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E4" w:rsidRDefault="002E0275" w:rsidP="00AC44E4">
      <w:pPr>
        <w:pStyle w:val="Sansinterligne"/>
        <w:spacing w:line="360" w:lineRule="auto"/>
        <w:jc w:val="both"/>
        <w:rPr>
          <w:sz w:val="24"/>
          <w:lang w:val="fr-FR"/>
        </w:rPr>
      </w:pPr>
      <w:r w:rsidRPr="002E0275">
        <w:rPr>
          <w:noProof/>
          <w:sz w:val="24"/>
          <w:lang w:val="fr-FR" w:eastAsia="fr-FR" w:bidi="ar-SA"/>
        </w:rPr>
        <w:drawing>
          <wp:inline distT="0" distB="0" distL="0" distR="0">
            <wp:extent cx="1438275" cy="1257300"/>
            <wp:effectExtent l="19050" t="0" r="9525" b="0"/>
            <wp:docPr id="9" name="Image 26" descr="LogoI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DIST.jpg"/>
                    <pic:cNvPicPr/>
                  </pic:nvPicPr>
                  <pic:blipFill>
                    <a:blip r:embed="rId8"/>
                    <a:stretch>
                      <a:fillRect/>
                    </a:stretch>
                  </pic:blipFill>
                  <pic:spPr>
                    <a:xfrm>
                      <a:off x="0" y="0"/>
                      <a:ext cx="1438275" cy="1256665"/>
                    </a:xfrm>
                    <a:prstGeom prst="rect">
                      <a:avLst/>
                    </a:prstGeom>
                  </pic:spPr>
                </pic:pic>
              </a:graphicData>
            </a:graphic>
          </wp:inline>
        </w:drawing>
      </w:r>
      <w:r w:rsidR="00CC5D81">
        <w:rPr>
          <w:sz w:val="24"/>
          <w:lang w:val="fr-FR"/>
        </w:rPr>
        <w:tab/>
      </w:r>
      <w:r w:rsidR="00CC5D81">
        <w:rPr>
          <w:sz w:val="24"/>
          <w:lang w:val="fr-FR"/>
        </w:rPr>
        <w:tab/>
      </w:r>
      <w:r w:rsidR="00CC5D81">
        <w:rPr>
          <w:sz w:val="24"/>
          <w:lang w:val="fr-FR"/>
        </w:rPr>
        <w:tab/>
      </w:r>
      <w:r w:rsidR="00CC5D81">
        <w:rPr>
          <w:sz w:val="24"/>
          <w:lang w:val="fr-FR"/>
        </w:rPr>
        <w:tab/>
      </w:r>
      <w:r w:rsidR="00CC5D81">
        <w:rPr>
          <w:sz w:val="24"/>
          <w:lang w:val="fr-FR"/>
        </w:rPr>
        <w:tab/>
      </w:r>
      <w:r w:rsidR="00CC5D81">
        <w:rPr>
          <w:noProof/>
          <w:sz w:val="24"/>
          <w:lang w:val="fr-FR" w:eastAsia="fr-FR" w:bidi="ar-SA"/>
        </w:rPr>
        <w:drawing>
          <wp:inline distT="0" distB="0" distL="0" distR="0">
            <wp:extent cx="2081530" cy="894715"/>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81530" cy="894715"/>
                    </a:xfrm>
                    <a:prstGeom prst="rect">
                      <a:avLst/>
                    </a:prstGeom>
                    <a:noFill/>
                    <a:ln w="9525">
                      <a:noFill/>
                      <a:miter lim="800000"/>
                      <a:headEnd/>
                      <a:tailEnd/>
                    </a:ln>
                  </pic:spPr>
                </pic:pic>
              </a:graphicData>
            </a:graphic>
          </wp:inline>
        </w:drawing>
      </w:r>
    </w:p>
    <w:p w:rsidR="00447167" w:rsidRDefault="00447167" w:rsidP="002E0275">
      <w:pPr>
        <w:pStyle w:val="Sansinterligne"/>
        <w:spacing w:line="360" w:lineRule="auto"/>
        <w:jc w:val="center"/>
        <w:rPr>
          <w:b/>
          <w:sz w:val="24"/>
          <w:lang w:val="fr-FR"/>
        </w:rPr>
      </w:pPr>
    </w:p>
    <w:p w:rsidR="00AC44E4" w:rsidRPr="00447167" w:rsidRDefault="002E0275" w:rsidP="00447167">
      <w:pPr>
        <w:pStyle w:val="Sansinterligne"/>
        <w:spacing w:line="360" w:lineRule="auto"/>
        <w:jc w:val="center"/>
        <w:rPr>
          <w:b/>
          <w:sz w:val="24"/>
          <w:lang w:val="fr-FR"/>
        </w:rPr>
      </w:pPr>
      <w:r w:rsidRPr="0080090F">
        <w:rPr>
          <w:b/>
          <w:sz w:val="24"/>
          <w:lang w:val="fr-FR"/>
        </w:rPr>
        <w:t>Antoine BRISSET</w:t>
      </w:r>
    </w:p>
    <w:p w:rsidR="00AC44E4" w:rsidRDefault="00AC44E4" w:rsidP="00447167">
      <w:pPr>
        <w:pStyle w:val="Sansinterligne"/>
        <w:spacing w:line="360" w:lineRule="auto"/>
        <w:jc w:val="center"/>
        <w:rPr>
          <w:sz w:val="24"/>
          <w:lang w:val="fr-FR"/>
        </w:rPr>
      </w:pPr>
    </w:p>
    <w:p w:rsidR="00AC44E4" w:rsidRPr="002E0275" w:rsidRDefault="002E0275" w:rsidP="002E0275">
      <w:pPr>
        <w:pStyle w:val="Sansinterligne"/>
        <w:spacing w:line="360" w:lineRule="auto"/>
        <w:jc w:val="center"/>
        <w:rPr>
          <w:b/>
          <w:sz w:val="24"/>
          <w:lang w:val="fr-FR"/>
        </w:rPr>
      </w:pPr>
      <w:r w:rsidRPr="002E0275">
        <w:rPr>
          <w:b/>
          <w:sz w:val="24"/>
          <w:lang w:val="fr-FR"/>
        </w:rPr>
        <w:t>Master 1, Mention ICD</w:t>
      </w:r>
    </w:p>
    <w:p w:rsidR="00AC44E4" w:rsidRPr="002E0275" w:rsidRDefault="00C97DEF" w:rsidP="002E0275">
      <w:pPr>
        <w:pStyle w:val="Sansinterligne"/>
        <w:spacing w:line="360" w:lineRule="auto"/>
        <w:jc w:val="center"/>
        <w:rPr>
          <w:b/>
          <w:sz w:val="24"/>
          <w:lang w:val="fr-FR"/>
        </w:rPr>
      </w:pPr>
      <w:r>
        <w:rPr>
          <w:b/>
          <w:sz w:val="24"/>
          <w:lang w:val="fr-FR"/>
        </w:rPr>
        <w:t>(Spécialité</w:t>
      </w:r>
      <w:r w:rsidR="002E0275" w:rsidRPr="002E0275">
        <w:rPr>
          <w:b/>
          <w:sz w:val="24"/>
          <w:lang w:val="fr-FR"/>
        </w:rPr>
        <w:t> : Sciences de l’Information et du Document)</w:t>
      </w:r>
    </w:p>
    <w:p w:rsidR="00AC44E4" w:rsidRPr="002E0275" w:rsidRDefault="00AC44E4" w:rsidP="002E0275">
      <w:pPr>
        <w:pStyle w:val="Sansinterligne"/>
        <w:spacing w:line="360" w:lineRule="auto"/>
        <w:jc w:val="center"/>
        <w:rPr>
          <w:b/>
          <w:sz w:val="24"/>
          <w:lang w:val="fr-FR"/>
        </w:rPr>
      </w:pPr>
    </w:p>
    <w:p w:rsidR="00AC44E4" w:rsidRPr="002E0275" w:rsidRDefault="00AC44E4" w:rsidP="002E0275">
      <w:pPr>
        <w:pStyle w:val="Sansinterligne"/>
        <w:spacing w:line="360" w:lineRule="auto"/>
        <w:jc w:val="center"/>
        <w:rPr>
          <w:b/>
          <w:sz w:val="24"/>
          <w:lang w:val="fr-FR"/>
        </w:rPr>
      </w:pPr>
    </w:p>
    <w:p w:rsidR="00AC44E4" w:rsidRPr="002E0275" w:rsidRDefault="002E0275" w:rsidP="002E0275">
      <w:pPr>
        <w:pStyle w:val="Sansinterligne"/>
        <w:spacing w:line="360" w:lineRule="auto"/>
        <w:jc w:val="center"/>
        <w:rPr>
          <w:b/>
          <w:sz w:val="24"/>
          <w:lang w:val="fr-FR"/>
        </w:rPr>
      </w:pPr>
      <w:r w:rsidRPr="002E0275">
        <w:rPr>
          <w:b/>
          <w:sz w:val="24"/>
          <w:lang w:val="fr-FR"/>
        </w:rPr>
        <w:t>MEMOIRE DE STAGE</w:t>
      </w:r>
    </w:p>
    <w:p w:rsidR="00AC44E4" w:rsidRPr="002E0275" w:rsidRDefault="002E0275" w:rsidP="002E0275">
      <w:pPr>
        <w:pStyle w:val="Sansinterligne"/>
        <w:spacing w:line="360" w:lineRule="auto"/>
        <w:jc w:val="center"/>
        <w:rPr>
          <w:b/>
          <w:sz w:val="24"/>
          <w:lang w:val="fr-FR"/>
        </w:rPr>
      </w:pPr>
      <w:r w:rsidRPr="002E0275">
        <w:rPr>
          <w:b/>
          <w:sz w:val="24"/>
          <w:lang w:val="fr-FR"/>
        </w:rPr>
        <w:t>Mission effectuée du 14 avril au 19 juin 2009</w:t>
      </w:r>
    </w:p>
    <w:p w:rsidR="00AC44E4" w:rsidRDefault="00AC44E4" w:rsidP="002E0275">
      <w:pPr>
        <w:pStyle w:val="Sansinterligne"/>
        <w:spacing w:line="360" w:lineRule="auto"/>
        <w:jc w:val="center"/>
        <w:rPr>
          <w:sz w:val="24"/>
          <w:lang w:val="fr-FR"/>
        </w:rPr>
      </w:pPr>
    </w:p>
    <w:p w:rsidR="00AC44E4" w:rsidRDefault="002E0275" w:rsidP="002E0275">
      <w:pPr>
        <w:pStyle w:val="Sansinterligne"/>
        <w:spacing w:line="360" w:lineRule="auto"/>
        <w:jc w:val="center"/>
        <w:rPr>
          <w:sz w:val="24"/>
          <w:lang w:val="fr-FR"/>
        </w:rPr>
      </w:pPr>
      <w:r>
        <w:rPr>
          <w:sz w:val="24"/>
          <w:lang w:val="fr-FR"/>
        </w:rPr>
        <w:t>au</w:t>
      </w:r>
    </w:p>
    <w:p w:rsidR="00AC44E4" w:rsidRDefault="002E0275" w:rsidP="002E0275">
      <w:pPr>
        <w:pStyle w:val="Sansinterligne"/>
        <w:spacing w:line="360" w:lineRule="auto"/>
        <w:jc w:val="center"/>
        <w:rPr>
          <w:sz w:val="24"/>
          <w:lang w:val="fr-FR"/>
        </w:rPr>
      </w:pPr>
      <w:r>
        <w:rPr>
          <w:sz w:val="24"/>
          <w:lang w:val="fr-FR"/>
        </w:rPr>
        <w:t>Musée de l’hôtel Sandelin</w:t>
      </w:r>
    </w:p>
    <w:p w:rsidR="00AC44E4" w:rsidRDefault="002E0275" w:rsidP="002E0275">
      <w:pPr>
        <w:pStyle w:val="Sansinterligne"/>
        <w:spacing w:line="360" w:lineRule="auto"/>
        <w:jc w:val="center"/>
        <w:rPr>
          <w:sz w:val="24"/>
          <w:lang w:val="fr-FR"/>
        </w:rPr>
      </w:pPr>
      <w:r>
        <w:rPr>
          <w:sz w:val="24"/>
          <w:lang w:val="fr-FR"/>
        </w:rPr>
        <w:t>Saint-Omer</w:t>
      </w:r>
    </w:p>
    <w:p w:rsidR="00AC44E4" w:rsidRDefault="00AC44E4" w:rsidP="002E0275">
      <w:pPr>
        <w:pStyle w:val="Sansinterligne"/>
        <w:spacing w:line="360" w:lineRule="auto"/>
        <w:jc w:val="center"/>
        <w:rPr>
          <w:sz w:val="24"/>
          <w:lang w:val="fr-FR"/>
        </w:rPr>
      </w:pPr>
    </w:p>
    <w:p w:rsidR="00AC44E4" w:rsidRPr="00BF1B32" w:rsidRDefault="003468A1" w:rsidP="002E0275">
      <w:pPr>
        <w:pStyle w:val="Sansinterligne"/>
        <w:spacing w:line="360" w:lineRule="auto"/>
        <w:jc w:val="center"/>
        <w:rPr>
          <w:b/>
          <w:sz w:val="28"/>
          <w:lang w:val="fr-FR"/>
        </w:rPr>
      </w:pPr>
      <w:r w:rsidRPr="00BF1B32">
        <w:rPr>
          <w:b/>
          <w:sz w:val="28"/>
          <w:lang w:val="fr-FR"/>
        </w:rPr>
        <w:t>Mise en place d’un site dynamique pour optimiser la communication web d’un établissement muséal</w:t>
      </w:r>
    </w:p>
    <w:p w:rsidR="002E0275" w:rsidRDefault="002E0275" w:rsidP="003468A1">
      <w:pPr>
        <w:pStyle w:val="Sansinterligne"/>
        <w:spacing w:line="360" w:lineRule="auto"/>
        <w:rPr>
          <w:sz w:val="24"/>
          <w:lang w:val="fr-FR"/>
        </w:rPr>
      </w:pPr>
    </w:p>
    <w:p w:rsidR="00AC44E4" w:rsidRDefault="00AC44E4" w:rsidP="002E0275">
      <w:pPr>
        <w:pStyle w:val="Sansinterligne"/>
        <w:spacing w:line="360" w:lineRule="auto"/>
        <w:jc w:val="center"/>
        <w:rPr>
          <w:sz w:val="24"/>
          <w:lang w:val="fr-FR"/>
        </w:rPr>
      </w:pPr>
    </w:p>
    <w:p w:rsidR="00AC44E4" w:rsidRDefault="002E0275" w:rsidP="002E0275">
      <w:pPr>
        <w:pStyle w:val="Sansinterligne"/>
        <w:spacing w:line="360" w:lineRule="auto"/>
        <w:jc w:val="center"/>
        <w:rPr>
          <w:sz w:val="24"/>
          <w:lang w:val="fr-FR"/>
        </w:rPr>
      </w:pPr>
      <w:r>
        <w:rPr>
          <w:sz w:val="24"/>
          <w:lang w:val="fr-FR"/>
        </w:rPr>
        <w:t>Sous la direction de :</w:t>
      </w:r>
    </w:p>
    <w:p w:rsidR="00AC44E4" w:rsidRPr="002E0275" w:rsidRDefault="002E0275" w:rsidP="002E0275">
      <w:pPr>
        <w:pStyle w:val="Sansinterligne"/>
        <w:spacing w:line="360" w:lineRule="auto"/>
        <w:jc w:val="center"/>
        <w:rPr>
          <w:b/>
          <w:sz w:val="24"/>
          <w:lang w:val="fr-FR"/>
        </w:rPr>
      </w:pPr>
      <w:r w:rsidRPr="002E0275">
        <w:rPr>
          <w:b/>
          <w:sz w:val="24"/>
          <w:lang w:val="fr-FR"/>
        </w:rPr>
        <w:t>Mme S. VALLIN</w:t>
      </w:r>
    </w:p>
    <w:p w:rsidR="00AC44E4" w:rsidRPr="002E0275" w:rsidRDefault="002E0275" w:rsidP="002E0275">
      <w:pPr>
        <w:pStyle w:val="Sansinterligne"/>
        <w:spacing w:line="360" w:lineRule="auto"/>
        <w:jc w:val="center"/>
        <w:rPr>
          <w:b/>
          <w:sz w:val="24"/>
          <w:lang w:val="fr-FR"/>
        </w:rPr>
      </w:pPr>
      <w:r w:rsidRPr="002E0275">
        <w:rPr>
          <w:b/>
          <w:sz w:val="24"/>
          <w:lang w:val="fr-FR"/>
        </w:rPr>
        <w:t>M. L. BARBE</w:t>
      </w:r>
    </w:p>
    <w:p w:rsidR="00AC44E4" w:rsidRDefault="00AC44E4" w:rsidP="00AC44E4">
      <w:pPr>
        <w:pStyle w:val="Sansinterligne"/>
        <w:spacing w:line="360" w:lineRule="auto"/>
        <w:jc w:val="both"/>
        <w:rPr>
          <w:sz w:val="24"/>
          <w:lang w:val="fr-FR"/>
        </w:rPr>
      </w:pPr>
    </w:p>
    <w:p w:rsidR="00AC44E4" w:rsidRDefault="002E0275" w:rsidP="00AC44E4">
      <w:pPr>
        <w:pStyle w:val="Sansinterligne"/>
        <w:spacing w:line="360" w:lineRule="auto"/>
        <w:jc w:val="both"/>
        <w:rPr>
          <w:sz w:val="24"/>
          <w:lang w:val="fr-FR"/>
        </w:rPr>
      </w:pPr>
      <w:r>
        <w:rPr>
          <w:sz w:val="24"/>
          <w:lang w:val="fr-FR"/>
        </w:rPr>
        <w:t>Soutenu le 29 juin 2009 à l’UFR I.D.I.S.T.</w:t>
      </w:r>
    </w:p>
    <w:p w:rsidR="00AC44E4" w:rsidRDefault="002E0275" w:rsidP="00AC44E4">
      <w:pPr>
        <w:pStyle w:val="Sansinterligne"/>
        <w:spacing w:line="360" w:lineRule="auto"/>
        <w:jc w:val="both"/>
        <w:rPr>
          <w:sz w:val="24"/>
          <w:lang w:val="fr-FR"/>
        </w:rPr>
      </w:pPr>
      <w:r>
        <w:rPr>
          <w:sz w:val="24"/>
          <w:lang w:val="fr-FR"/>
        </w:rPr>
        <w:t>Université Charles de Gaulle, Lille 3 (Campus Pont de Bois)</w:t>
      </w:r>
    </w:p>
    <w:p w:rsidR="00AC44E4" w:rsidRDefault="002E0275" w:rsidP="00AC44E4">
      <w:pPr>
        <w:pStyle w:val="Sansinterligne"/>
        <w:spacing w:line="360" w:lineRule="auto"/>
        <w:jc w:val="both"/>
        <w:rPr>
          <w:sz w:val="24"/>
          <w:lang w:val="fr-FR"/>
        </w:rPr>
      </w:pPr>
      <w:r>
        <w:rPr>
          <w:sz w:val="24"/>
          <w:lang w:val="fr-FR"/>
        </w:rPr>
        <w:t>BP 60 149, 59653 Villeneuve d’Ascq Cedex</w:t>
      </w:r>
    </w:p>
    <w:p w:rsidR="00CE0F27" w:rsidRDefault="00CE0F27" w:rsidP="00AC44E4">
      <w:pPr>
        <w:pStyle w:val="Sansinterligne"/>
        <w:spacing w:line="360" w:lineRule="auto"/>
        <w:jc w:val="both"/>
        <w:rPr>
          <w:sz w:val="24"/>
          <w:lang w:val="fr-FR"/>
        </w:rPr>
      </w:pPr>
    </w:p>
    <w:p w:rsidR="00AC44E4" w:rsidRPr="002E0275" w:rsidRDefault="002E0275" w:rsidP="002E0275">
      <w:pPr>
        <w:pStyle w:val="Sansinterligne"/>
        <w:spacing w:line="360" w:lineRule="auto"/>
        <w:jc w:val="center"/>
        <w:rPr>
          <w:b/>
          <w:sz w:val="24"/>
          <w:lang w:val="fr-FR"/>
        </w:rPr>
      </w:pPr>
      <w:r w:rsidRPr="002E0275">
        <w:rPr>
          <w:b/>
          <w:sz w:val="24"/>
          <w:lang w:val="fr-FR"/>
        </w:rPr>
        <w:t>Année universitaire 2008/2009</w:t>
      </w:r>
    </w:p>
    <w:p w:rsidR="00AC44E4" w:rsidRPr="00E47237" w:rsidRDefault="00E47237" w:rsidP="00E47237">
      <w:pPr>
        <w:pStyle w:val="Titre1"/>
        <w:rPr>
          <w:color w:val="E36C0A" w:themeColor="accent6" w:themeShade="BF"/>
          <w:sz w:val="22"/>
          <w:lang w:val="fr-FR"/>
        </w:rPr>
      </w:pPr>
      <w:r w:rsidRPr="00E47237">
        <w:rPr>
          <w:color w:val="E36C0A" w:themeColor="accent6" w:themeShade="BF"/>
          <w:sz w:val="24"/>
          <w:lang w:val="fr-FR"/>
        </w:rPr>
        <w:lastRenderedPageBreak/>
        <w:t>Remerciements</w:t>
      </w:r>
    </w:p>
    <w:p w:rsidR="00AC44E4" w:rsidRDefault="00AC44E4" w:rsidP="00AC44E4">
      <w:pPr>
        <w:pStyle w:val="Sansinterligne"/>
        <w:spacing w:line="360" w:lineRule="auto"/>
        <w:jc w:val="both"/>
        <w:rPr>
          <w:sz w:val="24"/>
          <w:lang w:val="fr-FR"/>
        </w:rPr>
      </w:pPr>
    </w:p>
    <w:p w:rsidR="006A40BB" w:rsidRDefault="006A40BB" w:rsidP="00AC44E4">
      <w:pPr>
        <w:pStyle w:val="Sansinterligne"/>
        <w:spacing w:line="360" w:lineRule="auto"/>
        <w:jc w:val="both"/>
        <w:rPr>
          <w:sz w:val="24"/>
          <w:lang w:val="fr-FR"/>
        </w:rPr>
      </w:pPr>
    </w:p>
    <w:p w:rsidR="00481BCC" w:rsidRDefault="0080090F" w:rsidP="006A40BB">
      <w:pPr>
        <w:pStyle w:val="Sansinterligne"/>
        <w:spacing w:line="360" w:lineRule="auto"/>
        <w:jc w:val="right"/>
        <w:rPr>
          <w:i/>
          <w:sz w:val="24"/>
          <w:lang w:val="fr-FR"/>
        </w:rPr>
      </w:pPr>
      <w:r>
        <w:rPr>
          <w:sz w:val="24"/>
          <w:lang w:val="fr-FR"/>
        </w:rPr>
        <w:tab/>
      </w:r>
      <w:r w:rsidRPr="00481BCC">
        <w:rPr>
          <w:i/>
          <w:sz w:val="24"/>
          <w:lang w:val="fr-FR"/>
        </w:rPr>
        <w:t xml:space="preserve">Avant d’entamer la rédaction de ce mémoire, je tiens à remercier l’ensemble du </w:t>
      </w:r>
      <w:r w:rsidR="00A25A20" w:rsidRPr="00481BCC">
        <w:rPr>
          <w:i/>
          <w:sz w:val="24"/>
          <w:lang w:val="fr-FR"/>
        </w:rPr>
        <w:t xml:space="preserve">personnel du </w:t>
      </w:r>
      <w:r w:rsidRPr="00481BCC">
        <w:rPr>
          <w:i/>
          <w:sz w:val="24"/>
          <w:lang w:val="fr-FR"/>
        </w:rPr>
        <w:t xml:space="preserve">musée de l’hôtel Sandelin, pour son accueil et son aimable participation à ce projet. </w:t>
      </w:r>
      <w:r w:rsidR="00603EA5" w:rsidRPr="00481BCC">
        <w:rPr>
          <w:i/>
          <w:sz w:val="24"/>
          <w:lang w:val="fr-FR"/>
        </w:rPr>
        <w:t>En particulier, Delphine Adams, Dany Clairet</w:t>
      </w:r>
      <w:r w:rsidR="006F4182">
        <w:rPr>
          <w:i/>
          <w:sz w:val="24"/>
          <w:lang w:val="fr-FR"/>
        </w:rPr>
        <w:t>, Laura Levêque et Margaretta Renaux-Pot,</w:t>
      </w:r>
      <w:r w:rsidR="00603EA5" w:rsidRPr="00481BCC">
        <w:rPr>
          <w:i/>
          <w:sz w:val="24"/>
          <w:lang w:val="fr-FR"/>
        </w:rPr>
        <w:t xml:space="preserve"> </w:t>
      </w:r>
      <w:r w:rsidR="006F4182">
        <w:rPr>
          <w:i/>
          <w:sz w:val="24"/>
          <w:lang w:val="fr-FR"/>
        </w:rPr>
        <w:t>pour l’aide et le soutien qu’elles m’ont fournis, Jean-Pierre Duwiquet, pour sa bonne humeur</w:t>
      </w:r>
      <w:r w:rsidR="00B0140D">
        <w:rPr>
          <w:i/>
          <w:sz w:val="24"/>
          <w:lang w:val="fr-FR"/>
        </w:rPr>
        <w:t>, et Gisèle Lenne pour son savoureux café.</w:t>
      </w:r>
    </w:p>
    <w:p w:rsidR="006F4182" w:rsidRDefault="006F4182" w:rsidP="006A40BB">
      <w:pPr>
        <w:pStyle w:val="Sansinterligne"/>
        <w:spacing w:line="360" w:lineRule="auto"/>
        <w:jc w:val="right"/>
        <w:rPr>
          <w:i/>
          <w:sz w:val="24"/>
          <w:lang w:val="fr-FR"/>
        </w:rPr>
      </w:pPr>
    </w:p>
    <w:p w:rsidR="00481BCC" w:rsidRPr="00481BCC" w:rsidRDefault="00481BCC" w:rsidP="006A40BB">
      <w:pPr>
        <w:pStyle w:val="Sansinterligne"/>
        <w:spacing w:line="360" w:lineRule="auto"/>
        <w:jc w:val="right"/>
        <w:rPr>
          <w:i/>
          <w:sz w:val="24"/>
          <w:lang w:val="fr-FR"/>
        </w:rPr>
      </w:pPr>
      <w:r>
        <w:rPr>
          <w:i/>
          <w:sz w:val="24"/>
          <w:lang w:val="fr-FR"/>
        </w:rPr>
        <w:tab/>
        <w:t>Je remercie le service informatique de la ville de Saint-Omer pour m’avoir guidé dans les</w:t>
      </w:r>
      <w:r w:rsidR="006F4182">
        <w:rPr>
          <w:i/>
          <w:sz w:val="24"/>
          <w:lang w:val="fr-FR"/>
        </w:rPr>
        <w:t xml:space="preserve"> aspects techniques de la mise </w:t>
      </w:r>
      <w:r>
        <w:rPr>
          <w:i/>
          <w:sz w:val="24"/>
          <w:lang w:val="fr-FR"/>
        </w:rPr>
        <w:t>e</w:t>
      </w:r>
      <w:r w:rsidR="006F4182">
        <w:rPr>
          <w:i/>
          <w:sz w:val="24"/>
          <w:lang w:val="fr-FR"/>
        </w:rPr>
        <w:t>n</w:t>
      </w:r>
      <w:r>
        <w:rPr>
          <w:i/>
          <w:sz w:val="24"/>
          <w:lang w:val="fr-FR"/>
        </w:rPr>
        <w:t xml:space="preserve"> ligne du site. </w:t>
      </w:r>
    </w:p>
    <w:p w:rsidR="00A25A20" w:rsidRPr="00481BCC" w:rsidRDefault="00A25A20" w:rsidP="006A40BB">
      <w:pPr>
        <w:pStyle w:val="Sansinterligne"/>
        <w:spacing w:line="360" w:lineRule="auto"/>
        <w:jc w:val="right"/>
        <w:rPr>
          <w:i/>
          <w:sz w:val="24"/>
          <w:lang w:val="fr-FR"/>
        </w:rPr>
      </w:pPr>
    </w:p>
    <w:p w:rsidR="00A25A20" w:rsidRPr="00481BCC" w:rsidRDefault="00A25A20" w:rsidP="006A40BB">
      <w:pPr>
        <w:pStyle w:val="Sansinterligne"/>
        <w:spacing w:line="360" w:lineRule="auto"/>
        <w:jc w:val="right"/>
        <w:rPr>
          <w:i/>
          <w:sz w:val="24"/>
          <w:lang w:val="fr-FR"/>
        </w:rPr>
      </w:pPr>
      <w:r w:rsidRPr="00481BCC">
        <w:rPr>
          <w:i/>
          <w:sz w:val="24"/>
          <w:lang w:val="fr-FR"/>
        </w:rPr>
        <w:tab/>
      </w:r>
      <w:r w:rsidR="00B0140D">
        <w:rPr>
          <w:i/>
          <w:sz w:val="24"/>
          <w:lang w:val="fr-FR"/>
        </w:rPr>
        <w:t>Mon attention se tourne également vers</w:t>
      </w:r>
      <w:r w:rsidRPr="00481BCC">
        <w:rPr>
          <w:i/>
          <w:sz w:val="24"/>
          <w:lang w:val="fr-FR"/>
        </w:rPr>
        <w:t xml:space="preserve"> M. Barbe</w:t>
      </w:r>
      <w:r w:rsidR="00B0140D">
        <w:rPr>
          <w:i/>
          <w:sz w:val="24"/>
          <w:lang w:val="fr-FR"/>
        </w:rPr>
        <w:t>,</w:t>
      </w:r>
      <w:r w:rsidRPr="00481BCC">
        <w:rPr>
          <w:i/>
          <w:sz w:val="24"/>
          <w:lang w:val="fr-FR"/>
        </w:rPr>
        <w:t xml:space="preserve"> </w:t>
      </w:r>
      <w:r w:rsidR="00B0140D">
        <w:rPr>
          <w:i/>
          <w:sz w:val="24"/>
          <w:lang w:val="fr-FR"/>
        </w:rPr>
        <w:t>qui a</w:t>
      </w:r>
      <w:r w:rsidRPr="00481BCC">
        <w:rPr>
          <w:i/>
          <w:sz w:val="24"/>
          <w:lang w:val="fr-FR"/>
        </w:rPr>
        <w:t xml:space="preserve"> suivi </w:t>
      </w:r>
      <w:r w:rsidR="00B0140D">
        <w:rPr>
          <w:i/>
          <w:sz w:val="24"/>
          <w:lang w:val="fr-FR"/>
        </w:rPr>
        <w:t>le</w:t>
      </w:r>
      <w:r w:rsidRPr="00481BCC">
        <w:rPr>
          <w:i/>
          <w:sz w:val="24"/>
          <w:lang w:val="fr-FR"/>
        </w:rPr>
        <w:t xml:space="preserve"> projet en tant que tuteu</w:t>
      </w:r>
      <w:r w:rsidR="00603EA5" w:rsidRPr="00481BCC">
        <w:rPr>
          <w:i/>
          <w:sz w:val="24"/>
          <w:lang w:val="fr-FR"/>
        </w:rPr>
        <w:t xml:space="preserve">r universitaire, </w:t>
      </w:r>
      <w:r w:rsidR="00B0140D">
        <w:rPr>
          <w:i/>
          <w:sz w:val="24"/>
          <w:lang w:val="fr-FR"/>
        </w:rPr>
        <w:t>et vers</w:t>
      </w:r>
      <w:r w:rsidR="00603EA5" w:rsidRPr="00481BCC">
        <w:rPr>
          <w:i/>
          <w:sz w:val="24"/>
          <w:lang w:val="fr-FR"/>
        </w:rPr>
        <w:t xml:space="preserve"> Mme Vallin, tutrice de stage, </w:t>
      </w:r>
      <w:r w:rsidR="00B0140D">
        <w:rPr>
          <w:i/>
          <w:sz w:val="24"/>
          <w:lang w:val="fr-FR"/>
        </w:rPr>
        <w:t xml:space="preserve">qui a fait preuve d’écoute et de </w:t>
      </w:r>
      <w:r w:rsidR="00603EA5" w:rsidRPr="00481BCC">
        <w:rPr>
          <w:i/>
          <w:sz w:val="24"/>
          <w:lang w:val="fr-FR"/>
        </w:rPr>
        <w:t>disponibilité.</w:t>
      </w:r>
    </w:p>
    <w:p w:rsidR="00A25A20" w:rsidRDefault="00A25A20" w:rsidP="006A40BB">
      <w:pPr>
        <w:pStyle w:val="Sansinterligne"/>
        <w:spacing w:line="360" w:lineRule="auto"/>
        <w:jc w:val="right"/>
        <w:rPr>
          <w:sz w:val="24"/>
          <w:lang w:val="fr-FR"/>
        </w:rPr>
      </w:pPr>
    </w:p>
    <w:p w:rsidR="00A25A20" w:rsidRPr="00B0140D" w:rsidRDefault="00B0140D" w:rsidP="006A40BB">
      <w:pPr>
        <w:pStyle w:val="Sansinterligne"/>
        <w:spacing w:line="360" w:lineRule="auto"/>
        <w:jc w:val="right"/>
        <w:rPr>
          <w:i/>
          <w:sz w:val="24"/>
          <w:lang w:val="fr-FR"/>
        </w:rPr>
      </w:pPr>
      <w:r>
        <w:rPr>
          <w:sz w:val="24"/>
          <w:lang w:val="fr-FR"/>
        </w:rPr>
        <w:tab/>
      </w:r>
      <w:r w:rsidR="006D38B8">
        <w:rPr>
          <w:i/>
          <w:sz w:val="24"/>
          <w:lang w:val="fr-FR"/>
        </w:rPr>
        <w:t>Mes remerciements s’adressent enfin à</w:t>
      </w:r>
      <w:r w:rsidRPr="00B0140D">
        <w:rPr>
          <w:i/>
          <w:sz w:val="24"/>
          <w:lang w:val="fr-FR"/>
        </w:rPr>
        <w:t xml:space="preserve"> mes proches, qui ont œuvré pour que ce mémoire soit rédigé dans les meilleures conditions.</w:t>
      </w: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AC44E4" w:rsidRDefault="00AC44E4" w:rsidP="00AC44E4">
      <w:pPr>
        <w:pStyle w:val="Sansinterligne"/>
        <w:spacing w:line="360" w:lineRule="auto"/>
        <w:jc w:val="both"/>
        <w:rPr>
          <w:sz w:val="24"/>
          <w:lang w:val="fr-FR"/>
        </w:rPr>
      </w:pPr>
    </w:p>
    <w:p w:rsidR="00522FA5" w:rsidRPr="00760AD7" w:rsidRDefault="00522FA5" w:rsidP="00AC44E4">
      <w:pPr>
        <w:pStyle w:val="Sansinterligne"/>
        <w:spacing w:line="360" w:lineRule="auto"/>
        <w:jc w:val="both"/>
        <w:rPr>
          <w:sz w:val="24"/>
          <w:lang w:val="fr-FR"/>
        </w:rPr>
        <w:sectPr w:rsidR="00522FA5" w:rsidRPr="00760AD7" w:rsidSect="00AC44E4">
          <w:pgSz w:w="11906" w:h="16838"/>
          <w:pgMar w:top="1417" w:right="1417" w:bottom="1417" w:left="1417" w:header="708" w:footer="708" w:gutter="0"/>
          <w:pgNumType w:start="3"/>
          <w:cols w:space="708"/>
          <w:docGrid w:linePitch="360"/>
        </w:sectPr>
      </w:pPr>
    </w:p>
    <w:p w:rsidR="00AC44E4" w:rsidRPr="00AF31B2" w:rsidRDefault="00332825" w:rsidP="00E47237">
      <w:pPr>
        <w:pStyle w:val="Titre1"/>
        <w:spacing w:before="0"/>
        <w:rPr>
          <w:color w:val="984806" w:themeColor="accent6" w:themeShade="80"/>
          <w:sz w:val="24"/>
          <w:lang w:val="fr-FR"/>
        </w:rPr>
      </w:pPr>
      <w:r>
        <w:rPr>
          <w:color w:val="984806" w:themeColor="accent6" w:themeShade="80"/>
          <w:sz w:val="24"/>
          <w:lang w:val="fr-FR"/>
        </w:rPr>
        <w:lastRenderedPageBreak/>
        <w:t>TABLE DES MATIERES</w:t>
      </w:r>
    </w:p>
    <w:p w:rsidR="00AC44E4" w:rsidRPr="00AF31B2" w:rsidRDefault="00AC44E4" w:rsidP="00F711D1">
      <w:pPr>
        <w:pStyle w:val="Sansinterligne"/>
        <w:spacing w:line="360" w:lineRule="auto"/>
        <w:jc w:val="both"/>
        <w:rPr>
          <w:sz w:val="24"/>
          <w:lang w:val="fr-FR"/>
        </w:rPr>
      </w:pPr>
    </w:p>
    <w:p w:rsidR="000565E2" w:rsidRPr="00AF31B2" w:rsidRDefault="000565E2" w:rsidP="00F711D1">
      <w:pPr>
        <w:pStyle w:val="Titre1"/>
        <w:spacing w:before="0" w:line="360" w:lineRule="auto"/>
        <w:rPr>
          <w:rFonts w:asciiTheme="minorHAnsi" w:hAnsiTheme="minorHAnsi"/>
          <w:color w:val="E36C0A" w:themeColor="accent6" w:themeShade="BF"/>
          <w:sz w:val="24"/>
          <w:lang w:val="fr-FR"/>
        </w:rPr>
      </w:pPr>
      <w:r w:rsidRPr="00AF31B2">
        <w:rPr>
          <w:rFonts w:asciiTheme="minorHAnsi" w:hAnsiTheme="minorHAnsi"/>
          <w:color w:val="E36C0A" w:themeColor="accent6" w:themeShade="BF"/>
          <w:sz w:val="24"/>
          <w:lang w:val="fr-FR"/>
        </w:rPr>
        <w:t>Introduction</w:t>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t>p. 5</w:t>
      </w:r>
    </w:p>
    <w:p w:rsidR="00AC44E4" w:rsidRPr="00AF31B2" w:rsidRDefault="00AC44E4" w:rsidP="00F711D1">
      <w:pPr>
        <w:pStyle w:val="Sansinterligne"/>
        <w:spacing w:line="360" w:lineRule="auto"/>
        <w:jc w:val="both"/>
        <w:rPr>
          <w:sz w:val="24"/>
          <w:lang w:val="fr-FR"/>
        </w:rPr>
      </w:pPr>
    </w:p>
    <w:p w:rsidR="00AC44E4" w:rsidRPr="003B2B85" w:rsidRDefault="000565E2" w:rsidP="003B2B85">
      <w:pPr>
        <w:pStyle w:val="Titre1"/>
        <w:spacing w:before="0" w:line="360" w:lineRule="auto"/>
        <w:rPr>
          <w:rFonts w:asciiTheme="minorHAnsi" w:hAnsiTheme="minorHAnsi"/>
          <w:color w:val="E36C0A" w:themeColor="accent6" w:themeShade="BF"/>
          <w:sz w:val="24"/>
          <w:lang w:val="fr-FR"/>
        </w:rPr>
      </w:pPr>
      <w:r w:rsidRPr="00AF31B2">
        <w:rPr>
          <w:rFonts w:asciiTheme="minorHAnsi" w:hAnsiTheme="minorHAnsi"/>
          <w:color w:val="E36C0A" w:themeColor="accent6" w:themeShade="BF"/>
          <w:sz w:val="24"/>
          <w:lang w:val="fr-FR"/>
        </w:rPr>
        <w:t>1. Etat des lieux et définition de la mission</w:t>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r>
      <w:r w:rsidR="00931313" w:rsidRPr="00AF31B2">
        <w:rPr>
          <w:rFonts w:asciiTheme="minorHAnsi" w:hAnsiTheme="minorHAnsi"/>
          <w:color w:val="E36C0A" w:themeColor="accent6" w:themeShade="BF"/>
          <w:sz w:val="24"/>
          <w:lang w:val="fr-FR"/>
        </w:rPr>
        <w:tab/>
        <w:t>p. 7</w:t>
      </w:r>
    </w:p>
    <w:p w:rsidR="000565E2" w:rsidRPr="00931313" w:rsidRDefault="000565E2" w:rsidP="00F711D1">
      <w:pPr>
        <w:pStyle w:val="Titre2"/>
        <w:spacing w:before="0" w:line="360" w:lineRule="auto"/>
        <w:ind w:firstLine="708"/>
        <w:rPr>
          <w:rFonts w:asciiTheme="minorHAnsi" w:hAnsiTheme="minorHAnsi"/>
          <w:color w:val="404040" w:themeColor="text1" w:themeTint="BF"/>
          <w:sz w:val="22"/>
          <w:lang w:val="fr-FR"/>
        </w:rPr>
      </w:pPr>
      <w:r w:rsidRPr="00AF31B2">
        <w:rPr>
          <w:rFonts w:asciiTheme="minorHAnsi" w:hAnsiTheme="minorHAnsi"/>
          <w:color w:val="404040" w:themeColor="text1" w:themeTint="BF"/>
          <w:sz w:val="22"/>
          <w:lang w:val="fr-FR"/>
        </w:rPr>
        <w:t>1.1. Le musée de l’hôtel Sande</w:t>
      </w:r>
      <w:r w:rsidRPr="00931313">
        <w:rPr>
          <w:rFonts w:asciiTheme="minorHAnsi" w:hAnsiTheme="minorHAnsi"/>
          <w:color w:val="404040" w:themeColor="text1" w:themeTint="BF"/>
          <w:sz w:val="22"/>
          <w:lang w:val="fr-FR"/>
        </w:rPr>
        <w:t>lin : entre intimité et ouverture sur l’extérieur</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p. 7</w:t>
      </w:r>
    </w:p>
    <w:p w:rsidR="000565E2" w:rsidRPr="00931313" w:rsidRDefault="000565E2" w:rsidP="00F711D1">
      <w:pPr>
        <w:pStyle w:val="Sansinterligne"/>
        <w:spacing w:line="360" w:lineRule="auto"/>
        <w:rPr>
          <w:b/>
          <w:i/>
          <w:color w:val="595959" w:themeColor="text1" w:themeTint="A6"/>
          <w:sz w:val="18"/>
          <w:lang w:val="fr-FR"/>
        </w:rPr>
      </w:pPr>
      <w:r w:rsidRPr="00931313">
        <w:rPr>
          <w:color w:val="595959" w:themeColor="text1" w:themeTint="A6"/>
          <w:sz w:val="18"/>
          <w:lang w:val="fr-FR"/>
        </w:rPr>
        <w:tab/>
      </w:r>
      <w:r w:rsidRPr="00931313">
        <w:rPr>
          <w:color w:val="595959" w:themeColor="text1" w:themeTint="A6"/>
          <w:sz w:val="18"/>
          <w:lang w:val="fr-FR"/>
        </w:rPr>
        <w:tab/>
      </w:r>
      <w:r w:rsidRPr="00931313">
        <w:rPr>
          <w:b/>
          <w:i/>
          <w:color w:val="595959" w:themeColor="text1" w:themeTint="A6"/>
          <w:sz w:val="20"/>
          <w:lang w:val="fr-FR"/>
        </w:rPr>
        <w:t>1.1.1.  Le silence des collections et le va-et-vient des aménagements</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p. 7</w:t>
      </w:r>
    </w:p>
    <w:p w:rsidR="000565E2" w:rsidRPr="00931313" w:rsidRDefault="000565E2" w:rsidP="00F711D1">
      <w:pPr>
        <w:autoSpaceDE w:val="0"/>
        <w:autoSpaceDN w:val="0"/>
        <w:adjustRightInd w:val="0"/>
        <w:spacing w:after="0" w:line="360" w:lineRule="auto"/>
        <w:jc w:val="both"/>
        <w:rPr>
          <w:rFonts w:cs="Walbaum-Roman"/>
          <w:b/>
          <w:i/>
          <w:color w:val="595959" w:themeColor="text1" w:themeTint="A6"/>
          <w:sz w:val="20"/>
          <w:szCs w:val="24"/>
          <w:lang w:val="fr-FR"/>
        </w:rPr>
      </w:pPr>
      <w:r w:rsidRPr="00931313">
        <w:rPr>
          <w:rFonts w:cs="Walbaum-Roman"/>
          <w:b/>
          <w:i/>
          <w:sz w:val="20"/>
          <w:szCs w:val="24"/>
          <w:lang w:val="fr-FR"/>
        </w:rPr>
        <w:tab/>
      </w:r>
      <w:r w:rsidR="0042002C">
        <w:rPr>
          <w:rFonts w:cs="Walbaum-Roman"/>
          <w:b/>
          <w:i/>
          <w:color w:val="595959" w:themeColor="text1" w:themeTint="A6"/>
          <w:sz w:val="20"/>
          <w:szCs w:val="24"/>
          <w:lang w:val="fr-FR"/>
        </w:rPr>
        <w:tab/>
        <w:t xml:space="preserve">1.1.2.  Activités, événements </w:t>
      </w:r>
      <w:r w:rsidRPr="00931313">
        <w:rPr>
          <w:rFonts w:cs="Walbaum-Roman"/>
          <w:b/>
          <w:i/>
          <w:color w:val="595959" w:themeColor="text1" w:themeTint="A6"/>
          <w:sz w:val="20"/>
          <w:szCs w:val="24"/>
          <w:lang w:val="fr-FR"/>
        </w:rPr>
        <w:t>et services proposés au public</w:t>
      </w:r>
      <w:r w:rsidR="00931313">
        <w:rPr>
          <w:rFonts w:cs="Walbaum-Roman"/>
          <w:b/>
          <w:i/>
          <w:color w:val="595959" w:themeColor="text1" w:themeTint="A6"/>
          <w:sz w:val="20"/>
          <w:szCs w:val="24"/>
          <w:lang w:val="fr-FR"/>
        </w:rPr>
        <w:tab/>
      </w:r>
      <w:r w:rsidR="00931313">
        <w:rPr>
          <w:rFonts w:cs="Walbaum-Roman"/>
          <w:b/>
          <w:i/>
          <w:color w:val="595959" w:themeColor="text1" w:themeTint="A6"/>
          <w:sz w:val="20"/>
          <w:szCs w:val="24"/>
          <w:lang w:val="fr-FR"/>
        </w:rPr>
        <w:tab/>
      </w:r>
      <w:r w:rsidR="00931313">
        <w:rPr>
          <w:rFonts w:cs="Walbaum-Roman"/>
          <w:b/>
          <w:i/>
          <w:color w:val="595959" w:themeColor="text1" w:themeTint="A6"/>
          <w:sz w:val="20"/>
          <w:szCs w:val="24"/>
          <w:lang w:val="fr-FR"/>
        </w:rPr>
        <w:tab/>
      </w:r>
      <w:r w:rsidR="00931313">
        <w:rPr>
          <w:rFonts w:cs="Walbaum-Roman"/>
          <w:b/>
          <w:i/>
          <w:color w:val="595959" w:themeColor="text1" w:themeTint="A6"/>
          <w:sz w:val="20"/>
          <w:szCs w:val="24"/>
          <w:lang w:val="fr-FR"/>
        </w:rPr>
        <w:tab/>
        <w:t>p. 10</w:t>
      </w:r>
    </w:p>
    <w:p w:rsidR="000565E2" w:rsidRPr="00931313" w:rsidRDefault="000565E2" w:rsidP="00F711D1">
      <w:pPr>
        <w:pStyle w:val="Sansinterligne"/>
        <w:autoSpaceDE w:val="0"/>
        <w:autoSpaceDN w:val="0"/>
        <w:adjustRightInd w:val="0"/>
        <w:spacing w:line="360" w:lineRule="auto"/>
        <w:jc w:val="both"/>
        <w:rPr>
          <w:b/>
          <w:i/>
          <w:color w:val="595959" w:themeColor="text1" w:themeTint="A6"/>
          <w:sz w:val="20"/>
          <w:lang w:val="fr-FR"/>
        </w:rPr>
      </w:pPr>
      <w:r w:rsidRPr="00931313">
        <w:rPr>
          <w:rFonts w:cs="Walbaum-Roman"/>
          <w:sz w:val="20"/>
          <w:szCs w:val="24"/>
          <w:lang w:val="fr-FR"/>
        </w:rPr>
        <w:tab/>
      </w:r>
      <w:r w:rsidRPr="00931313">
        <w:rPr>
          <w:rFonts w:cs="Walbaum-Roman"/>
          <w:sz w:val="20"/>
          <w:szCs w:val="24"/>
          <w:lang w:val="fr-FR"/>
        </w:rPr>
        <w:tab/>
      </w:r>
      <w:r w:rsidR="0042002C">
        <w:rPr>
          <w:b/>
          <w:i/>
          <w:color w:val="595959" w:themeColor="text1" w:themeTint="A6"/>
          <w:sz w:val="20"/>
          <w:lang w:val="fr-FR"/>
        </w:rPr>
        <w:t>1.1</w:t>
      </w:r>
      <w:r w:rsidRPr="00931313">
        <w:rPr>
          <w:b/>
          <w:i/>
          <w:color w:val="595959" w:themeColor="text1" w:themeTint="A6"/>
          <w:sz w:val="20"/>
          <w:lang w:val="fr-FR"/>
        </w:rPr>
        <w:t>.3.  Personnel et stratégie de communication</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p. 13</w:t>
      </w:r>
    </w:p>
    <w:p w:rsidR="000565E2" w:rsidRPr="00931313" w:rsidRDefault="000565E2" w:rsidP="00F711D1">
      <w:pPr>
        <w:pStyle w:val="Sansinterligne"/>
        <w:spacing w:line="360" w:lineRule="auto"/>
        <w:rPr>
          <w:rFonts w:cs="Walbaum-Roman"/>
          <w:i/>
          <w:color w:val="7F7F7F" w:themeColor="text1" w:themeTint="80"/>
          <w:sz w:val="20"/>
          <w:lang w:val="fr-FR"/>
        </w:rPr>
      </w:pPr>
      <w:r w:rsidRPr="00931313">
        <w:rPr>
          <w:rFonts w:cs="Walbaum-Roman"/>
          <w:szCs w:val="24"/>
          <w:lang w:val="fr-FR"/>
        </w:rPr>
        <w:tab/>
      </w:r>
      <w:r w:rsidRPr="00931313">
        <w:rPr>
          <w:rFonts w:cs="Walbaum-Roman"/>
          <w:szCs w:val="24"/>
          <w:lang w:val="fr-FR"/>
        </w:rPr>
        <w:tab/>
      </w:r>
      <w:r w:rsidRPr="00931313">
        <w:rPr>
          <w:rFonts w:cs="Walbaum-Roman"/>
          <w:szCs w:val="24"/>
          <w:lang w:val="fr-FR"/>
        </w:rPr>
        <w:tab/>
      </w:r>
      <w:r w:rsidRPr="00931313">
        <w:rPr>
          <w:rFonts w:cs="Walbaum-Roman"/>
          <w:i/>
          <w:color w:val="7F7F7F" w:themeColor="text1" w:themeTint="80"/>
          <w:sz w:val="20"/>
          <w:lang w:val="fr-FR"/>
        </w:rPr>
        <w:t>1.1.3.1. Le personnel du musée</w:t>
      </w:r>
      <w:r w:rsidR="00931313">
        <w:rPr>
          <w:rFonts w:cs="Walbaum-Roman"/>
          <w:i/>
          <w:color w:val="7F7F7F" w:themeColor="text1" w:themeTint="80"/>
          <w:sz w:val="20"/>
          <w:lang w:val="fr-FR"/>
        </w:rPr>
        <w:tab/>
      </w:r>
      <w:r w:rsidR="00931313">
        <w:rPr>
          <w:rFonts w:cs="Walbaum-Roman"/>
          <w:i/>
          <w:color w:val="7F7F7F" w:themeColor="text1" w:themeTint="80"/>
          <w:sz w:val="20"/>
          <w:lang w:val="fr-FR"/>
        </w:rPr>
        <w:tab/>
      </w:r>
      <w:r w:rsidR="00931313">
        <w:rPr>
          <w:rFonts w:cs="Walbaum-Roman"/>
          <w:i/>
          <w:color w:val="7F7F7F" w:themeColor="text1" w:themeTint="80"/>
          <w:sz w:val="20"/>
          <w:lang w:val="fr-FR"/>
        </w:rPr>
        <w:tab/>
      </w:r>
      <w:r w:rsidR="00931313">
        <w:rPr>
          <w:rFonts w:cs="Walbaum-Roman"/>
          <w:i/>
          <w:color w:val="7F7F7F" w:themeColor="text1" w:themeTint="80"/>
          <w:sz w:val="20"/>
          <w:lang w:val="fr-FR"/>
        </w:rPr>
        <w:tab/>
      </w:r>
      <w:r w:rsidR="00931313">
        <w:rPr>
          <w:rFonts w:cs="Walbaum-Roman"/>
          <w:i/>
          <w:color w:val="7F7F7F" w:themeColor="text1" w:themeTint="80"/>
          <w:sz w:val="20"/>
          <w:lang w:val="fr-FR"/>
        </w:rPr>
        <w:tab/>
      </w:r>
      <w:r w:rsidR="00931313">
        <w:rPr>
          <w:rFonts w:cs="Walbaum-Roman"/>
          <w:i/>
          <w:color w:val="7F7F7F" w:themeColor="text1" w:themeTint="80"/>
          <w:sz w:val="20"/>
          <w:lang w:val="fr-FR"/>
        </w:rPr>
        <w:tab/>
        <w:t>p. 13</w:t>
      </w:r>
    </w:p>
    <w:p w:rsidR="000565E2" w:rsidRPr="00931313" w:rsidRDefault="000565E2" w:rsidP="00F711D1">
      <w:pPr>
        <w:spacing w:after="0" w:line="360" w:lineRule="auto"/>
        <w:rPr>
          <w:i/>
          <w:color w:val="7F7F7F" w:themeColor="text1" w:themeTint="80"/>
          <w:sz w:val="20"/>
          <w:lang w:val="fr-FR"/>
        </w:rPr>
      </w:pPr>
      <w:r w:rsidRPr="00931313">
        <w:rPr>
          <w:sz w:val="20"/>
          <w:lang w:val="fr-FR"/>
        </w:rPr>
        <w:tab/>
      </w:r>
      <w:r w:rsidRPr="00931313">
        <w:rPr>
          <w:color w:val="808080" w:themeColor="background1" w:themeShade="80"/>
          <w:sz w:val="20"/>
          <w:lang w:val="fr-FR"/>
        </w:rPr>
        <w:tab/>
      </w:r>
      <w:r w:rsidRPr="00931313">
        <w:rPr>
          <w:color w:val="808080" w:themeColor="background1" w:themeShade="80"/>
          <w:sz w:val="20"/>
          <w:lang w:val="fr-FR"/>
        </w:rPr>
        <w:tab/>
      </w:r>
      <w:r w:rsidRPr="00931313">
        <w:rPr>
          <w:i/>
          <w:color w:val="7F7F7F" w:themeColor="text1" w:themeTint="80"/>
          <w:sz w:val="20"/>
          <w:lang w:val="fr-FR"/>
        </w:rPr>
        <w:t>1.1.3.2. Les partenaires du musée</w:t>
      </w:r>
      <w:r w:rsidR="00931313">
        <w:rPr>
          <w:i/>
          <w:color w:val="7F7F7F" w:themeColor="text1" w:themeTint="80"/>
          <w:sz w:val="20"/>
          <w:lang w:val="fr-FR"/>
        </w:rPr>
        <w:tab/>
      </w:r>
      <w:r w:rsidR="00931313">
        <w:rPr>
          <w:i/>
          <w:color w:val="7F7F7F" w:themeColor="text1" w:themeTint="80"/>
          <w:sz w:val="20"/>
          <w:lang w:val="fr-FR"/>
        </w:rPr>
        <w:tab/>
      </w:r>
      <w:r w:rsidR="00931313">
        <w:rPr>
          <w:i/>
          <w:color w:val="7F7F7F" w:themeColor="text1" w:themeTint="80"/>
          <w:sz w:val="20"/>
          <w:lang w:val="fr-FR"/>
        </w:rPr>
        <w:tab/>
      </w:r>
      <w:r w:rsidR="00931313">
        <w:rPr>
          <w:i/>
          <w:color w:val="7F7F7F" w:themeColor="text1" w:themeTint="80"/>
          <w:sz w:val="20"/>
          <w:lang w:val="fr-FR"/>
        </w:rPr>
        <w:tab/>
      </w:r>
      <w:r w:rsidR="00931313">
        <w:rPr>
          <w:i/>
          <w:color w:val="7F7F7F" w:themeColor="text1" w:themeTint="80"/>
          <w:sz w:val="20"/>
          <w:lang w:val="fr-FR"/>
        </w:rPr>
        <w:tab/>
      </w:r>
      <w:r w:rsidR="00931313">
        <w:rPr>
          <w:i/>
          <w:color w:val="7F7F7F" w:themeColor="text1" w:themeTint="80"/>
          <w:sz w:val="20"/>
          <w:lang w:val="fr-FR"/>
        </w:rPr>
        <w:tab/>
        <w:t>p. 14</w:t>
      </w:r>
    </w:p>
    <w:p w:rsidR="000565E2" w:rsidRPr="00931313" w:rsidRDefault="000565E2" w:rsidP="00F711D1">
      <w:pPr>
        <w:spacing w:after="0" w:line="360" w:lineRule="auto"/>
        <w:ind w:left="2124"/>
        <w:jc w:val="both"/>
        <w:rPr>
          <w:i/>
          <w:color w:val="7F7F7F" w:themeColor="text1" w:themeTint="80"/>
          <w:sz w:val="20"/>
          <w:lang w:val="fr-FR"/>
        </w:rPr>
      </w:pPr>
      <w:r w:rsidRPr="00931313">
        <w:rPr>
          <w:i/>
          <w:color w:val="7F7F7F" w:themeColor="text1" w:themeTint="80"/>
          <w:sz w:val="20"/>
          <w:lang w:val="fr-FR"/>
        </w:rPr>
        <w:t xml:space="preserve">1.1.3.3. </w:t>
      </w:r>
      <w:r w:rsidR="00154E39">
        <w:rPr>
          <w:i/>
          <w:color w:val="7F7F7F" w:themeColor="text1" w:themeTint="80"/>
          <w:sz w:val="20"/>
          <w:lang w:val="fr-FR"/>
        </w:rPr>
        <w:t>Le musée à l’ère de l’Internet</w:t>
      </w:r>
      <w:r w:rsidR="00B01C49">
        <w:rPr>
          <w:i/>
          <w:color w:val="7F7F7F" w:themeColor="text1" w:themeTint="80"/>
          <w:sz w:val="20"/>
          <w:lang w:val="fr-FR"/>
        </w:rPr>
        <w:t xml:space="preserve"> grand public</w:t>
      </w:r>
      <w:r w:rsidR="00B01C49">
        <w:rPr>
          <w:i/>
          <w:color w:val="7F7F7F" w:themeColor="text1" w:themeTint="80"/>
          <w:sz w:val="20"/>
          <w:lang w:val="fr-FR"/>
        </w:rPr>
        <w:tab/>
      </w:r>
      <w:r w:rsidR="00B01C49">
        <w:rPr>
          <w:i/>
          <w:color w:val="7F7F7F" w:themeColor="text1" w:themeTint="80"/>
          <w:sz w:val="20"/>
          <w:lang w:val="fr-FR"/>
        </w:rPr>
        <w:tab/>
      </w:r>
      <w:r w:rsidR="00B01C49">
        <w:rPr>
          <w:i/>
          <w:color w:val="7F7F7F" w:themeColor="text1" w:themeTint="80"/>
          <w:sz w:val="20"/>
          <w:lang w:val="fr-FR"/>
        </w:rPr>
        <w:tab/>
      </w:r>
      <w:r w:rsidR="00154E39">
        <w:rPr>
          <w:i/>
          <w:color w:val="7F7F7F" w:themeColor="text1" w:themeTint="80"/>
          <w:sz w:val="20"/>
          <w:lang w:val="fr-FR"/>
        </w:rPr>
        <w:tab/>
      </w:r>
      <w:r w:rsidR="00931313">
        <w:rPr>
          <w:i/>
          <w:color w:val="7F7F7F" w:themeColor="text1" w:themeTint="80"/>
          <w:sz w:val="20"/>
          <w:lang w:val="fr-FR"/>
        </w:rPr>
        <w:t>p. 15</w:t>
      </w:r>
    </w:p>
    <w:p w:rsidR="00F711D1" w:rsidRPr="00931313" w:rsidRDefault="00F711D1" w:rsidP="00931313">
      <w:pPr>
        <w:spacing w:after="0" w:line="360" w:lineRule="auto"/>
        <w:rPr>
          <w:sz w:val="24"/>
          <w:lang w:val="fr-FR"/>
        </w:rPr>
      </w:pPr>
    </w:p>
    <w:p w:rsidR="000565E2" w:rsidRPr="00931313" w:rsidRDefault="000565E2" w:rsidP="00F711D1">
      <w:pPr>
        <w:pStyle w:val="Titre2"/>
        <w:spacing w:before="0" w:line="360" w:lineRule="auto"/>
        <w:ind w:firstLine="708"/>
        <w:jc w:val="both"/>
        <w:rPr>
          <w:rFonts w:asciiTheme="minorHAnsi" w:hAnsiTheme="minorHAnsi"/>
          <w:color w:val="404040" w:themeColor="text1" w:themeTint="BF"/>
          <w:sz w:val="22"/>
          <w:lang w:val="fr-FR"/>
        </w:rPr>
      </w:pPr>
      <w:r w:rsidRPr="00931313">
        <w:rPr>
          <w:rFonts w:asciiTheme="minorHAnsi" w:hAnsiTheme="minorHAnsi"/>
          <w:color w:val="404040" w:themeColor="text1" w:themeTint="BF"/>
          <w:sz w:val="22"/>
          <w:lang w:val="fr-FR"/>
        </w:rPr>
        <w:t>1.2. L’expression des besoins : un site vitrine, dynamique et attractif</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p. 16</w:t>
      </w:r>
    </w:p>
    <w:p w:rsidR="000565E2" w:rsidRPr="00931313" w:rsidRDefault="000565E2" w:rsidP="00F711D1">
      <w:pPr>
        <w:spacing w:after="0" w:line="360" w:lineRule="auto"/>
        <w:ind w:left="708" w:firstLine="708"/>
        <w:jc w:val="both"/>
        <w:rPr>
          <w:b/>
          <w:i/>
          <w:color w:val="595959" w:themeColor="text1" w:themeTint="A6"/>
          <w:sz w:val="20"/>
          <w:szCs w:val="20"/>
          <w:lang w:val="fr-FR"/>
        </w:rPr>
      </w:pPr>
      <w:r w:rsidRPr="00931313">
        <w:rPr>
          <w:b/>
          <w:i/>
          <w:color w:val="595959" w:themeColor="text1" w:themeTint="A6"/>
          <w:sz w:val="20"/>
          <w:szCs w:val="20"/>
          <w:lang w:val="fr-FR"/>
        </w:rPr>
        <w:t>1.2.1. Nature du site et fonctionnalités attendues</w:t>
      </w:r>
      <w:r w:rsidR="007A412A">
        <w:rPr>
          <w:b/>
          <w:i/>
          <w:color w:val="595959" w:themeColor="text1" w:themeTint="A6"/>
          <w:sz w:val="20"/>
          <w:szCs w:val="20"/>
          <w:lang w:val="fr-FR"/>
        </w:rPr>
        <w:tab/>
      </w:r>
      <w:r w:rsidR="007A412A">
        <w:rPr>
          <w:b/>
          <w:i/>
          <w:color w:val="595959" w:themeColor="text1" w:themeTint="A6"/>
          <w:sz w:val="20"/>
          <w:szCs w:val="20"/>
          <w:lang w:val="fr-FR"/>
        </w:rPr>
        <w:tab/>
      </w:r>
      <w:r w:rsidR="007A412A">
        <w:rPr>
          <w:b/>
          <w:i/>
          <w:color w:val="595959" w:themeColor="text1" w:themeTint="A6"/>
          <w:sz w:val="20"/>
          <w:szCs w:val="20"/>
          <w:lang w:val="fr-FR"/>
        </w:rPr>
        <w:tab/>
      </w:r>
      <w:r w:rsidR="007A412A">
        <w:rPr>
          <w:b/>
          <w:i/>
          <w:color w:val="595959" w:themeColor="text1" w:themeTint="A6"/>
          <w:sz w:val="20"/>
          <w:szCs w:val="20"/>
          <w:lang w:val="fr-FR"/>
        </w:rPr>
        <w:tab/>
      </w:r>
      <w:r w:rsidR="007A412A">
        <w:rPr>
          <w:b/>
          <w:i/>
          <w:color w:val="595959" w:themeColor="text1" w:themeTint="A6"/>
          <w:sz w:val="20"/>
          <w:szCs w:val="20"/>
          <w:lang w:val="fr-FR"/>
        </w:rPr>
        <w:tab/>
        <w:t>p. 17</w:t>
      </w:r>
    </w:p>
    <w:p w:rsidR="000565E2" w:rsidRPr="00931313" w:rsidRDefault="00931313" w:rsidP="00F711D1">
      <w:pPr>
        <w:pStyle w:val="Sansinterligne"/>
        <w:spacing w:line="360" w:lineRule="auto"/>
        <w:ind w:left="708" w:firstLine="708"/>
        <w:rPr>
          <w:b/>
          <w:i/>
          <w:color w:val="595959" w:themeColor="text1" w:themeTint="A6"/>
          <w:sz w:val="20"/>
          <w:szCs w:val="20"/>
          <w:lang w:val="fr-FR"/>
        </w:rPr>
      </w:pPr>
      <w:r>
        <w:rPr>
          <w:b/>
          <w:i/>
          <w:color w:val="595959" w:themeColor="text1" w:themeTint="A6"/>
          <w:sz w:val="20"/>
          <w:szCs w:val="20"/>
          <w:lang w:val="fr-FR"/>
        </w:rPr>
        <w:t>1.2.2. Les objectifs du site</w:t>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r>
      <w:r>
        <w:rPr>
          <w:b/>
          <w:i/>
          <w:color w:val="595959" w:themeColor="text1" w:themeTint="A6"/>
          <w:sz w:val="20"/>
          <w:szCs w:val="20"/>
          <w:lang w:val="fr-FR"/>
        </w:rPr>
        <w:tab/>
        <w:t>p. 19</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1.2.2.1. Promotion de l’établissement et gains de notoriété</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p. 19</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1.2.2.2. Valorisation du fond et ouverture au public</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p. 19</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1.2.2.3. Fidélisation des utilisateurs et pérennité du site</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p. 20</w:t>
      </w:r>
    </w:p>
    <w:p w:rsidR="000565E2" w:rsidRPr="00931313" w:rsidRDefault="000565E2" w:rsidP="00F711D1">
      <w:pPr>
        <w:pStyle w:val="Sansinterligne"/>
        <w:spacing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1.2.3. Identification de la cible : un site tout public</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p. 20</w:t>
      </w:r>
    </w:p>
    <w:p w:rsidR="00F711D1" w:rsidRPr="00931313" w:rsidRDefault="00F711D1" w:rsidP="00931313">
      <w:pPr>
        <w:pStyle w:val="Sansinterligne"/>
        <w:spacing w:line="360" w:lineRule="auto"/>
        <w:jc w:val="both"/>
        <w:rPr>
          <w:sz w:val="24"/>
          <w:lang w:val="fr-FR"/>
        </w:rPr>
      </w:pPr>
    </w:p>
    <w:p w:rsidR="000565E2" w:rsidRPr="00931313" w:rsidRDefault="000565E2" w:rsidP="00F711D1">
      <w:pPr>
        <w:pStyle w:val="Titre2"/>
        <w:spacing w:before="0" w:line="360" w:lineRule="auto"/>
        <w:ind w:firstLine="708"/>
        <w:jc w:val="both"/>
        <w:rPr>
          <w:rFonts w:asciiTheme="minorHAnsi" w:hAnsiTheme="minorHAnsi"/>
          <w:color w:val="404040" w:themeColor="text1" w:themeTint="BF"/>
          <w:sz w:val="22"/>
          <w:lang w:val="fr-FR"/>
        </w:rPr>
      </w:pPr>
      <w:r w:rsidRPr="00931313">
        <w:rPr>
          <w:rFonts w:asciiTheme="minorHAnsi" w:hAnsiTheme="minorHAnsi"/>
          <w:color w:val="404040" w:themeColor="text1" w:themeTint="BF"/>
          <w:sz w:val="22"/>
          <w:lang w:val="fr-FR"/>
        </w:rPr>
        <w:t>1.3. Le plan projet, ou comment répondre aux besoins</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p. 22</w:t>
      </w:r>
    </w:p>
    <w:p w:rsidR="000565E2" w:rsidRPr="00931313" w:rsidRDefault="000565E2" w:rsidP="00F711D1">
      <w:pPr>
        <w:spacing w:after="0" w:line="360" w:lineRule="auto"/>
        <w:rPr>
          <w:b/>
          <w:i/>
          <w:color w:val="595959" w:themeColor="text1" w:themeTint="A6"/>
          <w:sz w:val="20"/>
          <w:szCs w:val="20"/>
          <w:lang w:val="fr-FR"/>
        </w:rPr>
      </w:pPr>
      <w:r w:rsidRPr="00931313">
        <w:rPr>
          <w:sz w:val="20"/>
          <w:szCs w:val="20"/>
          <w:lang w:val="fr-FR"/>
        </w:rPr>
        <w:tab/>
      </w:r>
      <w:r w:rsidRPr="00931313">
        <w:rPr>
          <w:i/>
          <w:sz w:val="20"/>
          <w:szCs w:val="20"/>
          <w:lang w:val="fr-FR"/>
        </w:rPr>
        <w:tab/>
      </w:r>
      <w:r w:rsidRPr="00931313">
        <w:rPr>
          <w:b/>
          <w:i/>
          <w:color w:val="595959" w:themeColor="text1" w:themeTint="A6"/>
          <w:sz w:val="20"/>
          <w:szCs w:val="20"/>
          <w:lang w:val="fr-FR"/>
        </w:rPr>
        <w:t>1.3.1. Exigences et choix de l’outil : la solution Joomla</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p. 22</w:t>
      </w:r>
    </w:p>
    <w:p w:rsidR="000565E2" w:rsidRPr="00931313" w:rsidRDefault="000565E2"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1.3.2. Les contraintes de mise en œuvre du projet</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p. 24</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1.3.2.1. Délais et budget</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p. 24</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1.3.2.2. Les contraintes techniques</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p. 24</w:t>
      </w:r>
    </w:p>
    <w:p w:rsidR="000565E2" w:rsidRPr="00931313" w:rsidRDefault="000565E2"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1.3.2.3. Les contraintes juridiques</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25</w:t>
      </w:r>
    </w:p>
    <w:p w:rsidR="000565E2" w:rsidRPr="00931313" w:rsidRDefault="000565E2"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1.3.3. Estimation des charges complémentaires</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26</w:t>
      </w:r>
    </w:p>
    <w:p w:rsidR="00931313" w:rsidRDefault="00931313" w:rsidP="00F711D1">
      <w:pPr>
        <w:pStyle w:val="Sansinterligne"/>
        <w:spacing w:line="360" w:lineRule="auto"/>
        <w:jc w:val="both"/>
        <w:rPr>
          <w:sz w:val="24"/>
          <w:lang w:val="fr-FR"/>
        </w:rPr>
      </w:pPr>
    </w:p>
    <w:p w:rsidR="000565E2" w:rsidRPr="00931313" w:rsidRDefault="000565E2" w:rsidP="00F711D1">
      <w:pPr>
        <w:pStyle w:val="Titre1"/>
        <w:spacing w:before="0" w:line="360" w:lineRule="auto"/>
        <w:rPr>
          <w:rFonts w:asciiTheme="minorHAnsi" w:hAnsiTheme="minorHAnsi"/>
          <w:color w:val="E36C0A" w:themeColor="accent6" w:themeShade="BF"/>
          <w:sz w:val="24"/>
          <w:lang w:val="fr-FR"/>
        </w:rPr>
      </w:pPr>
      <w:r w:rsidRPr="00931313">
        <w:rPr>
          <w:rFonts w:asciiTheme="minorHAnsi" w:hAnsiTheme="minorHAnsi"/>
          <w:color w:val="E36C0A" w:themeColor="accent6" w:themeShade="BF"/>
          <w:sz w:val="24"/>
          <w:lang w:val="fr-FR"/>
        </w:rPr>
        <w:t>2. Une conception orientée « usagers » : vers l’utilisabilité du site</w:t>
      </w:r>
      <w:r w:rsidR="00931313">
        <w:rPr>
          <w:rFonts w:asciiTheme="minorHAnsi" w:hAnsiTheme="minorHAnsi"/>
          <w:color w:val="E36C0A" w:themeColor="accent6" w:themeShade="BF"/>
          <w:sz w:val="24"/>
          <w:lang w:val="fr-FR"/>
        </w:rPr>
        <w:tab/>
      </w:r>
      <w:r w:rsidR="00931313">
        <w:rPr>
          <w:rFonts w:asciiTheme="minorHAnsi" w:hAnsiTheme="minorHAnsi"/>
          <w:color w:val="E36C0A" w:themeColor="accent6" w:themeShade="BF"/>
          <w:sz w:val="24"/>
          <w:lang w:val="fr-FR"/>
        </w:rPr>
        <w:tab/>
      </w:r>
      <w:r w:rsidR="00931313">
        <w:rPr>
          <w:rFonts w:asciiTheme="minorHAnsi" w:hAnsiTheme="minorHAnsi"/>
          <w:color w:val="E36C0A" w:themeColor="accent6" w:themeShade="BF"/>
          <w:sz w:val="24"/>
          <w:lang w:val="fr-FR"/>
        </w:rPr>
        <w:tab/>
        <w:t xml:space="preserve">p. </w:t>
      </w:r>
      <w:r w:rsidR="00E47237">
        <w:rPr>
          <w:rFonts w:asciiTheme="minorHAnsi" w:hAnsiTheme="minorHAnsi"/>
          <w:color w:val="E36C0A" w:themeColor="accent6" w:themeShade="BF"/>
          <w:sz w:val="24"/>
          <w:lang w:val="fr-FR"/>
        </w:rPr>
        <w:t>28</w:t>
      </w:r>
    </w:p>
    <w:p w:rsidR="000565E2" w:rsidRPr="00931313" w:rsidRDefault="000565E2" w:rsidP="00F711D1">
      <w:pPr>
        <w:pStyle w:val="Titre2"/>
        <w:spacing w:before="0" w:line="360" w:lineRule="auto"/>
        <w:ind w:firstLine="708"/>
        <w:jc w:val="both"/>
        <w:rPr>
          <w:rFonts w:asciiTheme="minorHAnsi" w:hAnsiTheme="minorHAnsi"/>
          <w:color w:val="404040" w:themeColor="text1" w:themeTint="BF"/>
          <w:sz w:val="22"/>
          <w:lang w:val="fr-FR"/>
        </w:rPr>
      </w:pPr>
      <w:r w:rsidRPr="00931313">
        <w:rPr>
          <w:rFonts w:asciiTheme="minorHAnsi" w:hAnsiTheme="minorHAnsi"/>
          <w:color w:val="404040" w:themeColor="text1" w:themeTint="BF"/>
          <w:sz w:val="22"/>
          <w:lang w:val="fr-FR"/>
        </w:rPr>
        <w:t>2.1. L’ergonomie cognitive : optimiser l’interface homme/machine</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 xml:space="preserve">p. </w:t>
      </w:r>
      <w:r w:rsidR="00E47237">
        <w:rPr>
          <w:rFonts w:asciiTheme="minorHAnsi" w:hAnsiTheme="minorHAnsi"/>
          <w:color w:val="404040" w:themeColor="text1" w:themeTint="BF"/>
          <w:sz w:val="22"/>
          <w:lang w:val="fr-FR"/>
        </w:rPr>
        <w:t>28</w:t>
      </w:r>
    </w:p>
    <w:p w:rsidR="000565E2" w:rsidRPr="00931313" w:rsidRDefault="000565E2"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2.1.1. Les fondements de cette science</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28</w:t>
      </w:r>
    </w:p>
    <w:p w:rsidR="00F711D1" w:rsidRPr="00931313"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2.1.2. Une conception centrée utilisateur</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29</w:t>
      </w:r>
    </w:p>
    <w:p w:rsidR="00F711D1" w:rsidRPr="00931313"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2.1.3. Les critères ergonomiques</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29</w:t>
      </w:r>
    </w:p>
    <w:p w:rsidR="00F711D1" w:rsidRPr="00931313" w:rsidRDefault="00F711D1" w:rsidP="00931313">
      <w:pPr>
        <w:spacing w:after="0" w:line="360" w:lineRule="auto"/>
        <w:jc w:val="both"/>
        <w:rPr>
          <w:sz w:val="24"/>
          <w:lang w:val="fr-FR"/>
        </w:rPr>
      </w:pPr>
    </w:p>
    <w:p w:rsidR="00F711D1" w:rsidRPr="00931313" w:rsidRDefault="00F711D1" w:rsidP="00F711D1">
      <w:pPr>
        <w:pStyle w:val="Titre2"/>
        <w:spacing w:before="0" w:line="360" w:lineRule="auto"/>
        <w:ind w:firstLine="708"/>
        <w:jc w:val="both"/>
        <w:rPr>
          <w:rFonts w:asciiTheme="minorHAnsi" w:hAnsiTheme="minorHAnsi"/>
          <w:color w:val="404040" w:themeColor="text1" w:themeTint="BF"/>
          <w:sz w:val="22"/>
          <w:lang w:val="fr-FR"/>
        </w:rPr>
      </w:pPr>
      <w:r w:rsidRPr="00931313">
        <w:rPr>
          <w:rFonts w:asciiTheme="minorHAnsi" w:hAnsiTheme="minorHAnsi"/>
          <w:color w:val="404040" w:themeColor="text1" w:themeTint="BF"/>
          <w:sz w:val="22"/>
          <w:lang w:val="fr-FR"/>
        </w:rPr>
        <w:lastRenderedPageBreak/>
        <w:t>2.2. Un système de navigation intuitif</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 xml:space="preserve">p. </w:t>
      </w:r>
      <w:r w:rsidR="00E47237">
        <w:rPr>
          <w:rFonts w:asciiTheme="minorHAnsi" w:hAnsiTheme="minorHAnsi"/>
          <w:color w:val="404040" w:themeColor="text1" w:themeTint="BF"/>
          <w:sz w:val="22"/>
          <w:lang w:val="fr-FR"/>
        </w:rPr>
        <w:t>30</w:t>
      </w:r>
    </w:p>
    <w:p w:rsidR="00F711D1" w:rsidRPr="00931313" w:rsidRDefault="00F711D1"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2.2.1. Arborescence du site et trame des pages</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31</w:t>
      </w:r>
    </w:p>
    <w:p w:rsidR="00F711D1" w:rsidRPr="00931313" w:rsidRDefault="00F711D1"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2.2.2. Les éléments de navigation : menu, liens et boutons</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35</w:t>
      </w:r>
    </w:p>
    <w:p w:rsidR="00F711D1" w:rsidRPr="00931313" w:rsidRDefault="00F711D1"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2.2.2.1. Le menu</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35</w:t>
      </w:r>
    </w:p>
    <w:p w:rsidR="00F711D1" w:rsidRPr="00931313" w:rsidRDefault="00F711D1"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2.2.2.2. Les liens</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36</w:t>
      </w:r>
    </w:p>
    <w:p w:rsidR="00F711D1" w:rsidRPr="00931313" w:rsidRDefault="00F711D1"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2.2.2.3. Les boutons</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38</w:t>
      </w:r>
    </w:p>
    <w:p w:rsidR="00F711D1" w:rsidRPr="00931313" w:rsidRDefault="00807EAC" w:rsidP="00F711D1">
      <w:pPr>
        <w:spacing w:after="0" w:line="360" w:lineRule="auto"/>
        <w:ind w:left="708" w:firstLine="708"/>
        <w:rPr>
          <w:b/>
          <w:i/>
          <w:color w:val="595959" w:themeColor="text1" w:themeTint="A6"/>
          <w:sz w:val="20"/>
          <w:szCs w:val="20"/>
          <w:lang w:val="fr-FR"/>
        </w:rPr>
      </w:pPr>
      <w:r>
        <w:rPr>
          <w:b/>
          <w:i/>
          <w:color w:val="595959" w:themeColor="text1" w:themeTint="A6"/>
          <w:sz w:val="20"/>
          <w:szCs w:val="20"/>
          <w:lang w:val="fr-FR"/>
        </w:rPr>
        <w:t xml:space="preserve">2.2.3. </w:t>
      </w:r>
      <w:r w:rsidR="00F711D1" w:rsidRPr="00931313">
        <w:rPr>
          <w:b/>
          <w:i/>
          <w:color w:val="595959" w:themeColor="text1" w:themeTint="A6"/>
          <w:sz w:val="20"/>
          <w:szCs w:val="20"/>
          <w:lang w:val="fr-FR"/>
        </w:rPr>
        <w:t xml:space="preserve"> Orienter l’utilisateur : plan de site et chemin de progression</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38</w:t>
      </w:r>
    </w:p>
    <w:p w:rsidR="00F711D1" w:rsidRPr="00931313" w:rsidRDefault="00F711D1" w:rsidP="00931313">
      <w:pPr>
        <w:spacing w:after="0" w:line="360" w:lineRule="auto"/>
        <w:jc w:val="both"/>
        <w:rPr>
          <w:sz w:val="24"/>
          <w:lang w:val="fr-FR"/>
        </w:rPr>
      </w:pPr>
    </w:p>
    <w:p w:rsidR="00F711D1" w:rsidRPr="00931313" w:rsidRDefault="00F711D1" w:rsidP="00F711D1">
      <w:pPr>
        <w:pStyle w:val="Titre2"/>
        <w:spacing w:before="0" w:line="360" w:lineRule="auto"/>
        <w:ind w:firstLine="708"/>
        <w:jc w:val="both"/>
        <w:rPr>
          <w:rFonts w:asciiTheme="minorHAnsi" w:hAnsiTheme="minorHAnsi"/>
          <w:color w:val="404040" w:themeColor="text1" w:themeTint="BF"/>
          <w:sz w:val="22"/>
          <w:lang w:val="fr-FR"/>
        </w:rPr>
      </w:pPr>
      <w:r w:rsidRPr="00931313">
        <w:rPr>
          <w:rFonts w:asciiTheme="minorHAnsi" w:hAnsiTheme="minorHAnsi"/>
          <w:color w:val="404040" w:themeColor="text1" w:themeTint="BF"/>
          <w:sz w:val="22"/>
          <w:lang w:val="fr-FR"/>
        </w:rPr>
        <w:t>2.3. L’apparence visuelle du site : sobriété et lisibilité</w:t>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r>
      <w:r w:rsidR="00931313">
        <w:rPr>
          <w:rFonts w:asciiTheme="minorHAnsi" w:hAnsiTheme="minorHAnsi"/>
          <w:color w:val="404040" w:themeColor="text1" w:themeTint="BF"/>
          <w:sz w:val="22"/>
          <w:lang w:val="fr-FR"/>
        </w:rPr>
        <w:tab/>
        <w:t xml:space="preserve">p. </w:t>
      </w:r>
      <w:r w:rsidR="00E47237">
        <w:rPr>
          <w:rFonts w:asciiTheme="minorHAnsi" w:hAnsiTheme="minorHAnsi"/>
          <w:color w:val="404040" w:themeColor="text1" w:themeTint="BF"/>
          <w:sz w:val="22"/>
          <w:lang w:val="fr-FR"/>
        </w:rPr>
        <w:t>39</w:t>
      </w:r>
    </w:p>
    <w:p w:rsidR="00F711D1" w:rsidRPr="00931313" w:rsidRDefault="00F711D1"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2.3.1. La charte graphique</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39</w:t>
      </w:r>
    </w:p>
    <w:p w:rsidR="00F711D1" w:rsidRPr="00931313" w:rsidRDefault="00F711D1"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2.3.2. Images et animations</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7A412A">
        <w:rPr>
          <w:b/>
          <w:i/>
          <w:color w:val="595959" w:themeColor="text1" w:themeTint="A6"/>
          <w:sz w:val="20"/>
          <w:szCs w:val="20"/>
          <w:lang w:val="fr-FR"/>
        </w:rPr>
        <w:t>41</w:t>
      </w:r>
    </w:p>
    <w:p w:rsidR="00F711D1" w:rsidRPr="00931313" w:rsidRDefault="00F711D1" w:rsidP="00F711D1">
      <w:pPr>
        <w:spacing w:after="0" w:line="360" w:lineRule="auto"/>
        <w:ind w:left="708" w:firstLine="708"/>
        <w:rPr>
          <w:b/>
          <w:i/>
          <w:color w:val="595959" w:themeColor="text1" w:themeTint="A6"/>
          <w:sz w:val="20"/>
          <w:szCs w:val="20"/>
          <w:lang w:val="fr-FR"/>
        </w:rPr>
      </w:pPr>
      <w:r w:rsidRPr="00931313">
        <w:rPr>
          <w:b/>
          <w:i/>
          <w:color w:val="595959" w:themeColor="text1" w:themeTint="A6"/>
          <w:sz w:val="20"/>
          <w:szCs w:val="20"/>
          <w:lang w:val="fr-FR"/>
        </w:rPr>
        <w:t>2.3.3. La mise en forme du contenu</w:t>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r>
      <w:r w:rsidR="00931313">
        <w:rPr>
          <w:b/>
          <w:i/>
          <w:color w:val="595959" w:themeColor="text1" w:themeTint="A6"/>
          <w:sz w:val="20"/>
          <w:szCs w:val="20"/>
          <w:lang w:val="fr-FR"/>
        </w:rPr>
        <w:tab/>
        <w:t xml:space="preserve">p. </w:t>
      </w:r>
      <w:r w:rsidR="00E47237">
        <w:rPr>
          <w:b/>
          <w:i/>
          <w:color w:val="595959" w:themeColor="text1" w:themeTint="A6"/>
          <w:sz w:val="20"/>
          <w:szCs w:val="20"/>
          <w:lang w:val="fr-FR"/>
        </w:rPr>
        <w:t>42</w:t>
      </w:r>
    </w:p>
    <w:p w:rsidR="00F711D1" w:rsidRPr="00931313" w:rsidRDefault="00F711D1"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2.3.3.1. La lisibilité visuelle</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42</w:t>
      </w:r>
    </w:p>
    <w:p w:rsidR="00F711D1" w:rsidRPr="00931313" w:rsidRDefault="00F711D1" w:rsidP="00F711D1">
      <w:pPr>
        <w:pStyle w:val="Sansinterligne"/>
        <w:spacing w:line="360" w:lineRule="auto"/>
        <w:ind w:left="1416" w:firstLine="708"/>
        <w:rPr>
          <w:i/>
          <w:color w:val="7F7F7F" w:themeColor="text1" w:themeTint="80"/>
          <w:sz w:val="20"/>
          <w:szCs w:val="20"/>
          <w:lang w:val="fr-FR"/>
        </w:rPr>
      </w:pPr>
      <w:r w:rsidRPr="00931313">
        <w:rPr>
          <w:i/>
          <w:color w:val="7F7F7F" w:themeColor="text1" w:themeTint="80"/>
          <w:sz w:val="20"/>
          <w:szCs w:val="20"/>
          <w:lang w:val="fr-FR"/>
        </w:rPr>
        <w:t>2.3.3.2. La lisibilité cognitive</w:t>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r>
      <w:r w:rsidR="00931313">
        <w:rPr>
          <w:i/>
          <w:color w:val="7F7F7F" w:themeColor="text1" w:themeTint="80"/>
          <w:sz w:val="20"/>
          <w:szCs w:val="20"/>
          <w:lang w:val="fr-FR"/>
        </w:rPr>
        <w:tab/>
        <w:t xml:space="preserve">p. </w:t>
      </w:r>
      <w:r w:rsidR="00E47237">
        <w:rPr>
          <w:i/>
          <w:color w:val="7F7F7F" w:themeColor="text1" w:themeTint="80"/>
          <w:sz w:val="20"/>
          <w:szCs w:val="20"/>
          <w:lang w:val="fr-FR"/>
        </w:rPr>
        <w:t>43</w:t>
      </w:r>
    </w:p>
    <w:p w:rsidR="00931313" w:rsidRDefault="00931313" w:rsidP="00F711D1">
      <w:pPr>
        <w:pStyle w:val="Sansinterligne"/>
        <w:spacing w:line="360" w:lineRule="auto"/>
        <w:jc w:val="both"/>
        <w:rPr>
          <w:sz w:val="24"/>
          <w:lang w:val="fr-FR"/>
        </w:rPr>
      </w:pPr>
    </w:p>
    <w:p w:rsidR="00F711D1" w:rsidRPr="00931313" w:rsidRDefault="00F711D1" w:rsidP="00F711D1">
      <w:pPr>
        <w:pStyle w:val="Titre1"/>
        <w:spacing w:before="0" w:line="360" w:lineRule="auto"/>
        <w:rPr>
          <w:rFonts w:asciiTheme="minorHAnsi" w:hAnsiTheme="minorHAnsi"/>
          <w:color w:val="E36C0A" w:themeColor="accent6" w:themeShade="BF"/>
          <w:sz w:val="24"/>
          <w:lang w:val="fr-FR"/>
        </w:rPr>
      </w:pPr>
      <w:r w:rsidRPr="00931313">
        <w:rPr>
          <w:rFonts w:asciiTheme="minorHAnsi" w:hAnsiTheme="minorHAnsi"/>
          <w:color w:val="E36C0A" w:themeColor="accent6" w:themeShade="BF"/>
          <w:sz w:val="24"/>
          <w:lang w:val="fr-FR"/>
        </w:rPr>
        <w:t>3. Optimiser la communication web : les spécificités du musée</w:t>
      </w:r>
      <w:r w:rsidR="00931313">
        <w:rPr>
          <w:rFonts w:asciiTheme="minorHAnsi" w:hAnsiTheme="minorHAnsi"/>
          <w:color w:val="E36C0A" w:themeColor="accent6" w:themeShade="BF"/>
          <w:sz w:val="24"/>
          <w:lang w:val="fr-FR"/>
        </w:rPr>
        <w:tab/>
      </w:r>
      <w:r w:rsidR="00931313">
        <w:rPr>
          <w:rFonts w:asciiTheme="minorHAnsi" w:hAnsiTheme="minorHAnsi"/>
          <w:color w:val="E36C0A" w:themeColor="accent6" w:themeShade="BF"/>
          <w:sz w:val="24"/>
          <w:lang w:val="fr-FR"/>
        </w:rPr>
        <w:tab/>
      </w:r>
      <w:r w:rsidR="00931313">
        <w:rPr>
          <w:rFonts w:asciiTheme="minorHAnsi" w:hAnsiTheme="minorHAnsi"/>
          <w:color w:val="E36C0A" w:themeColor="accent6" w:themeShade="BF"/>
          <w:sz w:val="24"/>
          <w:lang w:val="fr-FR"/>
        </w:rPr>
        <w:tab/>
      </w:r>
      <w:r w:rsidR="00931313">
        <w:rPr>
          <w:rFonts w:asciiTheme="minorHAnsi" w:hAnsiTheme="minorHAnsi"/>
          <w:color w:val="E36C0A" w:themeColor="accent6" w:themeShade="BF"/>
          <w:sz w:val="24"/>
          <w:lang w:val="fr-FR"/>
        </w:rPr>
        <w:tab/>
        <w:t xml:space="preserve">p. </w:t>
      </w:r>
      <w:r w:rsidR="00E47237">
        <w:rPr>
          <w:rFonts w:asciiTheme="minorHAnsi" w:hAnsiTheme="minorHAnsi"/>
          <w:color w:val="E36C0A" w:themeColor="accent6" w:themeShade="BF"/>
          <w:sz w:val="24"/>
          <w:lang w:val="fr-FR"/>
        </w:rPr>
        <w:t>45</w:t>
      </w:r>
    </w:p>
    <w:p w:rsidR="00F711D1" w:rsidRPr="00931313" w:rsidRDefault="00F711D1" w:rsidP="00F711D1">
      <w:pPr>
        <w:spacing w:after="0" w:line="360" w:lineRule="auto"/>
        <w:ind w:firstLine="708"/>
        <w:rPr>
          <w:b/>
          <w:color w:val="404040" w:themeColor="text1" w:themeTint="BF"/>
          <w:lang w:val="fr-FR"/>
        </w:rPr>
      </w:pPr>
      <w:r w:rsidRPr="00931313">
        <w:rPr>
          <w:b/>
          <w:color w:val="404040" w:themeColor="text1" w:themeTint="BF"/>
          <w:lang w:val="fr-FR"/>
        </w:rPr>
        <w:t>3.1. Une médiation culturelle pour tous : vers l’accessibilité du site</w:t>
      </w:r>
      <w:r w:rsidR="00931313">
        <w:rPr>
          <w:b/>
          <w:color w:val="404040" w:themeColor="text1" w:themeTint="BF"/>
          <w:lang w:val="fr-FR"/>
        </w:rPr>
        <w:tab/>
      </w:r>
      <w:r w:rsidR="00931313">
        <w:rPr>
          <w:b/>
          <w:color w:val="404040" w:themeColor="text1" w:themeTint="BF"/>
          <w:lang w:val="fr-FR"/>
        </w:rPr>
        <w:tab/>
      </w:r>
      <w:r w:rsidR="00931313">
        <w:rPr>
          <w:b/>
          <w:color w:val="404040" w:themeColor="text1" w:themeTint="BF"/>
          <w:lang w:val="fr-FR"/>
        </w:rPr>
        <w:tab/>
        <w:t xml:space="preserve">p. </w:t>
      </w:r>
      <w:r w:rsidR="00E47237">
        <w:rPr>
          <w:b/>
          <w:color w:val="404040" w:themeColor="text1" w:themeTint="BF"/>
          <w:lang w:val="fr-FR"/>
        </w:rPr>
        <w:t>45</w:t>
      </w:r>
    </w:p>
    <w:p w:rsidR="00F711D1" w:rsidRPr="00931313"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ab/>
        <w:t xml:space="preserve">3.1.1. L’accessibilité : une obligation légale </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45</w:t>
      </w:r>
    </w:p>
    <w:p w:rsidR="00F711D1" w:rsidRPr="00931313"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ab/>
        <w:t>3.1.2. L’accessibilité visuelle </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46</w:t>
      </w:r>
    </w:p>
    <w:p w:rsidR="00F711D1" w:rsidRPr="00931313"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 xml:space="preserve"> </w:t>
      </w:r>
      <w:r w:rsidRPr="00931313">
        <w:rPr>
          <w:b/>
          <w:i/>
          <w:color w:val="595959" w:themeColor="text1" w:themeTint="A6"/>
          <w:sz w:val="20"/>
          <w:lang w:val="fr-FR"/>
        </w:rPr>
        <w:tab/>
        <w:t>3.1.3. L’accessibilité technique</w:t>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r>
      <w:r w:rsidR="00931313">
        <w:rPr>
          <w:b/>
          <w:i/>
          <w:color w:val="595959" w:themeColor="text1" w:themeTint="A6"/>
          <w:sz w:val="20"/>
          <w:lang w:val="fr-FR"/>
        </w:rPr>
        <w:tab/>
        <w:t xml:space="preserve">p. </w:t>
      </w:r>
      <w:r w:rsidR="00E47237">
        <w:rPr>
          <w:b/>
          <w:i/>
          <w:color w:val="595959" w:themeColor="text1" w:themeTint="A6"/>
          <w:sz w:val="20"/>
          <w:lang w:val="fr-FR"/>
        </w:rPr>
        <w:t>47</w:t>
      </w:r>
    </w:p>
    <w:p w:rsidR="00F711D1" w:rsidRPr="00CE0F27" w:rsidRDefault="00F711D1" w:rsidP="00931313">
      <w:pPr>
        <w:spacing w:after="0" w:line="360" w:lineRule="auto"/>
        <w:jc w:val="both"/>
        <w:rPr>
          <w:sz w:val="24"/>
          <w:lang w:val="fr-FR"/>
        </w:rPr>
      </w:pPr>
    </w:p>
    <w:p w:rsidR="00F711D1" w:rsidRPr="00931313" w:rsidRDefault="00F711D1" w:rsidP="00F711D1">
      <w:pPr>
        <w:spacing w:after="0" w:line="360" w:lineRule="auto"/>
        <w:ind w:firstLine="708"/>
        <w:rPr>
          <w:b/>
          <w:i/>
          <w:color w:val="404040" w:themeColor="text1" w:themeTint="BF"/>
          <w:lang w:val="fr-FR"/>
        </w:rPr>
      </w:pPr>
      <w:r w:rsidRPr="00BF1B32">
        <w:rPr>
          <w:b/>
          <w:color w:val="404040" w:themeColor="text1" w:themeTint="BF"/>
          <w:lang w:val="fr-FR"/>
        </w:rPr>
        <w:t>3.2.</w:t>
      </w:r>
      <w:r w:rsidRPr="00931313">
        <w:rPr>
          <w:b/>
          <w:i/>
          <w:color w:val="404040" w:themeColor="text1" w:themeTint="BF"/>
          <w:lang w:val="fr-FR"/>
        </w:rPr>
        <w:t xml:space="preserve"> </w:t>
      </w:r>
      <w:r w:rsidRPr="00BF1B32">
        <w:rPr>
          <w:b/>
          <w:color w:val="404040" w:themeColor="text1" w:themeTint="BF"/>
          <w:lang w:val="fr-FR"/>
        </w:rPr>
        <w:t>Séduire les visiteurs : pour une page web attractive</w:t>
      </w:r>
      <w:r w:rsidR="00931313">
        <w:rPr>
          <w:b/>
          <w:i/>
          <w:color w:val="404040" w:themeColor="text1" w:themeTint="BF"/>
          <w:lang w:val="fr-FR"/>
        </w:rPr>
        <w:tab/>
      </w:r>
      <w:r w:rsidR="00931313">
        <w:rPr>
          <w:b/>
          <w:i/>
          <w:color w:val="404040" w:themeColor="text1" w:themeTint="BF"/>
          <w:lang w:val="fr-FR"/>
        </w:rPr>
        <w:tab/>
      </w:r>
      <w:r w:rsidR="00931313">
        <w:rPr>
          <w:b/>
          <w:i/>
          <w:color w:val="404040" w:themeColor="text1" w:themeTint="BF"/>
          <w:lang w:val="fr-FR"/>
        </w:rPr>
        <w:tab/>
      </w:r>
      <w:r w:rsidR="00931313">
        <w:rPr>
          <w:b/>
          <w:i/>
          <w:color w:val="404040" w:themeColor="text1" w:themeTint="BF"/>
          <w:lang w:val="fr-FR"/>
        </w:rPr>
        <w:tab/>
      </w:r>
      <w:r w:rsidR="00931313" w:rsidRPr="000067CA">
        <w:rPr>
          <w:b/>
          <w:color w:val="404040" w:themeColor="text1" w:themeTint="BF"/>
          <w:lang w:val="fr-FR"/>
        </w:rPr>
        <w:t xml:space="preserve">p. </w:t>
      </w:r>
      <w:r w:rsidR="00E47237" w:rsidRPr="000067CA">
        <w:rPr>
          <w:b/>
          <w:color w:val="404040" w:themeColor="text1" w:themeTint="BF"/>
          <w:lang w:val="fr-FR"/>
        </w:rPr>
        <w:t>50</w:t>
      </w:r>
    </w:p>
    <w:p w:rsidR="00F711D1" w:rsidRDefault="00F711D1" w:rsidP="00F711D1">
      <w:pPr>
        <w:spacing w:after="0" w:line="360" w:lineRule="auto"/>
        <w:ind w:left="708" w:firstLine="708"/>
        <w:rPr>
          <w:b/>
          <w:i/>
          <w:color w:val="595959" w:themeColor="text1" w:themeTint="A6"/>
          <w:sz w:val="20"/>
          <w:lang w:val="fr-FR"/>
        </w:rPr>
      </w:pPr>
      <w:r w:rsidRPr="00931313">
        <w:rPr>
          <w:b/>
          <w:i/>
          <w:color w:val="595959" w:themeColor="text1" w:themeTint="A6"/>
          <w:sz w:val="20"/>
          <w:lang w:val="fr-FR"/>
        </w:rPr>
        <w:tab/>
        <w:t xml:space="preserve">3.2.1. </w:t>
      </w:r>
      <w:r w:rsidR="00931313">
        <w:rPr>
          <w:b/>
          <w:i/>
          <w:color w:val="595959" w:themeColor="text1" w:themeTint="A6"/>
          <w:sz w:val="20"/>
          <w:lang w:val="fr-FR"/>
        </w:rPr>
        <w:t>L’esthétique du site :</w:t>
      </w:r>
      <w:r w:rsidR="00206DC6">
        <w:rPr>
          <w:b/>
          <w:i/>
          <w:color w:val="595959" w:themeColor="text1" w:themeTint="A6"/>
          <w:sz w:val="20"/>
          <w:lang w:val="fr-FR"/>
        </w:rPr>
        <w:t xml:space="preserve"> pour se démarquer</w:t>
      </w:r>
      <w:r w:rsidR="00206DC6">
        <w:rPr>
          <w:b/>
          <w:i/>
          <w:color w:val="595959" w:themeColor="text1" w:themeTint="A6"/>
          <w:sz w:val="20"/>
          <w:lang w:val="fr-FR"/>
        </w:rPr>
        <w:tab/>
      </w:r>
      <w:r w:rsidR="00206DC6">
        <w:rPr>
          <w:b/>
          <w:i/>
          <w:color w:val="595959" w:themeColor="text1" w:themeTint="A6"/>
          <w:sz w:val="20"/>
          <w:lang w:val="fr-FR"/>
        </w:rPr>
        <w:tab/>
      </w:r>
      <w:r w:rsidR="00206DC6">
        <w:rPr>
          <w:b/>
          <w:i/>
          <w:color w:val="595959" w:themeColor="text1" w:themeTint="A6"/>
          <w:sz w:val="20"/>
          <w:lang w:val="fr-FR"/>
        </w:rPr>
        <w:tab/>
      </w:r>
      <w:r w:rsidR="00206DC6">
        <w:rPr>
          <w:b/>
          <w:i/>
          <w:color w:val="595959" w:themeColor="text1" w:themeTint="A6"/>
          <w:sz w:val="20"/>
          <w:lang w:val="fr-FR"/>
        </w:rPr>
        <w:tab/>
      </w:r>
      <w:r w:rsidR="00931313">
        <w:rPr>
          <w:b/>
          <w:i/>
          <w:color w:val="595959" w:themeColor="text1" w:themeTint="A6"/>
          <w:sz w:val="20"/>
          <w:lang w:val="fr-FR"/>
        </w:rPr>
        <w:t xml:space="preserve">p. </w:t>
      </w:r>
      <w:r w:rsidR="00E47237">
        <w:rPr>
          <w:b/>
          <w:i/>
          <w:color w:val="595959" w:themeColor="text1" w:themeTint="A6"/>
          <w:sz w:val="20"/>
          <w:lang w:val="fr-FR"/>
        </w:rPr>
        <w:t>50</w:t>
      </w:r>
    </w:p>
    <w:p w:rsidR="005314CB" w:rsidRDefault="005314CB" w:rsidP="00F711D1">
      <w:pPr>
        <w:spacing w:after="0" w:line="360" w:lineRule="auto"/>
        <w:ind w:left="708" w:firstLine="708"/>
        <w:rPr>
          <w:b/>
          <w:i/>
          <w:color w:val="595959" w:themeColor="text1" w:themeTint="A6"/>
          <w:sz w:val="20"/>
          <w:lang w:val="fr-FR"/>
        </w:rPr>
      </w:pPr>
      <w:r>
        <w:rPr>
          <w:b/>
          <w:i/>
          <w:color w:val="595959" w:themeColor="text1" w:themeTint="A6"/>
          <w:sz w:val="20"/>
          <w:lang w:val="fr-FR"/>
        </w:rPr>
        <w:tab/>
        <w:t>3.2.2. Un site interactif : faire participer l’internaute</w:t>
      </w:r>
      <w:r>
        <w:rPr>
          <w:b/>
          <w:i/>
          <w:color w:val="595959" w:themeColor="text1" w:themeTint="A6"/>
          <w:sz w:val="20"/>
          <w:lang w:val="fr-FR"/>
        </w:rPr>
        <w:tab/>
      </w:r>
      <w:r>
        <w:rPr>
          <w:b/>
          <w:i/>
          <w:color w:val="595959" w:themeColor="text1" w:themeTint="A6"/>
          <w:sz w:val="20"/>
          <w:lang w:val="fr-FR"/>
        </w:rPr>
        <w:tab/>
      </w:r>
      <w:r>
        <w:rPr>
          <w:b/>
          <w:i/>
          <w:color w:val="595959" w:themeColor="text1" w:themeTint="A6"/>
          <w:sz w:val="20"/>
          <w:lang w:val="fr-FR"/>
        </w:rPr>
        <w:tab/>
        <w:t>p. 51</w:t>
      </w:r>
    </w:p>
    <w:p w:rsidR="00650094" w:rsidRDefault="00650094" w:rsidP="00F711D1">
      <w:pPr>
        <w:spacing w:after="0" w:line="360" w:lineRule="auto"/>
        <w:ind w:left="708" w:firstLine="708"/>
        <w:rPr>
          <w:b/>
          <w:i/>
          <w:color w:val="595959" w:themeColor="text1" w:themeTint="A6"/>
          <w:sz w:val="20"/>
          <w:lang w:val="fr-FR"/>
        </w:rPr>
      </w:pPr>
      <w:r>
        <w:rPr>
          <w:b/>
          <w:i/>
          <w:color w:val="595959" w:themeColor="text1" w:themeTint="A6"/>
          <w:sz w:val="20"/>
          <w:lang w:val="fr-FR"/>
        </w:rPr>
        <w:tab/>
      </w:r>
      <w:r w:rsidR="000067CA">
        <w:rPr>
          <w:b/>
          <w:i/>
          <w:color w:val="595959" w:themeColor="text1" w:themeTint="A6"/>
          <w:sz w:val="20"/>
          <w:lang w:val="fr-FR"/>
        </w:rPr>
        <w:t>3.2</w:t>
      </w:r>
      <w:r>
        <w:rPr>
          <w:b/>
          <w:i/>
          <w:color w:val="595959" w:themeColor="text1" w:themeTint="A6"/>
          <w:sz w:val="20"/>
          <w:lang w:val="fr-FR"/>
        </w:rPr>
        <w:t>.3. Fidéliser les utilisateurs : optimiser la gestion de contenus</w:t>
      </w:r>
      <w:r>
        <w:rPr>
          <w:b/>
          <w:i/>
          <w:color w:val="595959" w:themeColor="text1" w:themeTint="A6"/>
          <w:sz w:val="20"/>
          <w:lang w:val="fr-FR"/>
        </w:rPr>
        <w:tab/>
      </w:r>
      <w:r>
        <w:rPr>
          <w:b/>
          <w:i/>
          <w:color w:val="595959" w:themeColor="text1" w:themeTint="A6"/>
          <w:sz w:val="20"/>
          <w:lang w:val="fr-FR"/>
        </w:rPr>
        <w:tab/>
        <w:t>p. 53</w:t>
      </w:r>
    </w:p>
    <w:p w:rsidR="00650094" w:rsidRDefault="00650094" w:rsidP="00650094">
      <w:pPr>
        <w:spacing w:after="0" w:line="360" w:lineRule="auto"/>
        <w:jc w:val="both"/>
        <w:rPr>
          <w:sz w:val="24"/>
          <w:lang w:val="fr-FR"/>
        </w:rPr>
      </w:pPr>
    </w:p>
    <w:p w:rsidR="004B0364" w:rsidRDefault="004B0364" w:rsidP="004B0364">
      <w:pPr>
        <w:spacing w:after="0" w:line="360" w:lineRule="auto"/>
        <w:ind w:firstLine="708"/>
        <w:rPr>
          <w:b/>
          <w:color w:val="404040" w:themeColor="text1" w:themeTint="BF"/>
          <w:lang w:val="fr-FR"/>
        </w:rPr>
      </w:pPr>
      <w:r>
        <w:rPr>
          <w:b/>
          <w:color w:val="404040" w:themeColor="text1" w:themeTint="BF"/>
          <w:lang w:val="fr-FR"/>
        </w:rPr>
        <w:t>3.3. Référencer et promouvoir le site : pour une meilleure visibilité sur le web</w:t>
      </w:r>
      <w:r>
        <w:rPr>
          <w:b/>
          <w:i/>
          <w:color w:val="404040" w:themeColor="text1" w:themeTint="BF"/>
          <w:lang w:val="fr-FR"/>
        </w:rPr>
        <w:tab/>
      </w:r>
      <w:r>
        <w:rPr>
          <w:b/>
          <w:i/>
          <w:color w:val="404040" w:themeColor="text1" w:themeTint="BF"/>
          <w:lang w:val="fr-FR"/>
        </w:rPr>
        <w:tab/>
      </w:r>
      <w:r w:rsidR="00332825">
        <w:rPr>
          <w:b/>
          <w:color w:val="404040" w:themeColor="text1" w:themeTint="BF"/>
          <w:lang w:val="fr-FR"/>
        </w:rPr>
        <w:t>p. 54</w:t>
      </w:r>
    </w:p>
    <w:p w:rsidR="004B0364" w:rsidRPr="00931313" w:rsidRDefault="00B01C49" w:rsidP="004B0364">
      <w:pPr>
        <w:spacing w:after="0" w:line="360" w:lineRule="auto"/>
        <w:ind w:left="708" w:firstLine="708"/>
        <w:rPr>
          <w:b/>
          <w:i/>
          <w:color w:val="595959" w:themeColor="text1" w:themeTint="A6"/>
          <w:sz w:val="20"/>
          <w:lang w:val="fr-FR"/>
        </w:rPr>
      </w:pPr>
      <w:r>
        <w:rPr>
          <w:b/>
          <w:i/>
          <w:color w:val="595959" w:themeColor="text1" w:themeTint="A6"/>
          <w:sz w:val="20"/>
          <w:lang w:val="fr-FR"/>
        </w:rPr>
        <w:tab/>
        <w:t>3.</w:t>
      </w:r>
      <w:r w:rsidR="001A4E4E">
        <w:rPr>
          <w:b/>
          <w:i/>
          <w:color w:val="595959" w:themeColor="text1" w:themeTint="A6"/>
          <w:sz w:val="20"/>
          <w:lang w:val="fr-FR"/>
        </w:rPr>
        <w:t>3</w:t>
      </w:r>
      <w:r w:rsidR="004B0364" w:rsidRPr="00931313">
        <w:rPr>
          <w:b/>
          <w:i/>
          <w:color w:val="595959" w:themeColor="text1" w:themeTint="A6"/>
          <w:sz w:val="20"/>
          <w:lang w:val="fr-FR"/>
        </w:rPr>
        <w:t>.1.</w:t>
      </w:r>
      <w:r w:rsidR="005576C0">
        <w:rPr>
          <w:b/>
          <w:i/>
          <w:color w:val="595959" w:themeColor="text1" w:themeTint="A6"/>
          <w:sz w:val="20"/>
          <w:lang w:val="fr-FR"/>
        </w:rPr>
        <w:t xml:space="preserve"> </w:t>
      </w:r>
      <w:r w:rsidR="000E69D2">
        <w:rPr>
          <w:b/>
          <w:i/>
          <w:color w:val="595959" w:themeColor="text1" w:themeTint="A6"/>
          <w:sz w:val="20"/>
          <w:lang w:val="fr-FR"/>
        </w:rPr>
        <w:t>Etre identifiable sur le web</w:t>
      </w:r>
      <w:r w:rsidR="004B0364">
        <w:rPr>
          <w:b/>
          <w:i/>
          <w:color w:val="595959" w:themeColor="text1" w:themeTint="A6"/>
          <w:sz w:val="20"/>
          <w:lang w:val="fr-FR"/>
        </w:rPr>
        <w:tab/>
      </w:r>
      <w:r w:rsidR="004B0364">
        <w:rPr>
          <w:b/>
          <w:i/>
          <w:color w:val="595959" w:themeColor="text1" w:themeTint="A6"/>
          <w:sz w:val="20"/>
          <w:lang w:val="fr-FR"/>
        </w:rPr>
        <w:tab/>
      </w:r>
      <w:r w:rsidR="004B0364">
        <w:rPr>
          <w:b/>
          <w:i/>
          <w:color w:val="595959" w:themeColor="text1" w:themeTint="A6"/>
          <w:sz w:val="20"/>
          <w:lang w:val="fr-FR"/>
        </w:rPr>
        <w:tab/>
      </w:r>
      <w:r w:rsidR="004B0364">
        <w:rPr>
          <w:b/>
          <w:i/>
          <w:color w:val="595959" w:themeColor="text1" w:themeTint="A6"/>
          <w:sz w:val="20"/>
          <w:lang w:val="fr-FR"/>
        </w:rPr>
        <w:tab/>
      </w:r>
      <w:r>
        <w:rPr>
          <w:b/>
          <w:i/>
          <w:color w:val="595959" w:themeColor="text1" w:themeTint="A6"/>
          <w:sz w:val="20"/>
          <w:lang w:val="fr-FR"/>
        </w:rPr>
        <w:tab/>
      </w:r>
      <w:r>
        <w:rPr>
          <w:b/>
          <w:i/>
          <w:color w:val="595959" w:themeColor="text1" w:themeTint="A6"/>
          <w:sz w:val="20"/>
          <w:lang w:val="fr-FR"/>
        </w:rPr>
        <w:tab/>
      </w:r>
      <w:r w:rsidR="0051708D">
        <w:rPr>
          <w:b/>
          <w:i/>
          <w:color w:val="595959" w:themeColor="text1" w:themeTint="A6"/>
          <w:sz w:val="20"/>
          <w:lang w:val="fr-FR"/>
        </w:rPr>
        <w:t xml:space="preserve">p. </w:t>
      </w:r>
      <w:r w:rsidR="00332825">
        <w:rPr>
          <w:b/>
          <w:i/>
          <w:color w:val="595959" w:themeColor="text1" w:themeTint="A6"/>
          <w:sz w:val="20"/>
          <w:lang w:val="fr-FR"/>
        </w:rPr>
        <w:t>54</w:t>
      </w:r>
    </w:p>
    <w:p w:rsidR="004B0364" w:rsidRDefault="004B0364" w:rsidP="004B0364">
      <w:pPr>
        <w:spacing w:after="0" w:line="360" w:lineRule="auto"/>
        <w:ind w:left="708" w:firstLine="708"/>
        <w:rPr>
          <w:b/>
          <w:i/>
          <w:color w:val="595959" w:themeColor="text1" w:themeTint="A6"/>
          <w:sz w:val="20"/>
          <w:lang w:val="fr-FR"/>
        </w:rPr>
      </w:pPr>
      <w:r>
        <w:rPr>
          <w:b/>
          <w:i/>
          <w:color w:val="595959" w:themeColor="text1" w:themeTint="A6"/>
          <w:sz w:val="20"/>
          <w:lang w:val="fr-FR"/>
        </w:rPr>
        <w:tab/>
      </w:r>
      <w:r w:rsidR="001A4E4E">
        <w:rPr>
          <w:b/>
          <w:i/>
          <w:color w:val="595959" w:themeColor="text1" w:themeTint="A6"/>
          <w:sz w:val="20"/>
          <w:lang w:val="fr-FR"/>
        </w:rPr>
        <w:t>3</w:t>
      </w:r>
      <w:r>
        <w:rPr>
          <w:b/>
          <w:i/>
          <w:color w:val="595959" w:themeColor="text1" w:themeTint="A6"/>
          <w:sz w:val="20"/>
          <w:lang w:val="fr-FR"/>
        </w:rPr>
        <w:t>.</w:t>
      </w:r>
      <w:r w:rsidR="001A4E4E">
        <w:rPr>
          <w:b/>
          <w:i/>
          <w:color w:val="595959" w:themeColor="text1" w:themeTint="A6"/>
          <w:sz w:val="20"/>
          <w:lang w:val="fr-FR"/>
        </w:rPr>
        <w:t>3.</w:t>
      </w:r>
      <w:r>
        <w:rPr>
          <w:b/>
          <w:i/>
          <w:color w:val="595959" w:themeColor="text1" w:themeTint="A6"/>
          <w:sz w:val="20"/>
          <w:lang w:val="fr-FR"/>
        </w:rPr>
        <w:t>2.</w:t>
      </w:r>
      <w:r w:rsidR="005576C0">
        <w:rPr>
          <w:b/>
          <w:i/>
          <w:color w:val="595959" w:themeColor="text1" w:themeTint="A6"/>
          <w:sz w:val="20"/>
          <w:lang w:val="fr-FR"/>
        </w:rPr>
        <w:t xml:space="preserve"> Renseigner les balises meta et optimiser les pages</w:t>
      </w:r>
      <w:r>
        <w:rPr>
          <w:b/>
          <w:i/>
          <w:color w:val="595959" w:themeColor="text1" w:themeTint="A6"/>
          <w:sz w:val="20"/>
          <w:lang w:val="fr-FR"/>
        </w:rPr>
        <w:tab/>
      </w:r>
      <w:r>
        <w:rPr>
          <w:b/>
          <w:i/>
          <w:color w:val="595959" w:themeColor="text1" w:themeTint="A6"/>
          <w:sz w:val="20"/>
          <w:lang w:val="fr-FR"/>
        </w:rPr>
        <w:tab/>
      </w:r>
      <w:r>
        <w:rPr>
          <w:b/>
          <w:i/>
          <w:color w:val="595959" w:themeColor="text1" w:themeTint="A6"/>
          <w:sz w:val="20"/>
          <w:lang w:val="fr-FR"/>
        </w:rPr>
        <w:tab/>
        <w:t xml:space="preserve">p. </w:t>
      </w:r>
      <w:r w:rsidR="00332825">
        <w:rPr>
          <w:b/>
          <w:i/>
          <w:color w:val="595959" w:themeColor="text1" w:themeTint="A6"/>
          <w:sz w:val="20"/>
          <w:lang w:val="fr-FR"/>
        </w:rPr>
        <w:t>55</w:t>
      </w:r>
    </w:p>
    <w:p w:rsidR="004B0364" w:rsidRPr="00931313" w:rsidRDefault="00B01C49" w:rsidP="004B0364">
      <w:pPr>
        <w:spacing w:after="0" w:line="360" w:lineRule="auto"/>
        <w:ind w:left="708" w:firstLine="708"/>
        <w:rPr>
          <w:b/>
          <w:i/>
          <w:color w:val="595959" w:themeColor="text1" w:themeTint="A6"/>
          <w:sz w:val="20"/>
          <w:lang w:val="fr-FR"/>
        </w:rPr>
      </w:pPr>
      <w:r>
        <w:rPr>
          <w:b/>
          <w:i/>
          <w:color w:val="595959" w:themeColor="text1" w:themeTint="A6"/>
          <w:sz w:val="20"/>
          <w:lang w:val="fr-FR"/>
        </w:rPr>
        <w:tab/>
        <w:t>3.3</w:t>
      </w:r>
      <w:r w:rsidR="004B0364" w:rsidRPr="00931313">
        <w:rPr>
          <w:b/>
          <w:i/>
          <w:color w:val="595959" w:themeColor="text1" w:themeTint="A6"/>
          <w:sz w:val="20"/>
          <w:lang w:val="fr-FR"/>
        </w:rPr>
        <w:t xml:space="preserve">.3. </w:t>
      </w:r>
      <w:r>
        <w:rPr>
          <w:b/>
          <w:i/>
          <w:color w:val="595959" w:themeColor="text1" w:themeTint="A6"/>
          <w:sz w:val="20"/>
          <w:lang w:val="fr-FR"/>
        </w:rPr>
        <w:t>Promouvoir le site : une stratégie marketing</w:t>
      </w:r>
      <w:r>
        <w:rPr>
          <w:b/>
          <w:i/>
          <w:color w:val="595959" w:themeColor="text1" w:themeTint="A6"/>
          <w:sz w:val="20"/>
          <w:lang w:val="fr-FR"/>
        </w:rPr>
        <w:tab/>
      </w:r>
      <w:r>
        <w:rPr>
          <w:b/>
          <w:i/>
          <w:color w:val="595959" w:themeColor="text1" w:themeTint="A6"/>
          <w:sz w:val="20"/>
          <w:lang w:val="fr-FR"/>
        </w:rPr>
        <w:tab/>
      </w:r>
      <w:r>
        <w:rPr>
          <w:b/>
          <w:i/>
          <w:color w:val="595959" w:themeColor="text1" w:themeTint="A6"/>
          <w:sz w:val="20"/>
          <w:lang w:val="fr-FR"/>
        </w:rPr>
        <w:tab/>
      </w:r>
      <w:r>
        <w:rPr>
          <w:b/>
          <w:i/>
          <w:color w:val="595959" w:themeColor="text1" w:themeTint="A6"/>
          <w:sz w:val="20"/>
          <w:lang w:val="fr-FR"/>
        </w:rPr>
        <w:tab/>
      </w:r>
      <w:r w:rsidR="0051708D">
        <w:rPr>
          <w:b/>
          <w:i/>
          <w:color w:val="595959" w:themeColor="text1" w:themeTint="A6"/>
          <w:sz w:val="20"/>
          <w:lang w:val="fr-FR"/>
        </w:rPr>
        <w:t xml:space="preserve">p. </w:t>
      </w:r>
      <w:r w:rsidR="00332825">
        <w:rPr>
          <w:b/>
          <w:i/>
          <w:color w:val="595959" w:themeColor="text1" w:themeTint="A6"/>
          <w:sz w:val="20"/>
          <w:lang w:val="fr-FR"/>
        </w:rPr>
        <w:t>57</w:t>
      </w:r>
    </w:p>
    <w:p w:rsidR="004B0364" w:rsidRPr="00650094" w:rsidRDefault="004B0364" w:rsidP="00650094">
      <w:pPr>
        <w:spacing w:after="0" w:line="360" w:lineRule="auto"/>
        <w:jc w:val="both"/>
        <w:rPr>
          <w:sz w:val="24"/>
          <w:lang w:val="fr-FR"/>
        </w:rPr>
      </w:pPr>
    </w:p>
    <w:p w:rsidR="00931313" w:rsidRPr="00CF0E7A" w:rsidRDefault="00CE0F27" w:rsidP="00B01C49">
      <w:pPr>
        <w:pStyle w:val="Titre1"/>
        <w:spacing w:before="0"/>
        <w:rPr>
          <w:rFonts w:asciiTheme="minorHAnsi" w:hAnsiTheme="minorHAnsi"/>
          <w:color w:val="E36C0A" w:themeColor="accent6" w:themeShade="BF"/>
          <w:sz w:val="24"/>
          <w:lang w:val="fr-FR"/>
        </w:rPr>
      </w:pPr>
      <w:r w:rsidRPr="00CF0E7A">
        <w:rPr>
          <w:rFonts w:asciiTheme="minorHAnsi" w:hAnsiTheme="minorHAnsi"/>
          <w:color w:val="E36C0A" w:themeColor="accent6" w:themeShade="BF"/>
          <w:sz w:val="24"/>
          <w:lang w:val="fr-FR"/>
        </w:rPr>
        <w:t>Conclusion</w:t>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t>p</w:t>
      </w:r>
      <w:r w:rsidR="003B2B85">
        <w:rPr>
          <w:rFonts w:asciiTheme="minorHAnsi" w:hAnsiTheme="minorHAnsi"/>
          <w:color w:val="E36C0A" w:themeColor="accent6" w:themeShade="BF"/>
          <w:sz w:val="24"/>
          <w:lang w:val="fr-FR"/>
        </w:rPr>
        <w:t>.</w:t>
      </w:r>
      <w:r w:rsidR="00332825">
        <w:rPr>
          <w:rFonts w:asciiTheme="minorHAnsi" w:hAnsiTheme="minorHAnsi"/>
          <w:color w:val="E36C0A" w:themeColor="accent6" w:themeShade="BF"/>
          <w:sz w:val="24"/>
          <w:lang w:val="fr-FR"/>
        </w:rPr>
        <w:t xml:space="preserve"> 59</w:t>
      </w:r>
    </w:p>
    <w:p w:rsidR="00B01C49" w:rsidRPr="003B2B85" w:rsidRDefault="00B01C49" w:rsidP="003B2B85">
      <w:pPr>
        <w:pStyle w:val="Sansinterligne"/>
        <w:rPr>
          <w:sz w:val="24"/>
          <w:lang w:val="fr-FR"/>
        </w:rPr>
      </w:pPr>
    </w:p>
    <w:p w:rsidR="00931313" w:rsidRDefault="00CE0F27" w:rsidP="004B0364">
      <w:pPr>
        <w:pStyle w:val="Titre1"/>
        <w:spacing w:before="0"/>
        <w:rPr>
          <w:color w:val="E36C0A" w:themeColor="accent6" w:themeShade="BF"/>
          <w:sz w:val="24"/>
          <w:lang w:val="fr-FR"/>
        </w:rPr>
      </w:pPr>
      <w:r w:rsidRPr="00CF0E7A">
        <w:rPr>
          <w:rFonts w:asciiTheme="minorHAnsi" w:hAnsiTheme="minorHAnsi"/>
          <w:color w:val="E36C0A" w:themeColor="accent6" w:themeShade="BF"/>
          <w:sz w:val="24"/>
          <w:lang w:val="fr-FR"/>
        </w:rPr>
        <w:t>Bibliographie</w:t>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t>p</w:t>
      </w:r>
      <w:r w:rsidR="003B2B85">
        <w:rPr>
          <w:rFonts w:asciiTheme="minorHAnsi" w:hAnsiTheme="minorHAnsi"/>
          <w:color w:val="E36C0A" w:themeColor="accent6" w:themeShade="BF"/>
          <w:sz w:val="24"/>
          <w:lang w:val="fr-FR"/>
        </w:rPr>
        <w:t>.</w:t>
      </w:r>
      <w:r w:rsidR="00332825">
        <w:rPr>
          <w:rFonts w:asciiTheme="minorHAnsi" w:hAnsiTheme="minorHAnsi"/>
          <w:color w:val="E36C0A" w:themeColor="accent6" w:themeShade="BF"/>
          <w:sz w:val="24"/>
          <w:lang w:val="fr-FR"/>
        </w:rPr>
        <w:t xml:space="preserve"> 60</w:t>
      </w:r>
    </w:p>
    <w:p w:rsidR="00B01C49" w:rsidRPr="003B2B85" w:rsidRDefault="00B01C49" w:rsidP="003B2B85">
      <w:pPr>
        <w:pStyle w:val="Sansinterligne"/>
        <w:rPr>
          <w:sz w:val="24"/>
          <w:lang w:val="fr-FR"/>
        </w:rPr>
      </w:pPr>
    </w:p>
    <w:p w:rsidR="00931313" w:rsidRPr="00CE0F27" w:rsidRDefault="00CE0F27" w:rsidP="00CE0F27">
      <w:pPr>
        <w:pStyle w:val="Titre1"/>
        <w:spacing w:before="0"/>
        <w:rPr>
          <w:color w:val="E36C0A" w:themeColor="accent6" w:themeShade="BF"/>
          <w:sz w:val="24"/>
          <w:lang w:val="fr-FR"/>
        </w:rPr>
      </w:pPr>
      <w:r w:rsidRPr="00CF0E7A">
        <w:rPr>
          <w:rFonts w:asciiTheme="minorHAnsi" w:hAnsiTheme="minorHAnsi"/>
          <w:color w:val="E36C0A" w:themeColor="accent6" w:themeShade="BF"/>
          <w:sz w:val="24"/>
          <w:lang w:val="fr-FR"/>
        </w:rPr>
        <w:t>Annexes</w:t>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r>
      <w:r w:rsidR="00332825">
        <w:rPr>
          <w:rFonts w:asciiTheme="minorHAnsi" w:hAnsiTheme="minorHAnsi"/>
          <w:color w:val="E36C0A" w:themeColor="accent6" w:themeShade="BF"/>
          <w:sz w:val="24"/>
          <w:lang w:val="fr-FR"/>
        </w:rPr>
        <w:tab/>
        <w:t>p</w:t>
      </w:r>
      <w:r w:rsidR="003B2B85">
        <w:rPr>
          <w:rFonts w:asciiTheme="minorHAnsi" w:hAnsiTheme="minorHAnsi"/>
          <w:color w:val="E36C0A" w:themeColor="accent6" w:themeShade="BF"/>
          <w:sz w:val="24"/>
          <w:lang w:val="fr-FR"/>
        </w:rPr>
        <w:t>.</w:t>
      </w:r>
      <w:r w:rsidR="00332825">
        <w:rPr>
          <w:rFonts w:asciiTheme="minorHAnsi" w:hAnsiTheme="minorHAnsi"/>
          <w:color w:val="E36C0A" w:themeColor="accent6" w:themeShade="BF"/>
          <w:sz w:val="24"/>
          <w:lang w:val="fr-FR"/>
        </w:rPr>
        <w:t xml:space="preserve"> 6</w:t>
      </w:r>
      <w:r w:rsidR="007A412A">
        <w:rPr>
          <w:rFonts w:asciiTheme="minorHAnsi" w:hAnsiTheme="minorHAnsi"/>
          <w:color w:val="E36C0A" w:themeColor="accent6" w:themeShade="BF"/>
          <w:sz w:val="24"/>
          <w:lang w:val="fr-FR"/>
        </w:rPr>
        <w:t>2</w:t>
      </w:r>
    </w:p>
    <w:p w:rsidR="00931313" w:rsidRDefault="00931313" w:rsidP="00AC44E4">
      <w:pPr>
        <w:pStyle w:val="Sansinterligne"/>
        <w:spacing w:line="360" w:lineRule="auto"/>
        <w:jc w:val="both"/>
        <w:rPr>
          <w:sz w:val="24"/>
          <w:lang w:val="fr-FR"/>
        </w:rPr>
      </w:pPr>
    </w:p>
    <w:p w:rsidR="008832FC" w:rsidRPr="00AC44E4" w:rsidRDefault="008832FC" w:rsidP="00522FA5">
      <w:pPr>
        <w:pStyle w:val="Titre1"/>
        <w:spacing w:before="0" w:line="360" w:lineRule="auto"/>
        <w:rPr>
          <w:rFonts w:asciiTheme="minorHAnsi" w:hAnsiTheme="minorHAnsi"/>
          <w:color w:val="E36C0A" w:themeColor="accent6" w:themeShade="BF"/>
          <w:lang w:val="fr-FR"/>
        </w:rPr>
      </w:pPr>
      <w:r w:rsidRPr="00AC44E4">
        <w:rPr>
          <w:rFonts w:asciiTheme="minorHAnsi" w:hAnsiTheme="minorHAnsi"/>
          <w:color w:val="E36C0A" w:themeColor="accent6" w:themeShade="BF"/>
          <w:lang w:val="fr-FR"/>
        </w:rPr>
        <w:lastRenderedPageBreak/>
        <w:t>Introduction</w:t>
      </w:r>
    </w:p>
    <w:p w:rsidR="008832FC" w:rsidRPr="00197EAB" w:rsidRDefault="008832FC" w:rsidP="00197EAB">
      <w:pPr>
        <w:pStyle w:val="Sansinterligne"/>
        <w:spacing w:line="360" w:lineRule="auto"/>
        <w:jc w:val="both"/>
        <w:rPr>
          <w:sz w:val="24"/>
          <w:lang w:val="fr-FR"/>
        </w:rPr>
      </w:pPr>
    </w:p>
    <w:p w:rsidR="006767BA" w:rsidRPr="00197EAB" w:rsidRDefault="00FB6A36" w:rsidP="00197EAB">
      <w:pPr>
        <w:pStyle w:val="Sansinterligne"/>
        <w:spacing w:line="360" w:lineRule="auto"/>
        <w:ind w:firstLine="708"/>
        <w:rPr>
          <w:sz w:val="24"/>
          <w:szCs w:val="24"/>
          <w:lang w:val="fr-FR"/>
        </w:rPr>
      </w:pPr>
      <w:r w:rsidRPr="00197EAB">
        <w:rPr>
          <w:sz w:val="24"/>
          <w:szCs w:val="24"/>
          <w:lang w:val="fr-FR"/>
        </w:rPr>
        <w:t>Afin de mettre en pratique les connaissances accumulées lors de la première année de Master ICD</w:t>
      </w:r>
      <w:r w:rsidR="008B140D" w:rsidRPr="00197EAB">
        <w:rPr>
          <w:rStyle w:val="Appelnotedebasdep"/>
          <w:rFonts w:cs="Arial"/>
          <w:sz w:val="24"/>
          <w:szCs w:val="24"/>
        </w:rPr>
        <w:footnoteReference w:id="2"/>
      </w:r>
      <w:r w:rsidR="008B140D" w:rsidRPr="00197EAB">
        <w:rPr>
          <w:sz w:val="24"/>
          <w:szCs w:val="24"/>
          <w:lang w:val="fr-FR"/>
        </w:rPr>
        <w:t xml:space="preserve"> </w:t>
      </w:r>
      <w:r w:rsidRPr="00197EAB">
        <w:rPr>
          <w:sz w:val="24"/>
          <w:szCs w:val="24"/>
          <w:lang w:val="fr-FR"/>
        </w:rPr>
        <w:t xml:space="preserve">à l’université de Lille3 Charles de Gaulle, </w:t>
      </w:r>
      <w:r w:rsidR="009271C3" w:rsidRPr="00197EAB">
        <w:rPr>
          <w:sz w:val="24"/>
          <w:szCs w:val="24"/>
          <w:lang w:val="fr-FR"/>
        </w:rPr>
        <w:t>il nous a été demandé d’effectuer un stage en entreprise</w:t>
      </w:r>
      <w:r w:rsidR="004F7D3C" w:rsidRPr="00197EAB">
        <w:rPr>
          <w:sz w:val="24"/>
          <w:szCs w:val="24"/>
          <w:lang w:val="fr-FR"/>
        </w:rPr>
        <w:t xml:space="preserve">, d’une durée de six semaines au minimum. </w:t>
      </w:r>
      <w:r w:rsidR="008832FC" w:rsidRPr="00197EAB">
        <w:rPr>
          <w:sz w:val="24"/>
          <w:szCs w:val="24"/>
          <w:lang w:val="fr-FR"/>
        </w:rPr>
        <w:t>Cette immersion dans la vie active avait pour objectif de faire découvrir aux étudiants le cadre dans lequel</w:t>
      </w:r>
      <w:r w:rsidR="00BD20B5" w:rsidRPr="00197EAB">
        <w:rPr>
          <w:sz w:val="24"/>
          <w:szCs w:val="24"/>
          <w:lang w:val="fr-FR"/>
        </w:rPr>
        <w:t xml:space="preserve"> ils seront amenés à travailler et</w:t>
      </w:r>
      <w:r w:rsidR="008832FC" w:rsidRPr="00197EAB">
        <w:rPr>
          <w:sz w:val="24"/>
          <w:szCs w:val="24"/>
          <w:lang w:val="fr-FR"/>
        </w:rPr>
        <w:t xml:space="preserve"> de les aiguiser à la conduite d’un projet</w:t>
      </w:r>
      <w:r w:rsidR="00DE1969" w:rsidRPr="00197EAB">
        <w:rPr>
          <w:sz w:val="24"/>
          <w:szCs w:val="24"/>
          <w:lang w:val="fr-FR"/>
        </w:rPr>
        <w:t>,</w:t>
      </w:r>
      <w:r w:rsidR="00764E8D" w:rsidRPr="00197EAB">
        <w:rPr>
          <w:sz w:val="24"/>
          <w:szCs w:val="24"/>
          <w:lang w:val="fr-FR"/>
        </w:rPr>
        <w:t xml:space="preserve"> en situation d’autonomie plus ou moins prononcée.</w:t>
      </w:r>
      <w:r w:rsidR="008832FC" w:rsidRPr="00197EAB">
        <w:rPr>
          <w:sz w:val="24"/>
          <w:szCs w:val="24"/>
          <w:lang w:val="fr-FR"/>
        </w:rPr>
        <w:t xml:space="preserve"> </w:t>
      </w:r>
      <w:r w:rsidR="00BD2AD8" w:rsidRPr="00197EAB">
        <w:rPr>
          <w:sz w:val="24"/>
          <w:szCs w:val="24"/>
          <w:lang w:val="fr-FR"/>
        </w:rPr>
        <w:t>L’UFR IDIST</w:t>
      </w:r>
      <w:r w:rsidR="008B140D" w:rsidRPr="00197EAB">
        <w:rPr>
          <w:rStyle w:val="Appelnotedebasdep"/>
          <w:rFonts w:cs="Arial"/>
          <w:sz w:val="24"/>
          <w:szCs w:val="24"/>
        </w:rPr>
        <w:footnoteReference w:id="3"/>
      </w:r>
      <w:r w:rsidR="00BD2AD8" w:rsidRPr="00197EAB">
        <w:rPr>
          <w:sz w:val="24"/>
          <w:szCs w:val="24"/>
          <w:lang w:val="fr-FR"/>
        </w:rPr>
        <w:t xml:space="preserve">, dans laquelle est dispensée cette formation, a en effet pour vocation de faciliter l’insertion des futurs diplômés </w:t>
      </w:r>
      <w:r w:rsidR="00920936" w:rsidRPr="00197EAB">
        <w:rPr>
          <w:sz w:val="24"/>
          <w:szCs w:val="24"/>
          <w:lang w:val="fr-FR"/>
        </w:rPr>
        <w:t>dans la sphère professionnelle,</w:t>
      </w:r>
      <w:r w:rsidR="00BD2AD8" w:rsidRPr="00197EAB">
        <w:rPr>
          <w:sz w:val="24"/>
          <w:szCs w:val="24"/>
          <w:lang w:val="fr-FR"/>
        </w:rPr>
        <w:t xml:space="preserve"> en </w:t>
      </w:r>
      <w:r w:rsidR="00920936" w:rsidRPr="00197EAB">
        <w:rPr>
          <w:sz w:val="24"/>
          <w:szCs w:val="24"/>
          <w:lang w:val="fr-FR"/>
        </w:rPr>
        <w:t>l’</w:t>
      </w:r>
      <w:r w:rsidR="00054EBA" w:rsidRPr="00197EAB">
        <w:rPr>
          <w:sz w:val="24"/>
          <w:szCs w:val="24"/>
          <w:lang w:val="fr-FR"/>
        </w:rPr>
        <w:t>occurrence</w:t>
      </w:r>
      <w:r w:rsidR="00BD2AD8" w:rsidRPr="00197EAB">
        <w:rPr>
          <w:sz w:val="24"/>
          <w:szCs w:val="24"/>
          <w:lang w:val="fr-FR"/>
        </w:rPr>
        <w:t xml:space="preserve"> dans le secteur de l’info-doc. Etant donné le caractère stratégique de la maîtrise de l’information</w:t>
      </w:r>
      <w:r w:rsidR="0026139E" w:rsidRPr="00197EAB">
        <w:rPr>
          <w:sz w:val="24"/>
          <w:szCs w:val="24"/>
          <w:lang w:val="fr-FR"/>
        </w:rPr>
        <w:t xml:space="preserve"> à l’heure actuelle, la recherche de stage ne s’est pas bornée à une branche </w:t>
      </w:r>
      <w:r w:rsidR="00522FA5" w:rsidRPr="00197EAB">
        <w:rPr>
          <w:sz w:val="24"/>
          <w:szCs w:val="24"/>
          <w:lang w:val="fr-FR"/>
        </w:rPr>
        <w:t>professionnelle en particulier.</w:t>
      </w:r>
    </w:p>
    <w:p w:rsidR="00A64CB0" w:rsidRPr="00522FA5" w:rsidRDefault="00A64CB0" w:rsidP="00522FA5">
      <w:pPr>
        <w:pStyle w:val="Sansinterligne"/>
        <w:spacing w:line="360" w:lineRule="auto"/>
        <w:jc w:val="both"/>
        <w:rPr>
          <w:rFonts w:cs="Arial"/>
          <w:sz w:val="24"/>
          <w:lang w:val="fr-FR"/>
        </w:rPr>
      </w:pPr>
    </w:p>
    <w:p w:rsidR="0026139E" w:rsidRPr="00197EAB" w:rsidRDefault="0026139E" w:rsidP="00197EAB">
      <w:pPr>
        <w:pStyle w:val="Sansinterligne"/>
        <w:spacing w:line="360" w:lineRule="auto"/>
        <w:jc w:val="both"/>
        <w:rPr>
          <w:sz w:val="24"/>
          <w:lang w:val="fr-FR"/>
        </w:rPr>
      </w:pPr>
      <w:r w:rsidRPr="00AC44E4">
        <w:rPr>
          <w:lang w:val="fr-FR"/>
        </w:rPr>
        <w:tab/>
      </w:r>
      <w:r w:rsidRPr="00197EAB">
        <w:rPr>
          <w:sz w:val="24"/>
          <w:lang w:val="fr-FR"/>
        </w:rPr>
        <w:t>Ainsi, j’ai été accueilli en tant que stagiaire au musée de l’</w:t>
      </w:r>
      <w:r w:rsidR="009B1179" w:rsidRPr="00197EAB">
        <w:rPr>
          <w:sz w:val="24"/>
          <w:lang w:val="fr-FR"/>
        </w:rPr>
        <w:t>h</w:t>
      </w:r>
      <w:r w:rsidRPr="00197EAB">
        <w:rPr>
          <w:sz w:val="24"/>
          <w:lang w:val="fr-FR"/>
        </w:rPr>
        <w:t>ôtel Sandelin de Saint-Omer</w:t>
      </w:r>
      <w:r w:rsidR="00EE1C05" w:rsidRPr="00197EAB">
        <w:rPr>
          <w:sz w:val="24"/>
          <w:lang w:val="fr-FR"/>
        </w:rPr>
        <w:t>, du 14 avril au 20 juin</w:t>
      </w:r>
      <w:r w:rsidR="008832FC" w:rsidRPr="00197EAB">
        <w:rPr>
          <w:sz w:val="24"/>
          <w:lang w:val="fr-FR"/>
        </w:rPr>
        <w:t xml:space="preserve"> 2009</w:t>
      </w:r>
      <w:r w:rsidRPr="00197EAB">
        <w:rPr>
          <w:sz w:val="24"/>
          <w:lang w:val="fr-FR"/>
        </w:rPr>
        <w:t xml:space="preserve">. </w:t>
      </w:r>
      <w:r w:rsidR="00DE1969" w:rsidRPr="00197EAB">
        <w:rPr>
          <w:sz w:val="24"/>
          <w:lang w:val="fr-FR"/>
        </w:rPr>
        <w:t xml:space="preserve">Mon volume horaire était de </w:t>
      </w:r>
      <w:r w:rsidR="0042002C" w:rsidRPr="00197EAB">
        <w:rPr>
          <w:sz w:val="24"/>
          <w:lang w:val="fr-FR"/>
        </w:rPr>
        <w:t>trente-cinq</w:t>
      </w:r>
      <w:r w:rsidR="00DE1969" w:rsidRPr="00197EAB">
        <w:rPr>
          <w:sz w:val="24"/>
          <w:lang w:val="fr-FR"/>
        </w:rPr>
        <w:t xml:space="preserve"> heures par semaine. </w:t>
      </w:r>
      <w:r w:rsidRPr="00197EAB">
        <w:rPr>
          <w:sz w:val="24"/>
          <w:lang w:val="fr-FR"/>
        </w:rPr>
        <w:t xml:space="preserve">La mission qui m’a été confiée a été de mettre en ligne un nouveau site Internet, afin de combler le vide laissé par la suppression de l’ancien site, abandonné au début de l’année 2008. Le souhait du personnel était de </w:t>
      </w:r>
      <w:r w:rsidR="00EE1C05" w:rsidRPr="00197EAB">
        <w:rPr>
          <w:sz w:val="24"/>
          <w:lang w:val="fr-FR"/>
        </w:rPr>
        <w:t xml:space="preserve">disposer d’un site </w:t>
      </w:r>
      <w:r w:rsidR="00764E8D" w:rsidRPr="00197EAB">
        <w:rPr>
          <w:sz w:val="24"/>
          <w:lang w:val="fr-FR"/>
        </w:rPr>
        <w:t xml:space="preserve">vitrine, </w:t>
      </w:r>
      <w:r w:rsidR="00EE1C05" w:rsidRPr="00197EAB">
        <w:rPr>
          <w:sz w:val="24"/>
          <w:lang w:val="fr-FR"/>
        </w:rPr>
        <w:t>dynamique, stable, simple à mettre à jour et engendrant un plus fort trafic que son prédécesseur</w:t>
      </w:r>
      <w:r w:rsidR="00C52629" w:rsidRPr="00197EAB">
        <w:rPr>
          <w:sz w:val="24"/>
          <w:lang w:val="fr-FR"/>
        </w:rPr>
        <w:t xml:space="preserve">. </w:t>
      </w:r>
      <w:r w:rsidR="00EE1C05" w:rsidRPr="00197EAB">
        <w:rPr>
          <w:sz w:val="24"/>
          <w:lang w:val="fr-FR"/>
        </w:rPr>
        <w:t xml:space="preserve">L’intention du musée était </w:t>
      </w:r>
      <w:r w:rsidR="00C52629" w:rsidRPr="00197EAB">
        <w:rPr>
          <w:sz w:val="24"/>
          <w:lang w:val="fr-FR"/>
        </w:rPr>
        <w:t xml:space="preserve">également </w:t>
      </w:r>
      <w:r w:rsidR="00EE1C05" w:rsidRPr="00197EAB">
        <w:rPr>
          <w:sz w:val="24"/>
          <w:lang w:val="fr-FR"/>
        </w:rPr>
        <w:t xml:space="preserve">de rompre avec l’image « poussiéreuse » que les organisations muséales véhiculent parfois et ainsi de donner envie </w:t>
      </w:r>
      <w:r w:rsidR="0042002C" w:rsidRPr="00197EAB">
        <w:rPr>
          <w:sz w:val="24"/>
          <w:lang w:val="fr-FR"/>
        </w:rPr>
        <w:t>à différents profils d’internautes</w:t>
      </w:r>
      <w:r w:rsidR="00EE1C05" w:rsidRPr="00197EAB">
        <w:rPr>
          <w:sz w:val="24"/>
          <w:lang w:val="fr-FR"/>
        </w:rPr>
        <w:t xml:space="preserve"> de se rendre régulièrement sur le site. </w:t>
      </w:r>
      <w:r w:rsidR="00C52629" w:rsidRPr="00197EAB">
        <w:rPr>
          <w:sz w:val="24"/>
          <w:lang w:val="fr-FR"/>
        </w:rPr>
        <w:t xml:space="preserve">Par ailleurs, il s’agissait de donner au site web l’envergure d’un </w:t>
      </w:r>
      <w:r w:rsidR="00764E8D" w:rsidRPr="00197EAB">
        <w:rPr>
          <w:sz w:val="24"/>
          <w:lang w:val="fr-FR"/>
        </w:rPr>
        <w:t>véritable outil de communication</w:t>
      </w:r>
      <w:r w:rsidR="00C52629" w:rsidRPr="00197EAB">
        <w:rPr>
          <w:sz w:val="24"/>
          <w:lang w:val="fr-FR"/>
        </w:rPr>
        <w:t xml:space="preserve">, accessible au grand public et support de la diffusion des actualités de l’organisation. </w:t>
      </w:r>
      <w:r w:rsidR="00EE1C05" w:rsidRPr="00197EAB">
        <w:rPr>
          <w:sz w:val="24"/>
          <w:lang w:val="fr-FR"/>
        </w:rPr>
        <w:t>Mon projet</w:t>
      </w:r>
      <w:r w:rsidR="00C52629" w:rsidRPr="00197EAB">
        <w:rPr>
          <w:sz w:val="24"/>
          <w:lang w:val="fr-FR"/>
        </w:rPr>
        <w:t>, en somme, se résumait au développement d’un site web, depuis sa conception jusqu’à son hébergement et à sa mise en ligne, en veillant à le rendre attractif et ergonomique.</w:t>
      </w:r>
    </w:p>
    <w:p w:rsidR="00A64CB0" w:rsidRPr="00522FA5" w:rsidRDefault="00A64CB0" w:rsidP="00522FA5">
      <w:pPr>
        <w:pStyle w:val="Sansinterligne"/>
        <w:spacing w:line="360" w:lineRule="auto"/>
        <w:jc w:val="both"/>
        <w:rPr>
          <w:rFonts w:cs="Arial"/>
          <w:sz w:val="24"/>
          <w:lang w:val="fr-FR"/>
        </w:rPr>
      </w:pPr>
    </w:p>
    <w:p w:rsidR="00A40864" w:rsidRPr="00197EAB" w:rsidRDefault="00C52629" w:rsidP="00197EAB">
      <w:pPr>
        <w:pStyle w:val="Sansinterligne"/>
        <w:spacing w:line="360" w:lineRule="auto"/>
        <w:jc w:val="both"/>
        <w:rPr>
          <w:sz w:val="24"/>
          <w:lang w:val="fr-FR"/>
        </w:rPr>
      </w:pPr>
      <w:r w:rsidRPr="00AC44E4">
        <w:rPr>
          <w:lang w:val="fr-FR"/>
        </w:rPr>
        <w:tab/>
      </w:r>
      <w:r w:rsidRPr="00197EAB">
        <w:rPr>
          <w:sz w:val="24"/>
          <w:lang w:val="fr-FR"/>
        </w:rPr>
        <w:t>Pour mener à bien ce projet</w:t>
      </w:r>
      <w:r w:rsidR="008832FC" w:rsidRPr="00197EAB">
        <w:rPr>
          <w:sz w:val="24"/>
          <w:lang w:val="fr-FR"/>
        </w:rPr>
        <w:t xml:space="preserve">, il a </w:t>
      </w:r>
      <w:r w:rsidR="00B622A3" w:rsidRPr="00197EAB">
        <w:rPr>
          <w:sz w:val="24"/>
          <w:lang w:val="fr-FR"/>
        </w:rPr>
        <w:t xml:space="preserve">donc </w:t>
      </w:r>
      <w:r w:rsidR="008832FC" w:rsidRPr="00197EAB">
        <w:rPr>
          <w:sz w:val="24"/>
          <w:lang w:val="fr-FR"/>
        </w:rPr>
        <w:t xml:space="preserve">été nécessaire de s’interroger </w:t>
      </w:r>
      <w:r w:rsidR="00764E8D" w:rsidRPr="00197EAB">
        <w:rPr>
          <w:sz w:val="24"/>
          <w:lang w:val="fr-FR"/>
        </w:rPr>
        <w:t>sur</w:t>
      </w:r>
      <w:r w:rsidR="00221206" w:rsidRPr="00197EAB">
        <w:rPr>
          <w:sz w:val="24"/>
          <w:lang w:val="fr-FR"/>
        </w:rPr>
        <w:t xml:space="preserve"> la stratégie de communication à mettre en place afin de rencontrer </w:t>
      </w:r>
      <w:r w:rsidR="0042002C" w:rsidRPr="00197EAB">
        <w:rPr>
          <w:sz w:val="24"/>
          <w:lang w:val="fr-FR"/>
        </w:rPr>
        <w:t>le public visé</w:t>
      </w:r>
      <w:r w:rsidR="00DE1969" w:rsidRPr="00197EAB">
        <w:rPr>
          <w:sz w:val="24"/>
          <w:lang w:val="fr-FR"/>
        </w:rPr>
        <w:t xml:space="preserve">. </w:t>
      </w:r>
      <w:r w:rsidR="00A64CB0" w:rsidRPr="00197EAB">
        <w:rPr>
          <w:sz w:val="24"/>
          <w:lang w:val="fr-FR"/>
        </w:rPr>
        <w:t xml:space="preserve">Aujourd’hui, un projet </w:t>
      </w:r>
      <w:r w:rsidR="009B1179" w:rsidRPr="00197EAB">
        <w:rPr>
          <w:sz w:val="24"/>
          <w:lang w:val="fr-FR"/>
        </w:rPr>
        <w:t>Internet</w:t>
      </w:r>
      <w:r w:rsidR="00A64CB0" w:rsidRPr="00197EAB">
        <w:rPr>
          <w:sz w:val="24"/>
          <w:lang w:val="fr-FR"/>
        </w:rPr>
        <w:t xml:space="preserve"> réussi se mesure à la pérennité du site</w:t>
      </w:r>
      <w:r w:rsidR="009B1179" w:rsidRPr="00197EAB">
        <w:rPr>
          <w:sz w:val="24"/>
          <w:lang w:val="fr-FR"/>
        </w:rPr>
        <w:t xml:space="preserve"> mis en ligne</w:t>
      </w:r>
      <w:r w:rsidR="00224B56" w:rsidRPr="00197EAB">
        <w:rPr>
          <w:sz w:val="24"/>
          <w:lang w:val="fr-FR"/>
        </w:rPr>
        <w:t>, qui dé</w:t>
      </w:r>
      <w:r w:rsidR="0042002C" w:rsidRPr="00197EAB">
        <w:rPr>
          <w:sz w:val="24"/>
          <w:lang w:val="fr-FR"/>
        </w:rPr>
        <w:t>coule</w:t>
      </w:r>
      <w:r w:rsidR="00224B56" w:rsidRPr="00197EAB">
        <w:rPr>
          <w:sz w:val="24"/>
          <w:lang w:val="fr-FR"/>
        </w:rPr>
        <w:t xml:space="preserve"> directement de sa </w:t>
      </w:r>
      <w:r w:rsidR="00224B56" w:rsidRPr="00197EAB">
        <w:rPr>
          <w:sz w:val="24"/>
          <w:lang w:val="fr-FR"/>
        </w:rPr>
        <w:lastRenderedPageBreak/>
        <w:t>fréquentation</w:t>
      </w:r>
      <w:r w:rsidR="00A64CB0" w:rsidRPr="00197EAB">
        <w:rPr>
          <w:sz w:val="24"/>
          <w:lang w:val="fr-FR"/>
        </w:rPr>
        <w:t xml:space="preserve">. Notre </w:t>
      </w:r>
      <w:r w:rsidR="00B622A3" w:rsidRPr="00197EAB">
        <w:rPr>
          <w:sz w:val="24"/>
          <w:lang w:val="fr-FR"/>
        </w:rPr>
        <w:t xml:space="preserve">démarche sera donc d’analyser quels sont les paramètres à prendre en compte pour optimiser la communication </w:t>
      </w:r>
      <w:r w:rsidR="009B1179" w:rsidRPr="00197EAB">
        <w:rPr>
          <w:sz w:val="24"/>
          <w:lang w:val="fr-FR"/>
        </w:rPr>
        <w:t>web</w:t>
      </w:r>
      <w:r w:rsidR="00B622A3" w:rsidRPr="00197EAB">
        <w:rPr>
          <w:sz w:val="24"/>
          <w:lang w:val="fr-FR"/>
        </w:rPr>
        <w:t xml:space="preserve"> du musée. </w:t>
      </w:r>
      <w:r w:rsidR="00DE1969" w:rsidRPr="00197EAB">
        <w:rPr>
          <w:sz w:val="24"/>
          <w:lang w:val="fr-FR"/>
        </w:rPr>
        <w:t xml:space="preserve">En d’autres termes, comment développer </w:t>
      </w:r>
      <w:r w:rsidR="00B622A3" w:rsidRPr="00197EAB">
        <w:rPr>
          <w:sz w:val="24"/>
          <w:lang w:val="fr-FR"/>
        </w:rPr>
        <w:t>le</w:t>
      </w:r>
      <w:r w:rsidR="00DE1969" w:rsidRPr="00197EAB">
        <w:rPr>
          <w:sz w:val="24"/>
          <w:lang w:val="fr-FR"/>
        </w:rPr>
        <w:t xml:space="preserve"> site </w:t>
      </w:r>
      <w:r w:rsidR="0042002C" w:rsidRPr="00197EAB">
        <w:rPr>
          <w:sz w:val="24"/>
          <w:lang w:val="fr-FR"/>
        </w:rPr>
        <w:t>dans le sens d’un échange avec le public</w:t>
      </w:r>
      <w:r w:rsidR="00E76360" w:rsidRPr="00197EAB">
        <w:rPr>
          <w:sz w:val="24"/>
          <w:lang w:val="fr-FR"/>
        </w:rPr>
        <w:t xml:space="preserve"> et</w:t>
      </w:r>
      <w:r w:rsidR="0042002C" w:rsidRPr="00197EAB">
        <w:rPr>
          <w:sz w:val="24"/>
          <w:lang w:val="fr-FR"/>
        </w:rPr>
        <w:t xml:space="preserve"> dans le respect</w:t>
      </w:r>
      <w:r w:rsidR="00B622A3" w:rsidRPr="00197EAB">
        <w:rPr>
          <w:sz w:val="24"/>
          <w:lang w:val="fr-FR"/>
        </w:rPr>
        <w:t xml:space="preserve"> </w:t>
      </w:r>
      <w:r w:rsidR="0042002C" w:rsidRPr="00197EAB">
        <w:rPr>
          <w:sz w:val="24"/>
          <w:lang w:val="fr-FR"/>
        </w:rPr>
        <w:t>d</w:t>
      </w:r>
      <w:r w:rsidR="00B622A3" w:rsidRPr="00197EAB">
        <w:rPr>
          <w:sz w:val="24"/>
          <w:lang w:val="fr-FR"/>
        </w:rPr>
        <w:t>es objectifs actuels de démocratisation du savoir</w:t>
      </w:r>
      <w:r w:rsidR="00DE1969" w:rsidRPr="00197EAB">
        <w:rPr>
          <w:sz w:val="24"/>
          <w:lang w:val="fr-FR"/>
        </w:rPr>
        <w:t>? Comment le rendre dynamique</w:t>
      </w:r>
      <w:r w:rsidR="000C138F" w:rsidRPr="00197EAB">
        <w:rPr>
          <w:sz w:val="24"/>
          <w:lang w:val="fr-FR"/>
        </w:rPr>
        <w:t xml:space="preserve"> et attractif</w:t>
      </w:r>
      <w:r w:rsidR="00DE1969" w:rsidRPr="00197EAB">
        <w:rPr>
          <w:sz w:val="24"/>
          <w:lang w:val="fr-FR"/>
        </w:rPr>
        <w:t>?</w:t>
      </w:r>
      <w:r w:rsidR="007C0892" w:rsidRPr="00197EAB">
        <w:rPr>
          <w:sz w:val="24"/>
          <w:lang w:val="fr-FR"/>
        </w:rPr>
        <w:t xml:space="preserve"> Par ailleurs,</w:t>
      </w:r>
      <w:r w:rsidR="00DE1969" w:rsidRPr="00197EAB">
        <w:rPr>
          <w:sz w:val="24"/>
          <w:lang w:val="fr-FR"/>
        </w:rPr>
        <w:t xml:space="preserve"> </w:t>
      </w:r>
      <w:r w:rsidR="007C0892" w:rsidRPr="00197EAB">
        <w:rPr>
          <w:sz w:val="24"/>
          <w:lang w:val="fr-FR"/>
        </w:rPr>
        <w:t>q</w:t>
      </w:r>
      <w:r w:rsidR="00A64CB0" w:rsidRPr="00197EAB">
        <w:rPr>
          <w:sz w:val="24"/>
          <w:lang w:val="fr-FR"/>
        </w:rPr>
        <w:t>uelles sont les exigences à respecter en matière d’accessibilité?</w:t>
      </w:r>
      <w:r w:rsidR="009B1179" w:rsidRPr="00197EAB">
        <w:rPr>
          <w:sz w:val="24"/>
          <w:lang w:val="fr-FR"/>
        </w:rPr>
        <w:t xml:space="preserve"> </w:t>
      </w:r>
    </w:p>
    <w:p w:rsidR="00A40864" w:rsidRPr="00522FA5" w:rsidRDefault="00A40864" w:rsidP="00522FA5">
      <w:pPr>
        <w:pStyle w:val="Sansinterligne"/>
        <w:spacing w:line="360" w:lineRule="auto"/>
        <w:jc w:val="both"/>
        <w:rPr>
          <w:sz w:val="24"/>
          <w:lang w:val="fr-FR"/>
        </w:rPr>
      </w:pPr>
    </w:p>
    <w:p w:rsidR="009B1179" w:rsidRPr="00197EAB" w:rsidRDefault="00224B56" w:rsidP="00197EAB">
      <w:pPr>
        <w:pStyle w:val="Sansinterligne"/>
        <w:spacing w:line="360" w:lineRule="auto"/>
        <w:jc w:val="both"/>
        <w:rPr>
          <w:sz w:val="24"/>
          <w:lang w:val="fr-FR"/>
        </w:rPr>
      </w:pPr>
      <w:r w:rsidRPr="00197EAB">
        <w:rPr>
          <w:sz w:val="24"/>
          <w:lang w:val="fr-FR"/>
        </w:rPr>
        <w:tab/>
        <w:t>Pour y répondre, il conviendra tout d’abord de dresser un bref état des lieux et de définir plus p</w:t>
      </w:r>
      <w:r w:rsidR="008B140D" w:rsidRPr="00197EAB">
        <w:rPr>
          <w:sz w:val="24"/>
          <w:lang w:val="fr-FR"/>
        </w:rPr>
        <w:t xml:space="preserve">récisément la mission du stage. L’analyse des besoins et le cahier des charges seront ainsi évoqués dans cette partie. </w:t>
      </w:r>
      <w:r w:rsidRPr="00197EAB">
        <w:rPr>
          <w:sz w:val="24"/>
          <w:lang w:val="fr-FR"/>
        </w:rPr>
        <w:t>Puis,</w:t>
      </w:r>
      <w:r w:rsidR="00E657C3" w:rsidRPr="00197EAB">
        <w:rPr>
          <w:sz w:val="24"/>
          <w:lang w:val="fr-FR"/>
        </w:rPr>
        <w:t xml:space="preserve"> nous verrons comment a été façonnée l’ergonomie du site</w:t>
      </w:r>
      <w:r w:rsidR="008B140D" w:rsidRPr="00197EAB">
        <w:rPr>
          <w:sz w:val="24"/>
          <w:lang w:val="fr-FR"/>
        </w:rPr>
        <w:t xml:space="preserve">, c’est-à-dire la navigation à l’intérieur </w:t>
      </w:r>
      <w:r w:rsidR="00BD20B5" w:rsidRPr="00197EAB">
        <w:rPr>
          <w:sz w:val="24"/>
          <w:lang w:val="fr-FR"/>
        </w:rPr>
        <w:t xml:space="preserve">de celui-ci </w:t>
      </w:r>
      <w:r w:rsidR="008B140D" w:rsidRPr="00197EAB">
        <w:rPr>
          <w:sz w:val="24"/>
          <w:lang w:val="fr-FR"/>
        </w:rPr>
        <w:t xml:space="preserve">et les choix </w:t>
      </w:r>
      <w:r w:rsidR="0042002C" w:rsidRPr="00197EAB">
        <w:rPr>
          <w:sz w:val="24"/>
          <w:lang w:val="fr-FR"/>
        </w:rPr>
        <w:t xml:space="preserve">opérés </w:t>
      </w:r>
      <w:r w:rsidR="008B140D" w:rsidRPr="00197EAB">
        <w:rPr>
          <w:sz w:val="24"/>
          <w:lang w:val="fr-FR"/>
        </w:rPr>
        <w:t xml:space="preserve">en matière de </w:t>
      </w:r>
      <w:r w:rsidR="008B140D" w:rsidRPr="00197EAB">
        <w:rPr>
          <w:i/>
          <w:sz w:val="24"/>
          <w:lang w:val="fr-FR"/>
        </w:rPr>
        <w:t>design</w:t>
      </w:r>
      <w:r w:rsidR="00E657C3" w:rsidRPr="00197EAB">
        <w:rPr>
          <w:sz w:val="24"/>
          <w:lang w:val="fr-FR"/>
        </w:rPr>
        <w:t xml:space="preserve">. Enfin, nous analyserons de plus près </w:t>
      </w:r>
      <w:r w:rsidR="0042002C" w:rsidRPr="00197EAB">
        <w:rPr>
          <w:sz w:val="24"/>
          <w:lang w:val="fr-FR"/>
        </w:rPr>
        <w:t xml:space="preserve">les stratégies </w:t>
      </w:r>
      <w:r w:rsidR="00807EAC" w:rsidRPr="00197EAB">
        <w:rPr>
          <w:sz w:val="24"/>
          <w:lang w:val="fr-FR"/>
        </w:rPr>
        <w:t xml:space="preserve">mises en </w:t>
      </w:r>
      <w:r w:rsidR="00AF31B2" w:rsidRPr="00197EAB">
        <w:rPr>
          <w:sz w:val="24"/>
          <w:lang w:val="fr-FR"/>
        </w:rPr>
        <w:t>œuvre</w:t>
      </w:r>
      <w:r w:rsidR="0042002C" w:rsidRPr="00197EAB">
        <w:rPr>
          <w:sz w:val="24"/>
          <w:lang w:val="fr-FR"/>
        </w:rPr>
        <w:t xml:space="preserve"> afin de dynamiser l’</w:t>
      </w:r>
      <w:r w:rsidR="008B140D" w:rsidRPr="00197EAB">
        <w:rPr>
          <w:sz w:val="24"/>
          <w:lang w:val="fr-FR"/>
        </w:rPr>
        <w:t>impact communicationnel</w:t>
      </w:r>
      <w:r w:rsidR="0042002C" w:rsidRPr="00197EAB">
        <w:rPr>
          <w:sz w:val="24"/>
          <w:lang w:val="fr-FR"/>
        </w:rPr>
        <w:t xml:space="preserve"> du musée sur la toile</w:t>
      </w:r>
      <w:r w:rsidR="008B140D" w:rsidRPr="00197EAB">
        <w:rPr>
          <w:sz w:val="24"/>
          <w:lang w:val="fr-FR"/>
        </w:rPr>
        <w:t xml:space="preserve">, </w:t>
      </w:r>
      <w:r w:rsidR="0042002C" w:rsidRPr="00197EAB">
        <w:rPr>
          <w:sz w:val="24"/>
          <w:lang w:val="fr-FR"/>
        </w:rPr>
        <w:t xml:space="preserve">au travers notamment du </w:t>
      </w:r>
      <w:r w:rsidR="008B140D" w:rsidRPr="00197EAB">
        <w:rPr>
          <w:sz w:val="24"/>
          <w:lang w:val="fr-FR"/>
        </w:rPr>
        <w:t>référencement.</w:t>
      </w:r>
    </w:p>
    <w:p w:rsidR="00E657C3" w:rsidRPr="00D55380" w:rsidRDefault="00E657C3" w:rsidP="00522FA5">
      <w:pPr>
        <w:spacing w:after="0" w:line="360" w:lineRule="auto"/>
        <w:jc w:val="both"/>
        <w:rPr>
          <w:sz w:val="24"/>
          <w:lang w:val="fr-FR"/>
        </w:rPr>
      </w:pPr>
    </w:p>
    <w:p w:rsidR="00E657C3" w:rsidRPr="00D55380" w:rsidRDefault="00E657C3" w:rsidP="00522FA5">
      <w:pPr>
        <w:spacing w:after="0" w:line="360" w:lineRule="auto"/>
        <w:jc w:val="both"/>
        <w:rPr>
          <w:sz w:val="24"/>
          <w:lang w:val="fr-FR"/>
        </w:rPr>
      </w:pPr>
    </w:p>
    <w:p w:rsidR="009B1179" w:rsidRPr="00D55380" w:rsidRDefault="009B1179"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BD20B5" w:rsidRPr="00D55380" w:rsidRDefault="00BD20B5" w:rsidP="00522FA5">
      <w:pPr>
        <w:pStyle w:val="Sansinterligne"/>
        <w:spacing w:line="360" w:lineRule="auto"/>
        <w:rPr>
          <w:sz w:val="24"/>
          <w:lang w:val="fr-FR"/>
        </w:rPr>
      </w:pPr>
    </w:p>
    <w:p w:rsidR="00FE6B03" w:rsidRPr="00AC44E4" w:rsidRDefault="00627CF3" w:rsidP="00522FA5">
      <w:pPr>
        <w:pStyle w:val="Titre1"/>
        <w:spacing w:line="360" w:lineRule="auto"/>
        <w:rPr>
          <w:rFonts w:asciiTheme="minorHAnsi" w:hAnsiTheme="minorHAnsi"/>
          <w:color w:val="E36C0A" w:themeColor="accent6" w:themeShade="BF"/>
          <w:lang w:val="fr-FR"/>
        </w:rPr>
      </w:pPr>
      <w:r w:rsidRPr="00AC44E4">
        <w:rPr>
          <w:rFonts w:asciiTheme="minorHAnsi" w:hAnsiTheme="minorHAnsi"/>
          <w:color w:val="E36C0A" w:themeColor="accent6" w:themeShade="BF"/>
          <w:lang w:val="fr-FR"/>
        </w:rPr>
        <w:lastRenderedPageBreak/>
        <w:t>1</w:t>
      </w:r>
      <w:r w:rsidR="00A45BCE" w:rsidRPr="00AC44E4">
        <w:rPr>
          <w:rFonts w:asciiTheme="minorHAnsi" w:hAnsiTheme="minorHAnsi"/>
          <w:color w:val="E36C0A" w:themeColor="accent6" w:themeShade="BF"/>
          <w:lang w:val="fr-FR"/>
        </w:rPr>
        <w:t>.</w:t>
      </w:r>
      <w:r w:rsidR="00BD20B5" w:rsidRPr="00AC44E4">
        <w:rPr>
          <w:rFonts w:asciiTheme="minorHAnsi" w:hAnsiTheme="minorHAnsi"/>
          <w:color w:val="E36C0A" w:themeColor="accent6" w:themeShade="BF"/>
          <w:lang w:val="fr-FR"/>
        </w:rPr>
        <w:t xml:space="preserve"> Etat des lieux et définition de la mission</w:t>
      </w:r>
    </w:p>
    <w:p w:rsidR="00BD20B5" w:rsidRPr="00522FA5" w:rsidRDefault="00BD20B5" w:rsidP="00D55380">
      <w:pPr>
        <w:pStyle w:val="Sansinterligne"/>
        <w:spacing w:line="360" w:lineRule="auto"/>
        <w:jc w:val="both"/>
        <w:rPr>
          <w:sz w:val="24"/>
          <w:lang w:val="fr-FR"/>
        </w:rPr>
      </w:pPr>
    </w:p>
    <w:p w:rsidR="00FE6B03" w:rsidRDefault="00FE6B03" w:rsidP="00D55380">
      <w:pPr>
        <w:pStyle w:val="Sansinterligne"/>
        <w:spacing w:line="360" w:lineRule="auto"/>
        <w:ind w:firstLine="708"/>
        <w:rPr>
          <w:sz w:val="24"/>
          <w:lang w:val="fr-FR"/>
        </w:rPr>
      </w:pPr>
      <w:r w:rsidRPr="00AC44E4">
        <w:rPr>
          <w:sz w:val="24"/>
          <w:lang w:val="fr-FR"/>
        </w:rPr>
        <w:t>Tout d’abord, il convient de présenter l’organisme dans lequel ce stage s’est déroulé : le musée de l’hôtel Sandelin de Saint-Omer.</w:t>
      </w:r>
    </w:p>
    <w:p w:rsidR="00D55380" w:rsidRPr="00AC44E4" w:rsidRDefault="00D55380" w:rsidP="00D55380">
      <w:pPr>
        <w:pStyle w:val="Sansinterligne"/>
        <w:spacing w:line="360" w:lineRule="auto"/>
        <w:rPr>
          <w:sz w:val="24"/>
          <w:lang w:val="fr-FR"/>
        </w:rPr>
      </w:pPr>
    </w:p>
    <w:p w:rsidR="00BD20B5" w:rsidRPr="00AC44E4" w:rsidRDefault="00BD20B5" w:rsidP="00D55380">
      <w:pPr>
        <w:pStyle w:val="Titre2"/>
        <w:spacing w:before="0" w:line="360" w:lineRule="auto"/>
        <w:ind w:firstLine="708"/>
        <w:rPr>
          <w:rFonts w:asciiTheme="minorHAnsi" w:hAnsiTheme="minorHAnsi"/>
          <w:color w:val="404040" w:themeColor="text1" w:themeTint="BF"/>
          <w:lang w:val="fr-FR"/>
        </w:rPr>
      </w:pPr>
      <w:r w:rsidRPr="00AC44E4">
        <w:rPr>
          <w:rFonts w:asciiTheme="minorHAnsi" w:hAnsiTheme="minorHAnsi"/>
          <w:color w:val="404040" w:themeColor="text1" w:themeTint="BF"/>
          <w:lang w:val="fr-FR"/>
        </w:rPr>
        <w:t>1</w:t>
      </w:r>
      <w:r w:rsidR="00627CF3" w:rsidRPr="00AC44E4">
        <w:rPr>
          <w:rFonts w:asciiTheme="minorHAnsi" w:hAnsiTheme="minorHAnsi"/>
          <w:color w:val="404040" w:themeColor="text1" w:themeTint="BF"/>
          <w:lang w:val="fr-FR"/>
        </w:rPr>
        <w:t>.1</w:t>
      </w:r>
      <w:r w:rsidRPr="00AC44E4">
        <w:rPr>
          <w:rFonts w:asciiTheme="minorHAnsi" w:hAnsiTheme="minorHAnsi"/>
          <w:color w:val="404040" w:themeColor="text1" w:themeTint="BF"/>
          <w:lang w:val="fr-FR"/>
        </w:rPr>
        <w:t>. Le musée de l’hôtel Sandelin : entre intimité et ouverture sur l’extérieur</w:t>
      </w:r>
    </w:p>
    <w:p w:rsidR="00627CF3" w:rsidRPr="00D55380" w:rsidRDefault="00627CF3" w:rsidP="00D55380">
      <w:pPr>
        <w:pStyle w:val="Sansinterligne"/>
        <w:spacing w:line="360" w:lineRule="auto"/>
        <w:rPr>
          <w:sz w:val="24"/>
          <w:lang w:val="fr-FR"/>
        </w:rPr>
      </w:pPr>
    </w:p>
    <w:p w:rsidR="00627CF3" w:rsidRPr="00AC44E4" w:rsidRDefault="00627CF3" w:rsidP="00D55380">
      <w:pPr>
        <w:pStyle w:val="Sansinterligne"/>
        <w:spacing w:line="360" w:lineRule="auto"/>
        <w:jc w:val="both"/>
        <w:rPr>
          <w:sz w:val="24"/>
          <w:lang w:val="fr-FR"/>
        </w:rPr>
      </w:pPr>
      <w:r w:rsidRPr="00AC44E4">
        <w:rPr>
          <w:sz w:val="24"/>
          <w:lang w:val="fr-FR"/>
        </w:rPr>
        <w:tab/>
        <w:t xml:space="preserve">Voyons ici ce qui fait la singularité du musée, au travers d’une présentation de l’édifice et des collections qu’il </w:t>
      </w:r>
      <w:r w:rsidR="00DB0417" w:rsidRPr="00AC44E4">
        <w:rPr>
          <w:sz w:val="24"/>
          <w:lang w:val="fr-FR"/>
        </w:rPr>
        <w:t>recèle. Revenons également sur la politique d’aménagement du musée depuis son ouverture.</w:t>
      </w:r>
    </w:p>
    <w:p w:rsidR="00627CF3" w:rsidRPr="00D55380" w:rsidRDefault="00627CF3" w:rsidP="00D55380">
      <w:pPr>
        <w:pStyle w:val="Sansinterligne"/>
        <w:spacing w:line="360" w:lineRule="auto"/>
        <w:jc w:val="both"/>
        <w:rPr>
          <w:sz w:val="24"/>
          <w:lang w:val="fr-FR"/>
        </w:rPr>
      </w:pPr>
    </w:p>
    <w:p w:rsidR="00FE6B03" w:rsidRPr="00AC44E4" w:rsidRDefault="00FE6B03" w:rsidP="00D55380">
      <w:pPr>
        <w:pStyle w:val="Sansinterligne"/>
        <w:spacing w:line="360" w:lineRule="auto"/>
        <w:rPr>
          <w:b/>
          <w:i/>
          <w:color w:val="595959" w:themeColor="text1" w:themeTint="A6"/>
          <w:lang w:val="fr-FR"/>
        </w:rPr>
      </w:pPr>
      <w:r w:rsidRPr="00AC44E4">
        <w:rPr>
          <w:color w:val="595959" w:themeColor="text1" w:themeTint="A6"/>
          <w:lang w:val="fr-FR"/>
        </w:rPr>
        <w:tab/>
      </w:r>
      <w:r w:rsidRPr="00AC44E4">
        <w:rPr>
          <w:color w:val="595959" w:themeColor="text1" w:themeTint="A6"/>
          <w:lang w:val="fr-FR"/>
        </w:rPr>
        <w:tab/>
      </w:r>
      <w:r w:rsidR="00627CF3" w:rsidRPr="00AC44E4">
        <w:rPr>
          <w:b/>
          <w:i/>
          <w:color w:val="595959" w:themeColor="text1" w:themeTint="A6"/>
          <w:sz w:val="24"/>
          <w:lang w:val="fr-FR"/>
        </w:rPr>
        <w:t>1.1.</w:t>
      </w:r>
      <w:r w:rsidRPr="00AC44E4">
        <w:rPr>
          <w:b/>
          <w:i/>
          <w:color w:val="595959" w:themeColor="text1" w:themeTint="A6"/>
          <w:sz w:val="24"/>
          <w:lang w:val="fr-FR"/>
        </w:rPr>
        <w:t>1</w:t>
      </w:r>
      <w:r w:rsidR="003035CB" w:rsidRPr="00AC44E4">
        <w:rPr>
          <w:b/>
          <w:i/>
          <w:color w:val="595959" w:themeColor="text1" w:themeTint="A6"/>
          <w:sz w:val="24"/>
          <w:lang w:val="fr-FR"/>
        </w:rPr>
        <w:t>.</w:t>
      </w:r>
      <w:r w:rsidRPr="00AC44E4">
        <w:rPr>
          <w:b/>
          <w:i/>
          <w:color w:val="595959" w:themeColor="text1" w:themeTint="A6"/>
          <w:sz w:val="24"/>
          <w:lang w:val="fr-FR"/>
        </w:rPr>
        <w:t xml:space="preserve">  </w:t>
      </w:r>
      <w:r w:rsidR="003035CB" w:rsidRPr="00AC44E4">
        <w:rPr>
          <w:b/>
          <w:i/>
          <w:color w:val="595959" w:themeColor="text1" w:themeTint="A6"/>
          <w:sz w:val="24"/>
          <w:lang w:val="fr-FR"/>
        </w:rPr>
        <w:t xml:space="preserve">Le silence des collections et le va-et-vient des aménagements </w:t>
      </w:r>
    </w:p>
    <w:p w:rsidR="00FE6B03" w:rsidRPr="00197EAB" w:rsidRDefault="00FE6B03" w:rsidP="00197EAB">
      <w:pPr>
        <w:pStyle w:val="Sansinterligne"/>
        <w:spacing w:line="360" w:lineRule="auto"/>
        <w:jc w:val="both"/>
        <w:rPr>
          <w:sz w:val="24"/>
          <w:lang w:val="fr-FR"/>
        </w:rPr>
      </w:pPr>
    </w:p>
    <w:p w:rsidR="00EB2002" w:rsidRPr="00AC44E4" w:rsidRDefault="00062F8D" w:rsidP="00D55380">
      <w:pPr>
        <w:pStyle w:val="Sansinterligne"/>
        <w:spacing w:line="360" w:lineRule="auto"/>
        <w:jc w:val="both"/>
        <w:rPr>
          <w:sz w:val="24"/>
          <w:lang w:val="fr-FR"/>
        </w:rPr>
      </w:pPr>
      <w:r w:rsidRPr="00AC44E4">
        <w:rPr>
          <w:sz w:val="24"/>
          <w:lang w:val="fr-FR"/>
        </w:rPr>
        <w:tab/>
        <w:t>Le musée de l’hôtel Sandelin se situe dans le centre-ville de Saint-Omer. C’est l’un des deux musées que compte la ville, avec le musée Henri Dupuis, actuellement en rénovation</w:t>
      </w:r>
      <w:r w:rsidRPr="00AC44E4">
        <w:rPr>
          <w:sz w:val="28"/>
          <w:lang w:val="fr-FR"/>
        </w:rPr>
        <w:t>.</w:t>
      </w:r>
      <w:r w:rsidRPr="00AC44E4">
        <w:rPr>
          <w:sz w:val="24"/>
          <w:lang w:val="fr-FR"/>
        </w:rPr>
        <w:t xml:space="preserve"> </w:t>
      </w:r>
      <w:r w:rsidR="00CB1396" w:rsidRPr="00AC44E4">
        <w:rPr>
          <w:sz w:val="24"/>
          <w:lang w:val="fr-FR"/>
        </w:rPr>
        <w:t>Il accueille chaque année entre dix mille et douze mille visiteurs</w:t>
      </w:r>
      <w:r w:rsidR="0038635C" w:rsidRPr="00AC44E4">
        <w:rPr>
          <w:sz w:val="24"/>
          <w:lang w:val="fr-FR"/>
        </w:rPr>
        <w:t xml:space="preserve"> et est classé </w:t>
      </w:r>
      <w:r w:rsidR="0038635C" w:rsidRPr="00807EAC">
        <w:rPr>
          <w:b/>
          <w:sz w:val="24"/>
          <w:lang w:val="fr-FR"/>
        </w:rPr>
        <w:t>musée de France</w:t>
      </w:r>
      <w:r w:rsidR="00CB1396" w:rsidRPr="00AC44E4">
        <w:rPr>
          <w:sz w:val="24"/>
          <w:lang w:val="fr-FR"/>
        </w:rPr>
        <w:t xml:space="preserve">. </w:t>
      </w:r>
      <w:r w:rsidRPr="00AC44E4">
        <w:rPr>
          <w:sz w:val="24"/>
          <w:lang w:val="fr-FR"/>
        </w:rPr>
        <w:t>Le musée Sandelin a été aménagé dans l’ancienne résidence de la comtesse de Fruges</w:t>
      </w:r>
      <w:r w:rsidR="00FD4AD3" w:rsidRPr="00AC44E4">
        <w:rPr>
          <w:sz w:val="24"/>
          <w:lang w:val="fr-FR"/>
        </w:rPr>
        <w:t>, Marie-Josèphe Sandelin, qui y résidait sous le règne de Louis XVI</w:t>
      </w:r>
      <w:r w:rsidRPr="00AC44E4">
        <w:rPr>
          <w:sz w:val="24"/>
          <w:lang w:val="fr-FR"/>
        </w:rPr>
        <w:t xml:space="preserve">. Il compte parmi les plus beaux témoignages architecturaux du XVIIIème siècle du nord de la France. En effet, le bâtiment a été construit entre cour et jardin, dans l’esprit des hôtels parisiens, alors en vogue. Il se compose </w:t>
      </w:r>
      <w:r w:rsidR="00FD4AD3" w:rsidRPr="00AC44E4">
        <w:rPr>
          <w:sz w:val="24"/>
          <w:lang w:val="fr-FR"/>
        </w:rPr>
        <w:t>d’un pavillon central, orné de pavés</w:t>
      </w:r>
      <w:r w:rsidR="00EB2002" w:rsidRPr="00AC44E4">
        <w:rPr>
          <w:sz w:val="24"/>
          <w:lang w:val="fr-FR"/>
        </w:rPr>
        <w:t>,</w:t>
      </w:r>
      <w:r w:rsidR="00FD4AD3" w:rsidRPr="00AC44E4">
        <w:rPr>
          <w:sz w:val="24"/>
          <w:lang w:val="fr-FR"/>
        </w:rPr>
        <w:t xml:space="preserve"> et </w:t>
      </w:r>
      <w:r w:rsidR="00EB2002" w:rsidRPr="00AC44E4">
        <w:rPr>
          <w:sz w:val="24"/>
          <w:lang w:val="fr-FR"/>
        </w:rPr>
        <w:t xml:space="preserve">de </w:t>
      </w:r>
      <w:r w:rsidR="00FD4AD3" w:rsidRPr="00AC44E4">
        <w:rPr>
          <w:sz w:val="24"/>
          <w:lang w:val="fr-FR"/>
        </w:rPr>
        <w:t xml:space="preserve">deux ailes alentours. Le jeu des courbes et des contre-courbes, accentué par le galbe des balcons et </w:t>
      </w:r>
      <w:r w:rsidR="00CF0E7A">
        <w:rPr>
          <w:sz w:val="24"/>
          <w:lang w:val="fr-FR"/>
        </w:rPr>
        <w:t xml:space="preserve">par </w:t>
      </w:r>
      <w:r w:rsidR="00FD4AD3" w:rsidRPr="00AC44E4">
        <w:rPr>
          <w:sz w:val="24"/>
          <w:lang w:val="fr-FR"/>
        </w:rPr>
        <w:t xml:space="preserve">les pots à feu qui trônent sur le </w:t>
      </w:r>
      <w:r w:rsidR="00F90666" w:rsidRPr="00AC44E4">
        <w:rPr>
          <w:sz w:val="24"/>
          <w:lang w:val="fr-FR"/>
        </w:rPr>
        <w:t>portail d’entrée</w:t>
      </w:r>
      <w:r w:rsidR="002F5DE4" w:rsidRPr="00AC44E4">
        <w:rPr>
          <w:sz w:val="24"/>
          <w:lang w:val="fr-FR"/>
        </w:rPr>
        <w:t>,</w:t>
      </w:r>
      <w:r w:rsidR="00EB2002" w:rsidRPr="00AC44E4">
        <w:rPr>
          <w:sz w:val="24"/>
          <w:lang w:val="fr-FR"/>
        </w:rPr>
        <w:t xml:space="preserve"> suggère le raffinement de l’époque de Louis XV, et</w:t>
      </w:r>
      <w:r w:rsidR="00457E49" w:rsidRPr="00AC44E4">
        <w:rPr>
          <w:sz w:val="24"/>
          <w:lang w:val="fr-FR"/>
        </w:rPr>
        <w:t xml:space="preserve"> tranc</w:t>
      </w:r>
      <w:r w:rsidR="00F90666" w:rsidRPr="00AC44E4">
        <w:rPr>
          <w:sz w:val="24"/>
          <w:lang w:val="fr-FR"/>
        </w:rPr>
        <w:t>he donc avec le style Louis XVI</w:t>
      </w:r>
      <w:r w:rsidR="00EB2002" w:rsidRPr="00AC44E4">
        <w:rPr>
          <w:sz w:val="24"/>
          <w:lang w:val="fr-FR"/>
        </w:rPr>
        <w:t>.</w:t>
      </w:r>
    </w:p>
    <w:p w:rsidR="00EB2002" w:rsidRPr="00D55380" w:rsidRDefault="00EB2002" w:rsidP="00D55380">
      <w:pPr>
        <w:pStyle w:val="Sansinterligne"/>
        <w:spacing w:line="360" w:lineRule="auto"/>
        <w:rPr>
          <w:sz w:val="24"/>
          <w:lang w:val="fr-FR"/>
        </w:rPr>
      </w:pPr>
    </w:p>
    <w:p w:rsidR="00BD20B5" w:rsidRPr="00AC44E4" w:rsidRDefault="00EB2002" w:rsidP="00D55380">
      <w:pPr>
        <w:pStyle w:val="Sansinterligne"/>
        <w:spacing w:line="360" w:lineRule="auto"/>
        <w:ind w:firstLine="708"/>
        <w:jc w:val="both"/>
        <w:rPr>
          <w:sz w:val="24"/>
          <w:lang w:val="fr-FR"/>
        </w:rPr>
      </w:pPr>
      <w:r w:rsidRPr="00AC44E4">
        <w:rPr>
          <w:sz w:val="24"/>
          <w:lang w:val="fr-FR"/>
        </w:rPr>
        <w:t>La fo</w:t>
      </w:r>
      <w:r w:rsidR="00457E49" w:rsidRPr="00AC44E4">
        <w:rPr>
          <w:sz w:val="24"/>
          <w:lang w:val="fr-FR"/>
        </w:rPr>
        <w:t>ndation du musée date de 1829, elle</w:t>
      </w:r>
      <w:r w:rsidRPr="00AC44E4">
        <w:rPr>
          <w:sz w:val="24"/>
          <w:lang w:val="fr-FR"/>
        </w:rPr>
        <w:t xml:space="preserve"> revient à la Société d’agriculture de Saint-Omer. S’il avait d’abord vocation à faire office de </w:t>
      </w:r>
      <w:r w:rsidRPr="00AC44E4">
        <w:rPr>
          <w:i/>
          <w:sz w:val="24"/>
          <w:lang w:val="fr-FR"/>
        </w:rPr>
        <w:t>museum</w:t>
      </w:r>
      <w:r w:rsidRPr="00AC44E4">
        <w:rPr>
          <w:sz w:val="24"/>
          <w:lang w:val="fr-FR"/>
        </w:rPr>
        <w:t>, l’é</w:t>
      </w:r>
      <w:r w:rsidR="00F711F7" w:rsidRPr="00AC44E4">
        <w:rPr>
          <w:sz w:val="24"/>
          <w:lang w:val="fr-FR"/>
        </w:rPr>
        <w:t>t</w:t>
      </w:r>
      <w:r w:rsidRPr="00AC44E4">
        <w:rPr>
          <w:sz w:val="24"/>
          <w:lang w:val="fr-FR"/>
        </w:rPr>
        <w:t>ablissement muséal a rapidement changé de « cap »</w:t>
      </w:r>
      <w:r w:rsidR="00F711F7" w:rsidRPr="00AC44E4">
        <w:rPr>
          <w:sz w:val="24"/>
          <w:lang w:val="fr-FR"/>
        </w:rPr>
        <w:t>, notamment</w:t>
      </w:r>
      <w:r w:rsidRPr="00AC44E4">
        <w:rPr>
          <w:sz w:val="24"/>
          <w:lang w:val="fr-FR"/>
        </w:rPr>
        <w:t xml:space="preserve"> </w:t>
      </w:r>
      <w:r w:rsidR="00807EAC">
        <w:rPr>
          <w:sz w:val="24"/>
          <w:lang w:val="fr-FR"/>
        </w:rPr>
        <w:t>suite à</w:t>
      </w:r>
      <w:r w:rsidRPr="00AC44E4">
        <w:rPr>
          <w:sz w:val="24"/>
          <w:lang w:val="fr-FR"/>
        </w:rPr>
        <w:t xml:space="preserve"> la destruction de l’abbaye de Saint-Bertin</w:t>
      </w:r>
      <w:r w:rsidR="003035CB" w:rsidRPr="00AC44E4">
        <w:rPr>
          <w:sz w:val="24"/>
          <w:lang w:val="fr-FR"/>
        </w:rPr>
        <w:t xml:space="preserve">, lorsque </w:t>
      </w:r>
      <w:r w:rsidRPr="00AC44E4">
        <w:rPr>
          <w:sz w:val="24"/>
          <w:lang w:val="fr-FR"/>
        </w:rPr>
        <w:t>les ruines de l’édifice</w:t>
      </w:r>
      <w:r w:rsidR="00F711F7" w:rsidRPr="00AC44E4">
        <w:rPr>
          <w:sz w:val="24"/>
          <w:lang w:val="fr-FR"/>
        </w:rPr>
        <w:t xml:space="preserve"> sont entrées dans les collections du musée. Puis, différentes fouilles archéologiques ont alimenté le fonds : vestiges d’abbatiales, d’églises et de cathédrales, provenant de Saint-Omer ou des alentours, armes anciennes, monnaies, </w:t>
      </w:r>
      <w:r w:rsidR="00F711F7" w:rsidRPr="00AC44E4">
        <w:rPr>
          <w:sz w:val="24"/>
          <w:lang w:val="fr-FR"/>
        </w:rPr>
        <w:lastRenderedPageBreak/>
        <w:t>céramiques grecques, etc. Des donations et des legs sont également venus compléter cet ensemble, comme</w:t>
      </w:r>
      <w:r w:rsidR="003035CB" w:rsidRPr="00AC44E4">
        <w:rPr>
          <w:sz w:val="24"/>
          <w:lang w:val="fr-FR"/>
        </w:rPr>
        <w:t>,</w:t>
      </w:r>
      <w:r w:rsidR="00F711F7" w:rsidRPr="00AC44E4">
        <w:rPr>
          <w:sz w:val="24"/>
          <w:lang w:val="fr-FR"/>
        </w:rPr>
        <w:t xml:space="preserve"> par exemple, les pipes de Louis Eugène d’Herbécourt, dernier fabricant de pipes de la région audomaroise</w:t>
      </w:r>
      <w:r w:rsidR="00F90666" w:rsidRPr="00AC44E4">
        <w:rPr>
          <w:sz w:val="24"/>
          <w:lang w:val="fr-FR"/>
        </w:rPr>
        <w:t>, ou encore les collections de faïence et de porcelaine d’Henri Dupuis, grand légataire du musée</w:t>
      </w:r>
      <w:r w:rsidR="00F711F7" w:rsidRPr="00AC44E4">
        <w:rPr>
          <w:sz w:val="24"/>
          <w:lang w:val="fr-FR"/>
        </w:rPr>
        <w:t>. Pour faire face à cet accroissement, le musée</w:t>
      </w:r>
      <w:r w:rsidR="003035CB" w:rsidRPr="00AC44E4">
        <w:rPr>
          <w:sz w:val="24"/>
          <w:lang w:val="fr-FR"/>
        </w:rPr>
        <w:t>, alors installé dans l’ancien baillage de la ville,</w:t>
      </w:r>
      <w:r w:rsidR="00F711F7" w:rsidRPr="00AC44E4">
        <w:rPr>
          <w:sz w:val="24"/>
          <w:lang w:val="fr-FR"/>
        </w:rPr>
        <w:t xml:space="preserve"> </w:t>
      </w:r>
      <w:r w:rsidR="003035CB" w:rsidRPr="00AC44E4">
        <w:rPr>
          <w:sz w:val="24"/>
          <w:lang w:val="fr-FR"/>
        </w:rPr>
        <w:t xml:space="preserve">a du changer d’emplacement. C’est </w:t>
      </w:r>
      <w:r w:rsidR="002F5DE4" w:rsidRPr="00AC44E4">
        <w:rPr>
          <w:sz w:val="24"/>
          <w:lang w:val="fr-FR"/>
        </w:rPr>
        <w:t>dans cette perspective</w:t>
      </w:r>
      <w:r w:rsidR="003035CB" w:rsidRPr="00AC44E4">
        <w:rPr>
          <w:sz w:val="24"/>
          <w:lang w:val="fr-FR"/>
        </w:rPr>
        <w:t xml:space="preserve"> que l’hôtel Sandelin a été a</w:t>
      </w:r>
      <w:r w:rsidR="00FD4AD3" w:rsidRPr="00AC44E4">
        <w:rPr>
          <w:sz w:val="24"/>
          <w:lang w:val="fr-FR"/>
        </w:rPr>
        <w:t>cheté par la ville en 1899</w:t>
      </w:r>
      <w:r w:rsidR="002F5DE4" w:rsidRPr="00AC44E4">
        <w:rPr>
          <w:sz w:val="24"/>
          <w:lang w:val="fr-FR"/>
        </w:rPr>
        <w:t xml:space="preserve">. </w:t>
      </w:r>
      <w:r w:rsidR="003035CB" w:rsidRPr="00AC44E4">
        <w:rPr>
          <w:sz w:val="24"/>
          <w:lang w:val="fr-FR"/>
        </w:rPr>
        <w:t>Le musée</w:t>
      </w:r>
      <w:r w:rsidR="002F5DE4" w:rsidRPr="00AC44E4">
        <w:rPr>
          <w:sz w:val="24"/>
          <w:lang w:val="fr-FR"/>
        </w:rPr>
        <w:t xml:space="preserve"> a alors </w:t>
      </w:r>
      <w:r w:rsidR="003035CB" w:rsidRPr="00AC44E4">
        <w:rPr>
          <w:sz w:val="24"/>
          <w:lang w:val="fr-FR"/>
        </w:rPr>
        <w:t xml:space="preserve">ouvert ses portes </w:t>
      </w:r>
      <w:r w:rsidR="002F5DE4" w:rsidRPr="00AC44E4">
        <w:rPr>
          <w:sz w:val="24"/>
          <w:lang w:val="fr-FR"/>
        </w:rPr>
        <w:t xml:space="preserve">aux visiteurs </w:t>
      </w:r>
      <w:r w:rsidR="003035CB" w:rsidRPr="00AC44E4">
        <w:rPr>
          <w:sz w:val="24"/>
          <w:lang w:val="fr-FR"/>
        </w:rPr>
        <w:t>en 1904.</w:t>
      </w:r>
      <w:r w:rsidR="00F90666" w:rsidRPr="00AC44E4">
        <w:rPr>
          <w:sz w:val="24"/>
          <w:lang w:val="fr-FR"/>
        </w:rPr>
        <w:t xml:space="preserve"> </w:t>
      </w:r>
    </w:p>
    <w:p w:rsidR="00F90666" w:rsidRPr="00AC44E4" w:rsidRDefault="00F90666" w:rsidP="00D55380">
      <w:pPr>
        <w:pStyle w:val="Sansinterligne"/>
        <w:spacing w:line="360" w:lineRule="auto"/>
        <w:jc w:val="both"/>
        <w:rPr>
          <w:sz w:val="24"/>
          <w:lang w:val="fr-FR"/>
        </w:rPr>
      </w:pPr>
    </w:p>
    <w:p w:rsidR="00097C19" w:rsidRPr="00AC44E4" w:rsidRDefault="00F90666" w:rsidP="00627CF3">
      <w:pPr>
        <w:pStyle w:val="Sansinterligne"/>
        <w:spacing w:line="360" w:lineRule="auto"/>
        <w:ind w:firstLine="708"/>
        <w:jc w:val="both"/>
        <w:rPr>
          <w:color w:val="000000"/>
          <w:sz w:val="24"/>
          <w:szCs w:val="24"/>
          <w:lang w:val="fr-FR"/>
        </w:rPr>
      </w:pPr>
      <w:r w:rsidRPr="00AC44E4">
        <w:rPr>
          <w:sz w:val="24"/>
          <w:lang w:val="fr-FR"/>
        </w:rPr>
        <w:t xml:space="preserve">Le musée a fait l’objet d’aménagements et de chantiers de restauration successifs. </w:t>
      </w:r>
      <w:r w:rsidR="00994DE5" w:rsidRPr="00AC44E4">
        <w:rPr>
          <w:sz w:val="24"/>
          <w:lang w:val="fr-FR"/>
        </w:rPr>
        <w:t xml:space="preserve">Tout d’abord en 1925, puis en 1950 et 1960 où des travaux ont visé à séparer clairement les deux musées de la ville : au musée Henri Dupuis revenaient les collections d’oiseaux naturalisés et tout ce qui se rattachait à l’histoire naturelle ; au musée de l’hôtel Sandelin revenaient les objets d’art, le mobilier et les faïences. </w:t>
      </w:r>
      <w:r w:rsidRPr="00AC44E4">
        <w:rPr>
          <w:sz w:val="24"/>
          <w:lang w:val="fr-FR"/>
        </w:rPr>
        <w:t xml:space="preserve">Le dernier </w:t>
      </w:r>
      <w:r w:rsidR="00994DE5" w:rsidRPr="00AC44E4">
        <w:rPr>
          <w:sz w:val="24"/>
          <w:lang w:val="fr-FR"/>
        </w:rPr>
        <w:t xml:space="preserve">chantier </w:t>
      </w:r>
      <w:r w:rsidRPr="00AC44E4">
        <w:rPr>
          <w:sz w:val="24"/>
          <w:lang w:val="fr-FR"/>
        </w:rPr>
        <w:t xml:space="preserve">en date s’est achevé en </w:t>
      </w:r>
      <w:r w:rsidR="000F14F1" w:rsidRPr="00AC44E4">
        <w:rPr>
          <w:sz w:val="24"/>
          <w:lang w:val="fr-FR"/>
        </w:rPr>
        <w:t>2004, après 5 ans de travail.</w:t>
      </w:r>
      <w:r w:rsidR="000F14F1" w:rsidRPr="00AC44E4">
        <w:rPr>
          <w:color w:val="000000"/>
          <w:sz w:val="24"/>
          <w:szCs w:val="24"/>
          <w:lang w:val="fr-FR"/>
        </w:rPr>
        <w:t xml:space="preserve"> Ce chantier a été financé par le Ministère de la Culture, la Direction régionale des affaires culturelles du Nord - Pas-de-Calais, le Conseil régional Nord - Pas-de-Calais, la Communauté d'Agglomération de Saint-Omer, et la Ville de Saint-Omer, pour un budget qui représente 4 150 000 euros. Le travail de restauration a porté esse</w:t>
      </w:r>
      <w:r w:rsidR="00804D9B" w:rsidRPr="00AC44E4">
        <w:rPr>
          <w:color w:val="000000"/>
          <w:sz w:val="24"/>
          <w:szCs w:val="24"/>
          <w:lang w:val="fr-FR"/>
        </w:rPr>
        <w:t>ntiellement sur la façade de l’h</w:t>
      </w:r>
      <w:r w:rsidR="000F14F1" w:rsidRPr="00AC44E4">
        <w:rPr>
          <w:color w:val="000000"/>
          <w:sz w:val="24"/>
          <w:szCs w:val="24"/>
          <w:lang w:val="fr-FR"/>
        </w:rPr>
        <w:t>ôtel et sur les boiseries des trois salons, classés Monuments Historiques. L’intérieur a également été refait à neuf : hall d’entrée, salles d’expositions.</w:t>
      </w:r>
      <w:r w:rsidR="00994DE5" w:rsidRPr="00AC44E4">
        <w:rPr>
          <w:color w:val="000000"/>
          <w:sz w:val="24"/>
          <w:szCs w:val="24"/>
          <w:lang w:val="fr-FR"/>
        </w:rPr>
        <w:t xml:space="preserve"> Un nouveau parquet a été installé</w:t>
      </w:r>
      <w:r w:rsidR="00AD0861" w:rsidRPr="00AC44E4">
        <w:rPr>
          <w:color w:val="000000"/>
          <w:sz w:val="24"/>
          <w:szCs w:val="24"/>
          <w:lang w:val="fr-FR"/>
        </w:rPr>
        <w:t xml:space="preserve"> et les espaces intérieurs ont été réorganisés pour en permettre l’accès aux personnes handicapées</w:t>
      </w:r>
      <w:r w:rsidR="00994DE5" w:rsidRPr="00AC44E4">
        <w:rPr>
          <w:color w:val="000000"/>
          <w:sz w:val="24"/>
          <w:szCs w:val="24"/>
          <w:lang w:val="fr-FR"/>
        </w:rPr>
        <w:t xml:space="preserve">. </w:t>
      </w:r>
      <w:r w:rsidR="000F14F1" w:rsidRPr="00AC44E4">
        <w:rPr>
          <w:color w:val="000000"/>
          <w:sz w:val="24"/>
          <w:szCs w:val="24"/>
          <w:lang w:val="fr-FR"/>
        </w:rPr>
        <w:t>Par ailleurs, l</w:t>
      </w:r>
      <w:r w:rsidR="00AD0861" w:rsidRPr="00AC44E4">
        <w:rPr>
          <w:color w:val="000000"/>
          <w:sz w:val="24"/>
          <w:szCs w:val="24"/>
          <w:lang w:val="fr-FR"/>
        </w:rPr>
        <w:t xml:space="preserve">es collections ont </w:t>
      </w:r>
      <w:r w:rsidR="000F14F1" w:rsidRPr="00AC44E4">
        <w:rPr>
          <w:color w:val="000000"/>
          <w:sz w:val="24"/>
          <w:szCs w:val="24"/>
          <w:lang w:val="fr-FR"/>
        </w:rPr>
        <w:t xml:space="preserve">elles aussi bénéficié d’une restauration, </w:t>
      </w:r>
      <w:r w:rsidR="002D02D6" w:rsidRPr="00AC44E4">
        <w:rPr>
          <w:color w:val="000000"/>
          <w:sz w:val="24"/>
          <w:szCs w:val="24"/>
          <w:lang w:val="fr-FR"/>
        </w:rPr>
        <w:t xml:space="preserve">le traitement constituant </w:t>
      </w:r>
      <w:r w:rsidR="00DB0417" w:rsidRPr="00AC44E4">
        <w:rPr>
          <w:color w:val="000000"/>
          <w:sz w:val="24"/>
          <w:szCs w:val="24"/>
          <w:lang w:val="fr-FR"/>
        </w:rPr>
        <w:t>essentiellement</w:t>
      </w:r>
      <w:r w:rsidR="002D02D6" w:rsidRPr="00AC44E4">
        <w:rPr>
          <w:color w:val="000000"/>
          <w:sz w:val="24"/>
          <w:szCs w:val="24"/>
          <w:lang w:val="fr-FR"/>
        </w:rPr>
        <w:t xml:space="preserve"> en une désinsectisat</w:t>
      </w:r>
      <w:r w:rsidR="00994DE5" w:rsidRPr="00AC44E4">
        <w:rPr>
          <w:color w:val="000000"/>
          <w:sz w:val="24"/>
          <w:szCs w:val="24"/>
          <w:lang w:val="fr-FR"/>
        </w:rPr>
        <w:t>ion. Au terme de tous c</w:t>
      </w:r>
      <w:r w:rsidR="002D02D6" w:rsidRPr="00AC44E4">
        <w:rPr>
          <w:color w:val="000000"/>
          <w:sz w:val="24"/>
          <w:szCs w:val="24"/>
          <w:lang w:val="fr-FR"/>
        </w:rPr>
        <w:t>es efforts, une nouvelle muséographie s’est mise en place, servie par l’établissement de trois parcours de visite</w:t>
      </w:r>
      <w:r w:rsidR="00AD0861" w:rsidRPr="00AC44E4">
        <w:rPr>
          <w:color w:val="000000"/>
          <w:sz w:val="24"/>
          <w:szCs w:val="24"/>
          <w:lang w:val="fr-FR"/>
        </w:rPr>
        <w:t>, sur trois niveaux</w:t>
      </w:r>
      <w:r w:rsidR="002D02D6" w:rsidRPr="00AC44E4">
        <w:rPr>
          <w:color w:val="000000"/>
          <w:sz w:val="24"/>
          <w:szCs w:val="24"/>
          <w:lang w:val="fr-FR"/>
        </w:rPr>
        <w:t xml:space="preserve"> : beaux-arts, céramique et histoire. Chaque salle </w:t>
      </w:r>
      <w:r w:rsidR="00DB0417" w:rsidRPr="00AC44E4">
        <w:rPr>
          <w:color w:val="000000"/>
          <w:sz w:val="24"/>
          <w:szCs w:val="24"/>
          <w:lang w:val="fr-FR"/>
        </w:rPr>
        <w:t>a été</w:t>
      </w:r>
      <w:r w:rsidR="002F5DE4" w:rsidRPr="00AC44E4">
        <w:rPr>
          <w:color w:val="000000"/>
          <w:sz w:val="24"/>
          <w:szCs w:val="24"/>
          <w:lang w:val="fr-FR"/>
        </w:rPr>
        <w:t xml:space="preserve"> </w:t>
      </w:r>
      <w:r w:rsidR="002D02D6" w:rsidRPr="00AC44E4">
        <w:rPr>
          <w:color w:val="000000"/>
          <w:sz w:val="24"/>
          <w:szCs w:val="24"/>
          <w:lang w:val="fr-FR"/>
        </w:rPr>
        <w:t>agrémentée de panneaux et de fiches explicatives</w:t>
      </w:r>
      <w:r w:rsidR="001B216D" w:rsidRPr="00AC44E4">
        <w:rPr>
          <w:color w:val="000000"/>
          <w:sz w:val="24"/>
          <w:szCs w:val="24"/>
          <w:lang w:val="fr-FR"/>
        </w:rPr>
        <w:t>, facilitant ainsi l’appropriation des œuvres par les visiteurs</w:t>
      </w:r>
      <w:r w:rsidR="002D02D6" w:rsidRPr="00AC44E4">
        <w:rPr>
          <w:color w:val="000000"/>
          <w:sz w:val="24"/>
          <w:szCs w:val="24"/>
          <w:lang w:val="fr-FR"/>
        </w:rPr>
        <w:t>.</w:t>
      </w:r>
      <w:r w:rsidR="002F5DE4" w:rsidRPr="00AC44E4">
        <w:rPr>
          <w:color w:val="000000"/>
          <w:sz w:val="24"/>
          <w:szCs w:val="24"/>
          <w:lang w:val="fr-FR"/>
        </w:rPr>
        <w:t xml:space="preserve"> </w:t>
      </w:r>
      <w:r w:rsidR="00315884" w:rsidRPr="00AC44E4">
        <w:rPr>
          <w:color w:val="000000"/>
          <w:sz w:val="24"/>
          <w:szCs w:val="24"/>
          <w:lang w:val="fr-FR"/>
        </w:rPr>
        <w:t xml:space="preserve">De plus, </w:t>
      </w:r>
      <w:r w:rsidR="0082004A" w:rsidRPr="00AC44E4">
        <w:rPr>
          <w:color w:val="000000"/>
          <w:sz w:val="24"/>
          <w:szCs w:val="24"/>
          <w:lang w:val="fr-FR"/>
        </w:rPr>
        <w:t>une sélection d’</w:t>
      </w:r>
      <w:r w:rsidR="00315884" w:rsidRPr="00AC44E4">
        <w:rPr>
          <w:color w:val="000000"/>
          <w:sz w:val="24"/>
          <w:szCs w:val="24"/>
          <w:lang w:val="fr-FR"/>
        </w:rPr>
        <w:t xml:space="preserve">œuvres qui était jusqu’alors en réserve </w:t>
      </w:r>
      <w:r w:rsidR="0082004A" w:rsidRPr="00AC44E4">
        <w:rPr>
          <w:color w:val="000000"/>
          <w:sz w:val="24"/>
          <w:szCs w:val="24"/>
          <w:lang w:val="fr-FR"/>
        </w:rPr>
        <w:t>a</w:t>
      </w:r>
      <w:r w:rsidR="00315884" w:rsidRPr="00AC44E4">
        <w:rPr>
          <w:color w:val="000000"/>
          <w:sz w:val="24"/>
          <w:szCs w:val="24"/>
          <w:lang w:val="fr-FR"/>
        </w:rPr>
        <w:t xml:space="preserve"> été </w:t>
      </w:r>
      <w:r w:rsidR="0082004A" w:rsidRPr="00AC44E4">
        <w:rPr>
          <w:color w:val="000000"/>
          <w:sz w:val="24"/>
          <w:szCs w:val="24"/>
          <w:lang w:val="fr-FR"/>
        </w:rPr>
        <w:t>transférée dans les</w:t>
      </w:r>
      <w:r w:rsidR="00315884" w:rsidRPr="00AC44E4">
        <w:rPr>
          <w:color w:val="000000"/>
          <w:sz w:val="24"/>
          <w:szCs w:val="24"/>
          <w:lang w:val="fr-FR"/>
        </w:rPr>
        <w:t xml:space="preserve"> salles </w:t>
      </w:r>
      <w:r w:rsidR="00804D9B" w:rsidRPr="00AC44E4">
        <w:rPr>
          <w:color w:val="000000"/>
          <w:sz w:val="24"/>
          <w:szCs w:val="24"/>
          <w:lang w:val="fr-FR"/>
        </w:rPr>
        <w:t>d’</w:t>
      </w:r>
      <w:r w:rsidR="00315884" w:rsidRPr="00AC44E4">
        <w:rPr>
          <w:color w:val="000000"/>
          <w:sz w:val="24"/>
          <w:szCs w:val="24"/>
          <w:lang w:val="fr-FR"/>
        </w:rPr>
        <w:t>expositions.</w:t>
      </w:r>
    </w:p>
    <w:p w:rsidR="00315884" w:rsidRPr="00AC44E4" w:rsidRDefault="00315884" w:rsidP="00D55380">
      <w:pPr>
        <w:pStyle w:val="Sansinterligne"/>
        <w:spacing w:line="360" w:lineRule="auto"/>
        <w:jc w:val="both"/>
        <w:rPr>
          <w:color w:val="000000"/>
          <w:sz w:val="24"/>
          <w:szCs w:val="24"/>
          <w:lang w:val="fr-FR"/>
        </w:rPr>
      </w:pPr>
    </w:p>
    <w:p w:rsidR="00F90666" w:rsidRPr="00AC44E4" w:rsidRDefault="002F5DE4" w:rsidP="00627CF3">
      <w:pPr>
        <w:pStyle w:val="Sansinterligne"/>
        <w:spacing w:line="360" w:lineRule="auto"/>
        <w:ind w:firstLine="708"/>
        <w:jc w:val="both"/>
        <w:rPr>
          <w:color w:val="000000"/>
          <w:szCs w:val="24"/>
          <w:lang w:val="fr-FR"/>
        </w:rPr>
      </w:pPr>
      <w:r w:rsidRPr="00AC44E4">
        <w:rPr>
          <w:color w:val="000000"/>
          <w:sz w:val="24"/>
          <w:szCs w:val="24"/>
          <w:lang w:val="fr-FR"/>
        </w:rPr>
        <w:t>Le parcours beaux-arts est consacré aux chefs d’œuvres de la peinture européenne des XVIème, XVIIème et XVIIIème siècles. Ces tableaux de maîtres sont entreposés dans des salons d’apparat et des cabinets d’amateurs, entrant ainsi en résonnance avec la vocation première du lieu.</w:t>
      </w:r>
      <w:r w:rsidR="00627CF3" w:rsidRPr="00AC44E4">
        <w:rPr>
          <w:color w:val="000000"/>
          <w:sz w:val="24"/>
          <w:szCs w:val="24"/>
          <w:lang w:val="fr-FR"/>
        </w:rPr>
        <w:t xml:space="preserve"> Des meubles flamands viennent compléter le décor</w:t>
      </w:r>
      <w:r w:rsidR="00994DE5" w:rsidRPr="00AC44E4">
        <w:rPr>
          <w:color w:val="000000"/>
          <w:sz w:val="24"/>
          <w:szCs w:val="24"/>
          <w:lang w:val="fr-FR"/>
        </w:rPr>
        <w:t xml:space="preserve">. Le parcours </w:t>
      </w:r>
      <w:r w:rsidR="00994DE5" w:rsidRPr="00AC44E4">
        <w:rPr>
          <w:color w:val="000000"/>
          <w:sz w:val="24"/>
          <w:szCs w:val="24"/>
          <w:lang w:val="fr-FR"/>
        </w:rPr>
        <w:lastRenderedPageBreak/>
        <w:t xml:space="preserve">céramique rassemble </w:t>
      </w:r>
      <w:r w:rsidR="00235EAE" w:rsidRPr="00AC44E4">
        <w:rPr>
          <w:color w:val="000000"/>
          <w:sz w:val="24"/>
          <w:szCs w:val="24"/>
          <w:lang w:val="fr-FR"/>
        </w:rPr>
        <w:t>une impressionnante collection de céramique</w:t>
      </w:r>
      <w:r w:rsidR="00804D9B" w:rsidRPr="00AC44E4">
        <w:rPr>
          <w:color w:val="000000"/>
          <w:sz w:val="24"/>
          <w:szCs w:val="24"/>
          <w:lang w:val="fr-FR"/>
        </w:rPr>
        <w:t>s</w:t>
      </w:r>
      <w:r w:rsidR="00235EAE" w:rsidRPr="00AC44E4">
        <w:rPr>
          <w:color w:val="000000"/>
          <w:sz w:val="24"/>
          <w:szCs w:val="24"/>
          <w:lang w:val="fr-FR"/>
        </w:rPr>
        <w:t>, l’une des plus réputées parmi les musées français. Elle comprend quatre mille objets de faïence et de porcelaine européenne, quatre cent porcelaines d’Extrême-Orient et deux cent cinquante grès et terres vernissés. Enfin, le parcours histoire est un hymne à la richesse du passé architectural et religieux de la cité audomaroise. Le visi</w:t>
      </w:r>
      <w:r w:rsidR="008225EA" w:rsidRPr="00AC44E4">
        <w:rPr>
          <w:color w:val="000000"/>
          <w:sz w:val="24"/>
          <w:szCs w:val="24"/>
          <w:lang w:val="fr-FR"/>
        </w:rPr>
        <w:t>teur</w:t>
      </w:r>
      <w:r w:rsidR="00235EAE" w:rsidRPr="00AC44E4">
        <w:rPr>
          <w:color w:val="000000"/>
          <w:sz w:val="24"/>
          <w:szCs w:val="24"/>
          <w:lang w:val="fr-FR"/>
        </w:rPr>
        <w:t xml:space="preserve"> peut </w:t>
      </w:r>
      <w:r w:rsidR="00AD0861" w:rsidRPr="00AC44E4">
        <w:rPr>
          <w:color w:val="000000"/>
          <w:sz w:val="24"/>
          <w:szCs w:val="24"/>
          <w:lang w:val="fr-FR"/>
        </w:rPr>
        <w:t xml:space="preserve">en effet </w:t>
      </w:r>
      <w:r w:rsidR="00235EAE" w:rsidRPr="00AC44E4">
        <w:rPr>
          <w:color w:val="000000"/>
          <w:sz w:val="24"/>
          <w:szCs w:val="24"/>
          <w:lang w:val="fr-FR"/>
        </w:rPr>
        <w:t xml:space="preserve">y découvrir </w:t>
      </w:r>
      <w:r w:rsidR="00AD0861" w:rsidRPr="00AC44E4">
        <w:rPr>
          <w:color w:val="000000"/>
          <w:sz w:val="24"/>
          <w:szCs w:val="24"/>
          <w:lang w:val="fr-FR"/>
        </w:rPr>
        <w:t xml:space="preserve">des vestiges de l’abbaye de Saint Bertin, de la collégiale Notre Dame, et des églises de la ville. Il s’agit en </w:t>
      </w:r>
      <w:r w:rsidR="005155BA" w:rsidRPr="00AC44E4">
        <w:rPr>
          <w:color w:val="000000"/>
          <w:sz w:val="24"/>
          <w:szCs w:val="24"/>
          <w:lang w:val="fr-FR"/>
        </w:rPr>
        <w:t>outre</w:t>
      </w:r>
      <w:r w:rsidR="00AD0861" w:rsidRPr="00AC44E4">
        <w:rPr>
          <w:color w:val="000000"/>
          <w:sz w:val="24"/>
          <w:szCs w:val="24"/>
          <w:lang w:val="fr-FR"/>
        </w:rPr>
        <w:t xml:space="preserve"> de lapidaires médiévaux, de chapiteaux, de mosaïques</w:t>
      </w:r>
      <w:r w:rsidR="005155BA" w:rsidRPr="00AC44E4">
        <w:rPr>
          <w:color w:val="000000"/>
          <w:sz w:val="24"/>
          <w:szCs w:val="24"/>
          <w:lang w:val="fr-FR"/>
        </w:rPr>
        <w:t>, de monnaies, de s</w:t>
      </w:r>
      <w:r w:rsidR="00107CE7" w:rsidRPr="00AC44E4">
        <w:rPr>
          <w:color w:val="000000"/>
          <w:sz w:val="24"/>
          <w:szCs w:val="24"/>
          <w:lang w:val="fr-FR"/>
        </w:rPr>
        <w:t>c</w:t>
      </w:r>
      <w:r w:rsidR="005155BA" w:rsidRPr="00AC44E4">
        <w:rPr>
          <w:color w:val="000000"/>
          <w:sz w:val="24"/>
          <w:szCs w:val="24"/>
          <w:lang w:val="fr-FR"/>
        </w:rPr>
        <w:t>eaux ou encore de médailles</w:t>
      </w:r>
      <w:r w:rsidR="00AD0861" w:rsidRPr="00AC44E4">
        <w:rPr>
          <w:color w:val="000000"/>
          <w:sz w:val="24"/>
          <w:szCs w:val="24"/>
          <w:lang w:val="fr-FR"/>
        </w:rPr>
        <w:t>. De plus</w:t>
      </w:r>
      <w:r w:rsidR="00097C19" w:rsidRPr="00AC44E4">
        <w:rPr>
          <w:color w:val="000000"/>
          <w:sz w:val="24"/>
          <w:szCs w:val="24"/>
          <w:lang w:val="fr-FR"/>
        </w:rPr>
        <w:t>,</w:t>
      </w:r>
      <w:r w:rsidR="00AD0861" w:rsidRPr="00AC44E4">
        <w:rPr>
          <w:color w:val="000000"/>
          <w:sz w:val="24"/>
          <w:szCs w:val="24"/>
          <w:lang w:val="fr-FR"/>
        </w:rPr>
        <w:t xml:space="preserve"> dans les caves </w:t>
      </w:r>
      <w:r w:rsidR="008225EA" w:rsidRPr="00AC44E4">
        <w:rPr>
          <w:color w:val="000000"/>
          <w:sz w:val="24"/>
          <w:szCs w:val="24"/>
          <w:lang w:val="fr-FR"/>
        </w:rPr>
        <w:t>du musée</w:t>
      </w:r>
      <w:r w:rsidR="00AD0861" w:rsidRPr="00AC44E4">
        <w:rPr>
          <w:color w:val="000000"/>
          <w:sz w:val="24"/>
          <w:szCs w:val="24"/>
          <w:lang w:val="fr-FR"/>
        </w:rPr>
        <w:t xml:space="preserve">, on peut admirer les armes d’estoc et </w:t>
      </w:r>
      <w:r w:rsidR="00097C19" w:rsidRPr="00AC44E4">
        <w:rPr>
          <w:color w:val="000000"/>
          <w:sz w:val="24"/>
          <w:szCs w:val="24"/>
          <w:lang w:val="fr-FR"/>
        </w:rPr>
        <w:t>les armes à feu, retrouvées par hasard dans le canal de l’Aa ou dans les fortifications, ou encore léguées par des contributeurs audomarois. Enfin, il n’est pas inutile de citer les pipes en terres cuites</w:t>
      </w:r>
      <w:r w:rsidR="00607124" w:rsidRPr="00AC44E4">
        <w:rPr>
          <w:color w:val="000000"/>
          <w:sz w:val="24"/>
          <w:szCs w:val="24"/>
          <w:lang w:val="fr-FR"/>
        </w:rPr>
        <w:t xml:space="preserve">, </w:t>
      </w:r>
      <w:r w:rsidR="008225EA" w:rsidRPr="00AC44E4">
        <w:rPr>
          <w:color w:val="000000"/>
          <w:sz w:val="24"/>
          <w:szCs w:val="24"/>
          <w:lang w:val="fr-FR"/>
        </w:rPr>
        <w:t xml:space="preserve">issues </w:t>
      </w:r>
      <w:r w:rsidR="00607124" w:rsidRPr="00AC44E4">
        <w:rPr>
          <w:color w:val="000000"/>
          <w:sz w:val="24"/>
          <w:szCs w:val="24"/>
          <w:lang w:val="fr-FR"/>
        </w:rPr>
        <w:t>des anciennes manufactures Duméril-Leurs et Fiolet</w:t>
      </w:r>
      <w:r w:rsidR="00097C19" w:rsidRPr="00AC44E4">
        <w:rPr>
          <w:color w:val="000000"/>
          <w:sz w:val="24"/>
          <w:szCs w:val="24"/>
          <w:lang w:val="fr-FR"/>
        </w:rPr>
        <w:t xml:space="preserve">, qui </w:t>
      </w:r>
      <w:r w:rsidR="00097C19" w:rsidRPr="00AC44E4">
        <w:rPr>
          <w:sz w:val="24"/>
          <w:lang w:val="fr-FR"/>
        </w:rPr>
        <w:t>illustrent le</w:t>
      </w:r>
      <w:r w:rsidR="00097C19" w:rsidRPr="00AC44E4">
        <w:rPr>
          <w:rFonts w:ascii="Calibri" w:eastAsia="Calibri" w:hAnsi="Calibri" w:cs="Times New Roman"/>
          <w:sz w:val="24"/>
          <w:lang w:val="fr-FR"/>
        </w:rPr>
        <w:t xml:space="preserve"> passé industriel de la cité audomaroise</w:t>
      </w:r>
      <w:r w:rsidR="00097C19" w:rsidRPr="00AC44E4">
        <w:rPr>
          <w:sz w:val="24"/>
          <w:lang w:val="fr-FR"/>
        </w:rPr>
        <w:t>.</w:t>
      </w:r>
    </w:p>
    <w:p w:rsidR="002D02D6" w:rsidRPr="00AC44E4" w:rsidRDefault="002D02D6" w:rsidP="00D55380">
      <w:pPr>
        <w:pStyle w:val="Sansinterligne"/>
        <w:spacing w:line="360" w:lineRule="auto"/>
        <w:jc w:val="both"/>
        <w:rPr>
          <w:color w:val="000000"/>
          <w:sz w:val="24"/>
          <w:szCs w:val="24"/>
          <w:lang w:val="fr-FR"/>
        </w:rPr>
      </w:pPr>
    </w:p>
    <w:p w:rsidR="00C203F4" w:rsidRPr="00197EAB" w:rsidRDefault="00C203F4" w:rsidP="00197EAB">
      <w:pPr>
        <w:pStyle w:val="Sansinterligne"/>
        <w:spacing w:line="360" w:lineRule="auto"/>
        <w:ind w:firstLine="708"/>
        <w:jc w:val="both"/>
        <w:rPr>
          <w:sz w:val="24"/>
          <w:lang w:val="fr-FR"/>
        </w:rPr>
      </w:pPr>
      <w:r w:rsidRPr="00197EAB">
        <w:rPr>
          <w:noProof/>
          <w:sz w:val="24"/>
          <w:lang w:val="fr-FR" w:eastAsia="fr-FR" w:bidi="ar-SA"/>
        </w:rPr>
        <w:drawing>
          <wp:anchor distT="0" distB="0" distL="114300" distR="114300" simplePos="0" relativeHeight="251722752" behindDoc="0" locked="0" layoutInCell="1" allowOverlap="1">
            <wp:simplePos x="0" y="0"/>
            <wp:positionH relativeFrom="margin">
              <wp:posOffset>-194945</wp:posOffset>
            </wp:positionH>
            <wp:positionV relativeFrom="margin">
              <wp:posOffset>5872480</wp:posOffset>
            </wp:positionV>
            <wp:extent cx="2171700" cy="1543050"/>
            <wp:effectExtent l="19050" t="0" r="0" b="0"/>
            <wp:wrapSquare wrapText="bothSides"/>
            <wp:docPr id="32" name="Image 4" descr="bru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egel.jpg"/>
                    <pic:cNvPicPr/>
                  </pic:nvPicPr>
                  <pic:blipFill>
                    <a:blip r:embed="rId10"/>
                    <a:stretch>
                      <a:fillRect/>
                    </a:stretch>
                  </pic:blipFill>
                  <pic:spPr>
                    <a:xfrm>
                      <a:off x="0" y="0"/>
                      <a:ext cx="2171700" cy="1543050"/>
                    </a:xfrm>
                    <a:prstGeom prst="rect">
                      <a:avLst/>
                    </a:prstGeom>
                    <a:ln>
                      <a:noFill/>
                    </a:ln>
                    <a:effectLst>
                      <a:softEdge rad="112500"/>
                    </a:effectLst>
                  </pic:spPr>
                </pic:pic>
              </a:graphicData>
            </a:graphic>
          </wp:anchor>
        </w:drawing>
      </w:r>
      <w:r w:rsidR="002D02D6" w:rsidRPr="00197EAB">
        <w:rPr>
          <w:sz w:val="24"/>
          <w:lang w:val="fr-FR"/>
        </w:rPr>
        <w:t xml:space="preserve">Les collections du musée témoignent </w:t>
      </w:r>
      <w:r w:rsidR="00097C19" w:rsidRPr="00197EAB">
        <w:rPr>
          <w:sz w:val="24"/>
          <w:lang w:val="fr-FR"/>
        </w:rPr>
        <w:t xml:space="preserve">donc </w:t>
      </w:r>
      <w:r w:rsidR="002D02D6" w:rsidRPr="00197EAB">
        <w:rPr>
          <w:sz w:val="24"/>
          <w:lang w:val="fr-FR"/>
        </w:rPr>
        <w:t>d’une richesse remarquable</w:t>
      </w:r>
      <w:r w:rsidR="00854759" w:rsidRPr="00197EAB">
        <w:rPr>
          <w:sz w:val="24"/>
          <w:lang w:val="fr-FR"/>
        </w:rPr>
        <w:t xml:space="preserve">. Plus de </w:t>
      </w:r>
      <w:r w:rsidR="00E76360" w:rsidRPr="00197EAB">
        <w:rPr>
          <w:sz w:val="24"/>
          <w:lang w:val="fr-FR"/>
        </w:rPr>
        <w:t xml:space="preserve">trois mille </w:t>
      </w:r>
      <w:r w:rsidR="00097C19" w:rsidRPr="00197EAB">
        <w:rPr>
          <w:sz w:val="24"/>
          <w:lang w:val="fr-FR"/>
        </w:rPr>
        <w:t xml:space="preserve">œuvres sont exposées, </w:t>
      </w:r>
      <w:r w:rsidR="00854759" w:rsidRPr="00197EAB">
        <w:rPr>
          <w:sz w:val="24"/>
          <w:lang w:val="fr-FR"/>
        </w:rPr>
        <w:t>dispatchées entre les trois parcours de visite</w:t>
      </w:r>
      <w:r w:rsidR="00097C19" w:rsidRPr="00197EAB">
        <w:rPr>
          <w:sz w:val="24"/>
          <w:lang w:val="fr-FR"/>
        </w:rPr>
        <w:t xml:space="preserve"> e</w:t>
      </w:r>
      <w:r w:rsidR="00854759" w:rsidRPr="00197EAB">
        <w:rPr>
          <w:sz w:val="24"/>
          <w:lang w:val="fr-FR"/>
        </w:rPr>
        <w:t>t réparties dans vingt et une salles de visite, auxquelles il faut ajouter une salle d’exposition temporaire</w:t>
      </w:r>
      <w:r w:rsidR="00E76360" w:rsidRPr="00197EAB">
        <w:rPr>
          <w:sz w:val="24"/>
          <w:lang w:val="fr-FR"/>
        </w:rPr>
        <w:t>.</w:t>
      </w:r>
      <w:r w:rsidR="00097C19" w:rsidRPr="00197EAB">
        <w:rPr>
          <w:sz w:val="24"/>
          <w:lang w:val="fr-FR"/>
        </w:rPr>
        <w:t xml:space="preserve"> L’ensemble couvrant une surface de mille mètres carré. Les collections se distinguent par leur grande </w:t>
      </w:r>
      <w:r w:rsidR="00854759" w:rsidRPr="00197EAB">
        <w:rPr>
          <w:sz w:val="24"/>
          <w:lang w:val="fr-FR"/>
        </w:rPr>
        <w:t>diversité: céramique, albâtre, objets archéologiques, lapidaire médiéval, poterie médiévale, s</w:t>
      </w:r>
      <w:r w:rsidR="00107CE7" w:rsidRPr="00197EAB">
        <w:rPr>
          <w:sz w:val="24"/>
          <w:lang w:val="fr-FR"/>
        </w:rPr>
        <w:t>c</w:t>
      </w:r>
      <w:r w:rsidR="00854759" w:rsidRPr="00197EAB">
        <w:rPr>
          <w:sz w:val="24"/>
          <w:lang w:val="fr-FR"/>
        </w:rPr>
        <w:t xml:space="preserve">eaux et médailles, </w:t>
      </w:r>
      <w:r w:rsidR="000C138F" w:rsidRPr="00197EAB">
        <w:rPr>
          <w:sz w:val="24"/>
          <w:lang w:val="fr-FR"/>
        </w:rPr>
        <w:t xml:space="preserve">orfèvrerie, </w:t>
      </w:r>
      <w:r w:rsidR="00315884" w:rsidRPr="00197EAB">
        <w:rPr>
          <w:sz w:val="24"/>
          <w:lang w:val="fr-FR"/>
        </w:rPr>
        <w:t xml:space="preserve">ferronnerie, </w:t>
      </w:r>
      <w:r w:rsidR="000C138F" w:rsidRPr="00197EAB">
        <w:rPr>
          <w:sz w:val="24"/>
          <w:lang w:val="fr-FR"/>
        </w:rPr>
        <w:t xml:space="preserve">armement, </w:t>
      </w:r>
      <w:r w:rsidR="00854759" w:rsidRPr="00197EAB">
        <w:rPr>
          <w:sz w:val="24"/>
          <w:lang w:val="fr-FR"/>
        </w:rPr>
        <w:t>etc. Le fleuron de la collection est constitué par les tableaux</w:t>
      </w:r>
      <w:r w:rsidR="001B216D" w:rsidRPr="00197EAB">
        <w:rPr>
          <w:sz w:val="24"/>
          <w:lang w:val="fr-FR"/>
        </w:rPr>
        <w:t>,</w:t>
      </w:r>
      <w:r w:rsidR="00854759" w:rsidRPr="00197EAB">
        <w:rPr>
          <w:sz w:val="24"/>
          <w:lang w:val="fr-FR"/>
        </w:rPr>
        <w:t xml:space="preserve"> </w:t>
      </w:r>
      <w:r w:rsidR="000C138F" w:rsidRPr="00197EAB">
        <w:rPr>
          <w:sz w:val="24"/>
          <w:lang w:val="fr-FR"/>
        </w:rPr>
        <w:t xml:space="preserve">qui couvrent un segment temporel allant du XVème </w:t>
      </w:r>
      <w:r w:rsidR="00097C19" w:rsidRPr="00197EAB">
        <w:rPr>
          <w:sz w:val="24"/>
          <w:lang w:val="fr-FR"/>
        </w:rPr>
        <w:t>siècle au XIXème siècle</w:t>
      </w:r>
      <w:r w:rsidR="00994DE5" w:rsidRPr="00197EAB">
        <w:rPr>
          <w:sz w:val="24"/>
          <w:lang w:val="fr-FR"/>
        </w:rPr>
        <w:t>. Citons comme œuvre</w:t>
      </w:r>
      <w:r w:rsidR="00097C19" w:rsidRPr="00197EAB">
        <w:rPr>
          <w:sz w:val="24"/>
          <w:lang w:val="fr-FR"/>
        </w:rPr>
        <w:t>s</w:t>
      </w:r>
      <w:r w:rsidR="00994DE5" w:rsidRPr="00197EAB">
        <w:rPr>
          <w:sz w:val="24"/>
          <w:lang w:val="fr-FR"/>
        </w:rPr>
        <w:t xml:space="preserve"> majeure</w:t>
      </w:r>
      <w:r w:rsidR="00097C19" w:rsidRPr="00197EAB">
        <w:rPr>
          <w:sz w:val="24"/>
          <w:lang w:val="fr-FR"/>
        </w:rPr>
        <w:t>s</w:t>
      </w:r>
      <w:r w:rsidR="00994DE5" w:rsidRPr="00197EAB">
        <w:rPr>
          <w:sz w:val="24"/>
          <w:lang w:val="fr-FR"/>
        </w:rPr>
        <w:t xml:space="preserve"> </w:t>
      </w:r>
      <w:r w:rsidR="00994DE5" w:rsidRPr="00197EAB">
        <w:rPr>
          <w:b/>
          <w:sz w:val="24"/>
          <w:lang w:val="fr-FR"/>
        </w:rPr>
        <w:t>L’excision de la pierre de Folie</w:t>
      </w:r>
      <w:r w:rsidR="00994DE5" w:rsidRPr="00197EAB">
        <w:rPr>
          <w:sz w:val="24"/>
          <w:lang w:val="fr-FR"/>
        </w:rPr>
        <w:t xml:space="preserve"> de Pieter Bruegel </w:t>
      </w:r>
      <w:r w:rsidR="006B10EE" w:rsidRPr="00197EAB">
        <w:rPr>
          <w:sz w:val="24"/>
          <w:lang w:val="fr-FR"/>
        </w:rPr>
        <w:t xml:space="preserve">(voir figure 1) </w:t>
      </w:r>
      <w:r w:rsidR="00097C19" w:rsidRPr="00197EAB">
        <w:rPr>
          <w:sz w:val="24"/>
          <w:lang w:val="fr-FR"/>
        </w:rPr>
        <w:t>ou encore</w:t>
      </w:r>
      <w:r w:rsidR="005155BA" w:rsidRPr="00197EAB">
        <w:rPr>
          <w:sz w:val="24"/>
          <w:lang w:val="fr-FR"/>
        </w:rPr>
        <w:t xml:space="preserve"> </w:t>
      </w:r>
      <w:r w:rsidR="005155BA" w:rsidRPr="00197EAB">
        <w:rPr>
          <w:b/>
          <w:sz w:val="24"/>
          <w:lang w:val="fr-FR"/>
        </w:rPr>
        <w:t>Les Sirènes</w:t>
      </w:r>
      <w:r w:rsidR="005155BA" w:rsidRPr="00197EAB">
        <w:rPr>
          <w:sz w:val="24"/>
          <w:lang w:val="fr-FR"/>
        </w:rPr>
        <w:t xml:space="preserve"> de </w:t>
      </w:r>
      <w:r w:rsidR="008225EA" w:rsidRPr="00197EAB">
        <w:rPr>
          <w:sz w:val="24"/>
          <w:lang w:val="fr-FR"/>
        </w:rPr>
        <w:t>Léon Belly</w:t>
      </w:r>
      <w:r w:rsidR="005155BA" w:rsidRPr="00197EAB">
        <w:rPr>
          <w:sz w:val="24"/>
          <w:lang w:val="fr-FR"/>
        </w:rPr>
        <w:t>, qui est exposé</w:t>
      </w:r>
      <w:r w:rsidR="00D35FA7" w:rsidRPr="00197EAB">
        <w:rPr>
          <w:sz w:val="24"/>
          <w:lang w:val="fr-FR"/>
        </w:rPr>
        <w:t>e</w:t>
      </w:r>
      <w:r w:rsidR="005155BA" w:rsidRPr="00197EAB">
        <w:rPr>
          <w:sz w:val="24"/>
          <w:lang w:val="fr-FR"/>
        </w:rPr>
        <w:t xml:space="preserve"> au niveau de l’escalier d’honneur du musée. Côté art religieux, citons le remarquable </w:t>
      </w:r>
      <w:r w:rsidR="005155BA" w:rsidRPr="00197EAB">
        <w:rPr>
          <w:b/>
          <w:sz w:val="24"/>
          <w:lang w:val="fr-FR"/>
        </w:rPr>
        <w:t xml:space="preserve">Pied de Croix </w:t>
      </w:r>
      <w:r w:rsidR="005155BA" w:rsidRPr="00197EAB">
        <w:rPr>
          <w:sz w:val="24"/>
          <w:lang w:val="fr-FR"/>
        </w:rPr>
        <w:t>de Saint Bertin</w:t>
      </w:r>
      <w:r w:rsidRPr="00197EAB">
        <w:rPr>
          <w:sz w:val="24"/>
          <w:lang w:val="fr-FR"/>
        </w:rPr>
        <w:t>.</w:t>
      </w:r>
    </w:p>
    <w:p w:rsidR="00807EAC" w:rsidRDefault="00807EAC" w:rsidP="00C203F4">
      <w:pPr>
        <w:autoSpaceDE w:val="0"/>
        <w:autoSpaceDN w:val="0"/>
        <w:adjustRightInd w:val="0"/>
        <w:spacing w:after="0" w:line="360" w:lineRule="auto"/>
        <w:rPr>
          <w:sz w:val="24"/>
          <w:szCs w:val="24"/>
          <w:lang w:val="fr-FR"/>
        </w:rPr>
      </w:pPr>
    </w:p>
    <w:p w:rsidR="00807EAC" w:rsidRPr="00807EAC" w:rsidRDefault="00807EAC" w:rsidP="00C203F4">
      <w:pPr>
        <w:autoSpaceDE w:val="0"/>
        <w:autoSpaceDN w:val="0"/>
        <w:adjustRightInd w:val="0"/>
        <w:spacing w:after="0" w:line="360" w:lineRule="auto"/>
        <w:rPr>
          <w:sz w:val="24"/>
          <w:szCs w:val="24"/>
          <w:lang w:val="fr-FR"/>
        </w:rPr>
      </w:pPr>
    </w:p>
    <w:p w:rsidR="00C203F4" w:rsidRPr="00C203F4" w:rsidRDefault="00C203F4" w:rsidP="00C203F4">
      <w:pPr>
        <w:autoSpaceDE w:val="0"/>
        <w:autoSpaceDN w:val="0"/>
        <w:adjustRightInd w:val="0"/>
        <w:spacing w:after="0" w:line="360" w:lineRule="auto"/>
        <w:rPr>
          <w:i/>
          <w:color w:val="005800"/>
          <w:sz w:val="18"/>
          <w:szCs w:val="24"/>
          <w:lang w:val="fr-FR"/>
        </w:rPr>
      </w:pPr>
      <w:r w:rsidRPr="00C203F4">
        <w:rPr>
          <w:i/>
          <w:color w:val="005800"/>
          <w:sz w:val="18"/>
          <w:szCs w:val="24"/>
          <w:lang w:val="fr-FR"/>
        </w:rPr>
        <w:t>fig1. L’excision de la pierre de Folie</w:t>
      </w:r>
    </w:p>
    <w:p w:rsidR="00C203F4" w:rsidRDefault="00C203F4" w:rsidP="00C203F4">
      <w:pPr>
        <w:autoSpaceDE w:val="0"/>
        <w:autoSpaceDN w:val="0"/>
        <w:adjustRightInd w:val="0"/>
        <w:spacing w:after="0" w:line="360" w:lineRule="auto"/>
        <w:jc w:val="both"/>
        <w:rPr>
          <w:color w:val="000000"/>
          <w:sz w:val="24"/>
          <w:szCs w:val="24"/>
          <w:lang w:val="fr-FR"/>
        </w:rPr>
      </w:pPr>
    </w:p>
    <w:p w:rsidR="00BD20B5" w:rsidRPr="00197EAB" w:rsidRDefault="006B10EE" w:rsidP="00197EAB">
      <w:pPr>
        <w:pStyle w:val="Sansinterligne"/>
        <w:spacing w:line="360" w:lineRule="auto"/>
        <w:ind w:firstLine="708"/>
        <w:jc w:val="both"/>
        <w:rPr>
          <w:rFonts w:cs="Walbaum-Roman"/>
          <w:sz w:val="24"/>
          <w:lang w:val="fr-FR"/>
        </w:rPr>
      </w:pPr>
      <w:r w:rsidRPr="00197EAB">
        <w:rPr>
          <w:sz w:val="24"/>
          <w:lang w:val="fr-FR"/>
        </w:rPr>
        <w:t>Par ailleurs, il est à noter que c</w:t>
      </w:r>
      <w:r w:rsidR="005155BA" w:rsidRPr="00197EAB">
        <w:rPr>
          <w:sz w:val="24"/>
          <w:lang w:val="fr-FR"/>
        </w:rPr>
        <w:t>ertaines œuvres parcourent le monde, par le biais du système de « prêt d’œuvres »</w:t>
      </w:r>
      <w:r w:rsidR="00607124" w:rsidRPr="00197EAB">
        <w:rPr>
          <w:sz w:val="24"/>
          <w:lang w:val="fr-FR"/>
        </w:rPr>
        <w:t xml:space="preserve">. Ainsi, à l’heure actuelle, le </w:t>
      </w:r>
      <w:r w:rsidR="00607124" w:rsidRPr="00197EAB">
        <w:rPr>
          <w:b/>
          <w:sz w:val="24"/>
          <w:lang w:val="fr-FR"/>
        </w:rPr>
        <w:t xml:space="preserve">Concert Improvisé </w:t>
      </w:r>
      <w:r w:rsidR="00607124" w:rsidRPr="00197EAB">
        <w:rPr>
          <w:sz w:val="24"/>
          <w:lang w:val="fr-FR"/>
        </w:rPr>
        <w:t>de Louis-Léopold Boilly se trouve au musée</w:t>
      </w:r>
      <w:r w:rsidR="00C203F4" w:rsidRPr="00197EAB">
        <w:rPr>
          <w:rFonts w:cs="Walbaum-Roman"/>
          <w:sz w:val="24"/>
          <w:lang w:val="fr-FR"/>
        </w:rPr>
        <w:t xml:space="preserve"> départemental </w:t>
      </w:r>
      <w:r w:rsidR="00607124" w:rsidRPr="00197EAB">
        <w:rPr>
          <w:rFonts w:cs="Walbaum-Roman"/>
          <w:sz w:val="24"/>
          <w:lang w:val="fr-FR"/>
        </w:rPr>
        <w:t xml:space="preserve">de l'abbaye de Saint-Riquier (80), dans le </w:t>
      </w:r>
      <w:r w:rsidR="00607124" w:rsidRPr="00197EAB">
        <w:rPr>
          <w:rFonts w:cs="Walbaum-Roman"/>
          <w:sz w:val="24"/>
          <w:lang w:val="fr-FR"/>
        </w:rPr>
        <w:lastRenderedPageBreak/>
        <w:t>cadre de l’exposition « voir la musique ». De même, les</w:t>
      </w:r>
      <w:r w:rsidR="00607124" w:rsidRPr="00197EAB">
        <w:rPr>
          <w:rFonts w:cs="Walbaum-Roman"/>
          <w:b/>
          <w:sz w:val="24"/>
          <w:lang w:val="fr-FR"/>
        </w:rPr>
        <w:t xml:space="preserve"> Quatre Apôtres </w:t>
      </w:r>
      <w:r w:rsidR="00607124" w:rsidRPr="00197EAB">
        <w:rPr>
          <w:rFonts w:cs="Walbaum-Roman"/>
          <w:sz w:val="24"/>
          <w:lang w:val="fr-FR"/>
        </w:rPr>
        <w:t xml:space="preserve">en albâtre </w:t>
      </w:r>
      <w:r w:rsidR="00CB1396" w:rsidRPr="00197EAB">
        <w:rPr>
          <w:rFonts w:cs="Walbaum-Roman"/>
          <w:sz w:val="24"/>
          <w:lang w:val="fr-FR"/>
        </w:rPr>
        <w:t>seront exposés au</w:t>
      </w:r>
      <w:r w:rsidR="008225EA" w:rsidRPr="00197EAB">
        <w:rPr>
          <w:rFonts w:cs="Walbaum-Roman"/>
          <w:sz w:val="24"/>
          <w:lang w:val="fr-FR"/>
        </w:rPr>
        <w:t xml:space="preserve"> Louvre lors de l’exposition « L</w:t>
      </w:r>
      <w:r w:rsidR="00CB1396" w:rsidRPr="00197EAB">
        <w:rPr>
          <w:rFonts w:cs="Walbaum-Roman"/>
          <w:sz w:val="24"/>
          <w:lang w:val="fr-FR"/>
        </w:rPr>
        <w:t>es premiers retables</w:t>
      </w:r>
      <w:r w:rsidR="00CB1396" w:rsidRPr="00197EAB">
        <w:rPr>
          <w:rFonts w:cs="Walbaum-Roman"/>
          <w:b/>
          <w:sz w:val="24"/>
          <w:lang w:val="fr-FR"/>
        </w:rPr>
        <w:t> </w:t>
      </w:r>
      <w:r w:rsidR="00CB1396" w:rsidRPr="00197EAB">
        <w:rPr>
          <w:rFonts w:cs="Walbaum-Roman"/>
          <w:sz w:val="24"/>
          <w:lang w:val="fr-FR"/>
        </w:rPr>
        <w:t>», du 8 avril au 7 juillet 2009.</w:t>
      </w:r>
      <w:r w:rsidR="00315884" w:rsidRPr="00197EAB">
        <w:rPr>
          <w:rFonts w:cs="Walbaum-Roman"/>
          <w:sz w:val="24"/>
          <w:lang w:val="fr-FR"/>
        </w:rPr>
        <w:t xml:space="preserve"> </w:t>
      </w:r>
    </w:p>
    <w:p w:rsidR="00315884" w:rsidRPr="00AC44E4" w:rsidRDefault="00315884" w:rsidP="00D55380">
      <w:pPr>
        <w:autoSpaceDE w:val="0"/>
        <w:autoSpaceDN w:val="0"/>
        <w:adjustRightInd w:val="0"/>
        <w:spacing w:after="0" w:line="360" w:lineRule="auto"/>
        <w:jc w:val="both"/>
        <w:rPr>
          <w:rFonts w:cs="Walbaum-Roman"/>
          <w:sz w:val="24"/>
          <w:szCs w:val="24"/>
          <w:lang w:val="fr-FR"/>
        </w:rPr>
      </w:pPr>
    </w:p>
    <w:p w:rsidR="0082004A" w:rsidRPr="00AC44E4" w:rsidRDefault="0082004A" w:rsidP="00346ACD">
      <w:pPr>
        <w:autoSpaceDE w:val="0"/>
        <w:autoSpaceDN w:val="0"/>
        <w:adjustRightInd w:val="0"/>
        <w:spacing w:after="0" w:line="360" w:lineRule="auto"/>
        <w:jc w:val="both"/>
        <w:rPr>
          <w:rFonts w:cs="Walbaum-Roman"/>
          <w:b/>
          <w:i/>
          <w:color w:val="595959" w:themeColor="text1" w:themeTint="A6"/>
          <w:sz w:val="24"/>
          <w:szCs w:val="24"/>
          <w:lang w:val="fr-FR"/>
        </w:rPr>
      </w:pPr>
      <w:r w:rsidRPr="00AC44E4">
        <w:rPr>
          <w:rFonts w:cs="Walbaum-Roman"/>
          <w:b/>
          <w:i/>
          <w:sz w:val="24"/>
          <w:szCs w:val="24"/>
          <w:lang w:val="fr-FR"/>
        </w:rPr>
        <w:tab/>
      </w:r>
      <w:r w:rsidRPr="00AC44E4">
        <w:rPr>
          <w:rFonts w:cs="Walbaum-Roman"/>
          <w:b/>
          <w:i/>
          <w:color w:val="595959" w:themeColor="text1" w:themeTint="A6"/>
          <w:sz w:val="24"/>
          <w:szCs w:val="24"/>
          <w:lang w:val="fr-FR"/>
        </w:rPr>
        <w:tab/>
        <w:t xml:space="preserve">1.2.2.  </w:t>
      </w:r>
      <w:r w:rsidR="00E96CAD" w:rsidRPr="00AC44E4">
        <w:rPr>
          <w:rFonts w:cs="Walbaum-Roman"/>
          <w:b/>
          <w:i/>
          <w:color w:val="595959" w:themeColor="text1" w:themeTint="A6"/>
          <w:sz w:val="24"/>
          <w:szCs w:val="24"/>
          <w:lang w:val="fr-FR"/>
        </w:rPr>
        <w:t>Activités</w:t>
      </w:r>
      <w:r w:rsidR="0025369A" w:rsidRPr="00AC44E4">
        <w:rPr>
          <w:rFonts w:cs="Walbaum-Roman"/>
          <w:b/>
          <w:i/>
          <w:color w:val="595959" w:themeColor="text1" w:themeTint="A6"/>
          <w:sz w:val="24"/>
          <w:szCs w:val="24"/>
          <w:lang w:val="fr-FR"/>
        </w:rPr>
        <w:t>, événements</w:t>
      </w:r>
      <w:r w:rsidR="00E96CAD" w:rsidRPr="00AC44E4">
        <w:rPr>
          <w:rFonts w:cs="Walbaum-Roman"/>
          <w:b/>
          <w:i/>
          <w:color w:val="595959" w:themeColor="text1" w:themeTint="A6"/>
          <w:sz w:val="24"/>
          <w:szCs w:val="24"/>
          <w:lang w:val="fr-FR"/>
        </w:rPr>
        <w:t xml:space="preserve"> et services proposé</w:t>
      </w:r>
      <w:r w:rsidRPr="00AC44E4">
        <w:rPr>
          <w:rFonts w:cs="Walbaum-Roman"/>
          <w:b/>
          <w:i/>
          <w:color w:val="595959" w:themeColor="text1" w:themeTint="A6"/>
          <w:sz w:val="24"/>
          <w:szCs w:val="24"/>
          <w:lang w:val="fr-FR"/>
        </w:rPr>
        <w:t>s au public</w:t>
      </w:r>
    </w:p>
    <w:p w:rsidR="00133F3D" w:rsidRPr="00D55380" w:rsidRDefault="00133F3D" w:rsidP="00107CE7">
      <w:pPr>
        <w:autoSpaceDE w:val="0"/>
        <w:autoSpaceDN w:val="0"/>
        <w:adjustRightInd w:val="0"/>
        <w:spacing w:after="0" w:line="360" w:lineRule="auto"/>
        <w:jc w:val="both"/>
        <w:rPr>
          <w:rFonts w:cs="Walbaum-Roman"/>
          <w:sz w:val="24"/>
          <w:szCs w:val="24"/>
          <w:lang w:val="fr-FR"/>
        </w:rPr>
      </w:pPr>
    </w:p>
    <w:p w:rsidR="0038635C" w:rsidRPr="00AC44E4" w:rsidRDefault="0082004A" w:rsidP="00D55380">
      <w:pPr>
        <w:pStyle w:val="Sansinterligne"/>
        <w:spacing w:line="360" w:lineRule="auto"/>
        <w:ind w:firstLine="708"/>
        <w:jc w:val="both"/>
        <w:rPr>
          <w:sz w:val="24"/>
          <w:lang w:val="fr-FR"/>
        </w:rPr>
      </w:pPr>
      <w:r w:rsidRPr="00AC44E4">
        <w:rPr>
          <w:rFonts w:cs="Walbaum-Roman"/>
          <w:sz w:val="24"/>
          <w:szCs w:val="24"/>
          <w:lang w:val="fr-FR"/>
        </w:rPr>
        <w:t xml:space="preserve">Le musée </w:t>
      </w:r>
      <w:r w:rsidR="00346ACD" w:rsidRPr="00AC44E4">
        <w:rPr>
          <w:rFonts w:cs="Walbaum-Roman"/>
          <w:sz w:val="24"/>
          <w:szCs w:val="24"/>
          <w:lang w:val="fr-FR"/>
        </w:rPr>
        <w:t>es</w:t>
      </w:r>
      <w:r w:rsidR="00346ACD" w:rsidRPr="00AC44E4">
        <w:rPr>
          <w:rFonts w:cs="Walbaum-Roman"/>
          <w:sz w:val="24"/>
          <w:lang w:val="fr-FR"/>
        </w:rPr>
        <w:t>t</w:t>
      </w:r>
      <w:r w:rsidR="00346ACD" w:rsidRPr="00AC44E4">
        <w:rPr>
          <w:rFonts w:cs="Walbaum-Roman"/>
          <w:sz w:val="24"/>
          <w:szCs w:val="24"/>
          <w:lang w:val="fr-FR"/>
        </w:rPr>
        <w:t xml:space="preserve"> ouvert aux visiteurs </w:t>
      </w:r>
      <w:r w:rsidR="00346ACD" w:rsidRPr="00AC44E4">
        <w:rPr>
          <w:sz w:val="24"/>
          <w:szCs w:val="24"/>
          <w:lang w:val="fr-FR"/>
        </w:rPr>
        <w:t>du mercredi au dimanche</w:t>
      </w:r>
      <w:r w:rsidR="00346ACD" w:rsidRPr="00AC44E4">
        <w:rPr>
          <w:sz w:val="24"/>
          <w:lang w:val="fr-FR"/>
        </w:rPr>
        <w:t>,</w:t>
      </w:r>
      <w:r w:rsidR="00346ACD" w:rsidRPr="00AC44E4">
        <w:rPr>
          <w:sz w:val="24"/>
          <w:szCs w:val="24"/>
          <w:lang w:val="fr-FR"/>
        </w:rPr>
        <w:t xml:space="preserve"> de 10h à 12h et de 14h à 18h</w:t>
      </w:r>
      <w:r w:rsidR="00346ACD" w:rsidRPr="00AC44E4">
        <w:rPr>
          <w:rFonts w:ascii="Arial" w:hAnsi="Arial"/>
          <w:sz w:val="20"/>
          <w:szCs w:val="18"/>
          <w:lang w:val="fr-FR"/>
        </w:rPr>
        <w:t xml:space="preserve">. </w:t>
      </w:r>
      <w:r w:rsidR="00346ACD" w:rsidRPr="00AC44E4">
        <w:rPr>
          <w:sz w:val="24"/>
          <w:szCs w:val="18"/>
          <w:lang w:val="fr-FR"/>
        </w:rPr>
        <w:t>I</w:t>
      </w:r>
      <w:r w:rsidR="00133F3D" w:rsidRPr="00AC44E4">
        <w:rPr>
          <w:sz w:val="24"/>
          <w:szCs w:val="18"/>
          <w:lang w:val="fr-FR"/>
        </w:rPr>
        <w:t xml:space="preserve">l est fermé le lundi, </w:t>
      </w:r>
      <w:r w:rsidR="00346ACD" w:rsidRPr="00AC44E4">
        <w:rPr>
          <w:sz w:val="24"/>
          <w:szCs w:val="18"/>
          <w:lang w:val="fr-FR"/>
        </w:rPr>
        <w:t xml:space="preserve">le mardi et pendant les jours fériés. </w:t>
      </w:r>
      <w:r w:rsidR="00DE222C" w:rsidRPr="00AC44E4">
        <w:rPr>
          <w:sz w:val="24"/>
          <w:szCs w:val="18"/>
          <w:lang w:val="fr-FR"/>
        </w:rPr>
        <w:t xml:space="preserve">Le musée offre aux visiteurs différentes occasions de découvrir les collections. </w:t>
      </w:r>
      <w:r w:rsidR="00DE222C" w:rsidRPr="00AC44E4">
        <w:rPr>
          <w:sz w:val="24"/>
          <w:lang w:val="fr-FR"/>
        </w:rPr>
        <w:t xml:space="preserve">La </w:t>
      </w:r>
      <w:r w:rsidR="00E96CAD" w:rsidRPr="00AC44E4">
        <w:rPr>
          <w:sz w:val="24"/>
          <w:lang w:val="fr-FR"/>
        </w:rPr>
        <w:t xml:space="preserve">typologie des visites est </w:t>
      </w:r>
      <w:r w:rsidR="00DE222C" w:rsidRPr="00AC44E4">
        <w:rPr>
          <w:sz w:val="24"/>
          <w:lang w:val="fr-FR"/>
        </w:rPr>
        <w:t xml:space="preserve">en effet </w:t>
      </w:r>
      <w:r w:rsidR="00E96CAD" w:rsidRPr="00AC44E4">
        <w:rPr>
          <w:sz w:val="24"/>
          <w:lang w:val="fr-FR"/>
        </w:rPr>
        <w:t xml:space="preserve">assez large, pour s’adapter aux goûts et aux envies de chacun. </w:t>
      </w:r>
    </w:p>
    <w:p w:rsidR="0038635C" w:rsidRPr="00AC44E4" w:rsidRDefault="0038635C" w:rsidP="00D55380">
      <w:pPr>
        <w:pStyle w:val="Sansinterligne"/>
        <w:spacing w:line="360" w:lineRule="auto"/>
        <w:jc w:val="both"/>
        <w:rPr>
          <w:sz w:val="24"/>
          <w:lang w:val="fr-FR"/>
        </w:rPr>
      </w:pPr>
    </w:p>
    <w:p w:rsidR="00133F3D" w:rsidRPr="00AC44E4" w:rsidRDefault="00E96CAD" w:rsidP="00D55380">
      <w:pPr>
        <w:pStyle w:val="Sansinterligne"/>
        <w:spacing w:line="360" w:lineRule="auto"/>
        <w:ind w:firstLine="708"/>
        <w:jc w:val="both"/>
        <w:rPr>
          <w:sz w:val="24"/>
          <w:lang w:val="fr-FR"/>
        </w:rPr>
      </w:pPr>
      <w:r w:rsidRPr="00AC44E4">
        <w:rPr>
          <w:sz w:val="24"/>
          <w:lang w:val="fr-FR"/>
        </w:rPr>
        <w:t xml:space="preserve">Tout d’abord, </w:t>
      </w:r>
      <w:r w:rsidR="00807EAC">
        <w:rPr>
          <w:sz w:val="24"/>
          <w:lang w:val="fr-FR"/>
        </w:rPr>
        <w:t>ce sont</w:t>
      </w:r>
      <w:r w:rsidRPr="00AC44E4">
        <w:rPr>
          <w:sz w:val="24"/>
          <w:lang w:val="fr-FR"/>
        </w:rPr>
        <w:t xml:space="preserve"> les visites thématiques du dimanche. Là encore, plusieurs formules de visite existent : </w:t>
      </w:r>
    </w:p>
    <w:p w:rsidR="00E96CAD" w:rsidRPr="00AC44E4" w:rsidRDefault="00E96CAD" w:rsidP="00D55380">
      <w:pPr>
        <w:pStyle w:val="Sansinterligne"/>
        <w:spacing w:line="360" w:lineRule="auto"/>
        <w:jc w:val="both"/>
        <w:rPr>
          <w:sz w:val="24"/>
          <w:lang w:val="fr-FR"/>
        </w:rPr>
      </w:pPr>
    </w:p>
    <w:p w:rsidR="00133F3D" w:rsidRPr="00AC44E4" w:rsidRDefault="00133F3D" w:rsidP="00E96CAD">
      <w:pPr>
        <w:pStyle w:val="Sansinterligne"/>
        <w:numPr>
          <w:ilvl w:val="0"/>
          <w:numId w:val="1"/>
        </w:numPr>
        <w:spacing w:line="360" w:lineRule="auto"/>
        <w:jc w:val="both"/>
        <w:rPr>
          <w:sz w:val="24"/>
          <w:lang w:val="fr-FR"/>
        </w:rPr>
      </w:pPr>
      <w:r w:rsidRPr="00AC44E4">
        <w:rPr>
          <w:b/>
          <w:sz w:val="24"/>
          <w:lang w:val="fr-FR"/>
        </w:rPr>
        <w:t>Visites accompagnées</w:t>
      </w:r>
      <w:r w:rsidRPr="00AC44E4">
        <w:rPr>
          <w:sz w:val="24"/>
          <w:lang w:val="fr-FR"/>
        </w:rPr>
        <w:t> </w:t>
      </w:r>
      <w:r w:rsidR="00E96CAD" w:rsidRPr="00AC44E4">
        <w:rPr>
          <w:lang w:val="fr-FR"/>
        </w:rPr>
        <w:t xml:space="preserve">: </w:t>
      </w:r>
      <w:r w:rsidR="00E96CAD" w:rsidRPr="00AC44E4">
        <w:rPr>
          <w:sz w:val="24"/>
          <w:lang w:val="fr-FR"/>
        </w:rPr>
        <w:t>ce sont des visites qui permettent d’échanger, d’apporter un regard critique sur les collections, en présence d’un guide.</w:t>
      </w:r>
    </w:p>
    <w:p w:rsidR="00E96CAD" w:rsidRPr="00AC44E4" w:rsidRDefault="00E96CAD" w:rsidP="00E96CAD">
      <w:pPr>
        <w:pStyle w:val="Sansinterligne"/>
        <w:numPr>
          <w:ilvl w:val="0"/>
          <w:numId w:val="1"/>
        </w:numPr>
        <w:spacing w:line="360" w:lineRule="auto"/>
        <w:jc w:val="both"/>
        <w:rPr>
          <w:b/>
          <w:sz w:val="24"/>
          <w:lang w:val="fr-FR"/>
        </w:rPr>
      </w:pPr>
      <w:r w:rsidRPr="00AC44E4">
        <w:rPr>
          <w:b/>
          <w:sz w:val="24"/>
          <w:lang w:val="fr-FR"/>
        </w:rPr>
        <w:t>Visites contées </w:t>
      </w:r>
      <w:r w:rsidRPr="00AC44E4">
        <w:rPr>
          <w:sz w:val="24"/>
          <w:lang w:val="fr-FR"/>
        </w:rPr>
        <w:t>: elles permettent d’éclairer les collections au travers de récits historiques, dispensés par un guide à la manière d’un conte.</w:t>
      </w:r>
    </w:p>
    <w:p w:rsidR="00E96CAD" w:rsidRPr="00AC44E4" w:rsidRDefault="00E96CAD" w:rsidP="00E96CAD">
      <w:pPr>
        <w:pStyle w:val="Sansinterligne"/>
        <w:numPr>
          <w:ilvl w:val="0"/>
          <w:numId w:val="1"/>
        </w:numPr>
        <w:spacing w:line="360" w:lineRule="auto"/>
        <w:rPr>
          <w:b/>
          <w:sz w:val="24"/>
          <w:lang w:val="fr-FR"/>
        </w:rPr>
      </w:pPr>
      <w:r w:rsidRPr="00AC44E4">
        <w:rPr>
          <w:b/>
          <w:sz w:val="24"/>
          <w:lang w:val="fr-FR"/>
        </w:rPr>
        <w:t>Visites illustrées </w:t>
      </w:r>
      <w:r w:rsidRPr="00AC44E4">
        <w:rPr>
          <w:sz w:val="24"/>
          <w:lang w:val="fr-FR"/>
        </w:rPr>
        <w:t>: elles permettent d’éclairer sous un jour nouveau la richesse des collections du musée au travers de démonstrations et de projections.</w:t>
      </w:r>
    </w:p>
    <w:p w:rsidR="00E96CAD" w:rsidRPr="00AC44E4" w:rsidRDefault="00E96CAD" w:rsidP="00E96CAD">
      <w:pPr>
        <w:pStyle w:val="Sansinterligne"/>
        <w:numPr>
          <w:ilvl w:val="0"/>
          <w:numId w:val="1"/>
        </w:numPr>
        <w:spacing w:line="360" w:lineRule="auto"/>
        <w:rPr>
          <w:b/>
          <w:sz w:val="24"/>
          <w:lang w:val="fr-FR"/>
        </w:rPr>
      </w:pPr>
      <w:r w:rsidRPr="00AC44E4">
        <w:rPr>
          <w:b/>
          <w:sz w:val="24"/>
          <w:lang w:val="fr-FR"/>
        </w:rPr>
        <w:t>Visites patrimoines et musée </w:t>
      </w:r>
      <w:r w:rsidRPr="00AC44E4">
        <w:rPr>
          <w:sz w:val="24"/>
          <w:lang w:val="fr-FR"/>
        </w:rPr>
        <w:t>: elles sont organisées avec le soutien du service Ville d’Art</w:t>
      </w:r>
      <w:r w:rsidR="00CF0E7A">
        <w:rPr>
          <w:sz w:val="24"/>
          <w:lang w:val="fr-FR"/>
        </w:rPr>
        <w:t>s</w:t>
      </w:r>
      <w:r w:rsidRPr="00AC44E4">
        <w:rPr>
          <w:sz w:val="24"/>
          <w:lang w:val="fr-FR"/>
        </w:rPr>
        <w:t xml:space="preserve"> et d’Histoire</w:t>
      </w:r>
      <w:r w:rsidR="00DE222C" w:rsidRPr="00AC44E4">
        <w:rPr>
          <w:sz w:val="24"/>
          <w:lang w:val="fr-FR"/>
        </w:rPr>
        <w:t xml:space="preserve"> et s’attachent à mettre en valeur le patrimoine audomarois.</w:t>
      </w:r>
    </w:p>
    <w:p w:rsidR="00E96CAD" w:rsidRPr="00D55380" w:rsidRDefault="00E96CAD" w:rsidP="00D55380">
      <w:pPr>
        <w:pStyle w:val="Sansinterligne"/>
        <w:spacing w:line="360" w:lineRule="auto"/>
        <w:jc w:val="both"/>
        <w:rPr>
          <w:sz w:val="24"/>
          <w:lang w:val="fr-FR"/>
        </w:rPr>
      </w:pPr>
    </w:p>
    <w:p w:rsidR="00BB6A72" w:rsidRPr="00C203F4" w:rsidRDefault="00DE222C" w:rsidP="00C203F4">
      <w:pPr>
        <w:pStyle w:val="Sansinterligne"/>
        <w:spacing w:line="360" w:lineRule="auto"/>
        <w:ind w:firstLine="708"/>
        <w:jc w:val="both"/>
        <w:rPr>
          <w:sz w:val="24"/>
          <w:szCs w:val="26"/>
          <w:lang w:val="fr-FR"/>
        </w:rPr>
      </w:pPr>
      <w:r w:rsidRPr="00AC44E4">
        <w:rPr>
          <w:sz w:val="24"/>
          <w:lang w:val="fr-FR"/>
        </w:rPr>
        <w:t>Par ailleurs, le musée organise des « </w:t>
      </w:r>
      <w:r w:rsidRPr="00AC44E4">
        <w:rPr>
          <w:i/>
          <w:sz w:val="24"/>
          <w:lang w:val="fr-FR"/>
        </w:rPr>
        <w:t>matinées-musique</w:t>
      </w:r>
      <w:r w:rsidRPr="00AC44E4">
        <w:rPr>
          <w:sz w:val="24"/>
          <w:lang w:val="fr-FR"/>
        </w:rPr>
        <w:t> » et des « </w:t>
      </w:r>
      <w:r w:rsidRPr="00AC44E4">
        <w:rPr>
          <w:i/>
          <w:sz w:val="24"/>
          <w:lang w:val="fr-FR"/>
        </w:rPr>
        <w:t>rencontres autour d’une œuvre</w:t>
      </w:r>
      <w:r w:rsidRPr="00AC44E4">
        <w:rPr>
          <w:sz w:val="24"/>
          <w:lang w:val="fr-FR"/>
        </w:rPr>
        <w:t> ». Les « </w:t>
      </w:r>
      <w:r w:rsidRPr="00AC44E4">
        <w:rPr>
          <w:i/>
          <w:sz w:val="24"/>
          <w:lang w:val="fr-FR"/>
        </w:rPr>
        <w:t>matinées-musique</w:t>
      </w:r>
      <w:r w:rsidRPr="00AC44E4">
        <w:rPr>
          <w:sz w:val="24"/>
          <w:lang w:val="fr-FR"/>
        </w:rPr>
        <w:t> » ont lieu le samedi et donnent l’occasion au visiteur de décrypter les œuvres dans une ambiance musicale. Les « </w:t>
      </w:r>
      <w:r w:rsidRPr="00AC44E4">
        <w:rPr>
          <w:i/>
          <w:sz w:val="24"/>
          <w:lang w:val="fr-FR"/>
        </w:rPr>
        <w:t>rencontres autour d</w:t>
      </w:r>
      <w:r w:rsidR="00CF0E7A">
        <w:rPr>
          <w:i/>
          <w:sz w:val="24"/>
          <w:lang w:val="fr-FR"/>
        </w:rPr>
        <w:t>’une œuvre</w:t>
      </w:r>
      <w:r w:rsidRPr="00AC44E4">
        <w:rPr>
          <w:sz w:val="24"/>
          <w:lang w:val="fr-FR"/>
        </w:rPr>
        <w:t> »</w:t>
      </w:r>
      <w:r w:rsidR="00BB6A72" w:rsidRPr="00AC44E4">
        <w:rPr>
          <w:sz w:val="24"/>
          <w:lang w:val="fr-FR"/>
        </w:rPr>
        <w:t xml:space="preserve"> sont des rendez-vous mensuels qui mettent l’accent sur les œuvres ayant fait l’objet d’un prêt ou d’une exposition temporaire hors les murs. Elles permettent donc d’approfondir la relation du public à une œuvre particulière.</w:t>
      </w:r>
      <w:r w:rsidR="00BB6A72" w:rsidRPr="00AC44E4">
        <w:rPr>
          <w:sz w:val="26"/>
          <w:szCs w:val="26"/>
          <w:lang w:val="fr-FR"/>
        </w:rPr>
        <w:t xml:space="preserve"> </w:t>
      </w:r>
      <w:r w:rsidR="0038635C" w:rsidRPr="00AC44E4">
        <w:rPr>
          <w:sz w:val="24"/>
          <w:szCs w:val="26"/>
          <w:lang w:val="fr-FR"/>
        </w:rPr>
        <w:t>De plus</w:t>
      </w:r>
      <w:r w:rsidR="0038635C" w:rsidRPr="00AC44E4">
        <w:rPr>
          <w:sz w:val="26"/>
          <w:szCs w:val="26"/>
          <w:lang w:val="fr-FR"/>
        </w:rPr>
        <w:t xml:space="preserve">, </w:t>
      </w:r>
      <w:r w:rsidR="0038635C" w:rsidRPr="00AC44E4">
        <w:rPr>
          <w:sz w:val="24"/>
          <w:szCs w:val="26"/>
          <w:lang w:val="fr-FR"/>
        </w:rPr>
        <w:t>d</w:t>
      </w:r>
      <w:r w:rsidR="00BB6A72" w:rsidRPr="00AC44E4">
        <w:rPr>
          <w:sz w:val="24"/>
          <w:szCs w:val="26"/>
          <w:lang w:val="fr-FR"/>
        </w:rPr>
        <w:t xml:space="preserve">es conférences pour les adultes </w:t>
      </w:r>
      <w:r w:rsidR="0038635C" w:rsidRPr="00AC44E4">
        <w:rPr>
          <w:sz w:val="24"/>
          <w:szCs w:val="26"/>
          <w:lang w:val="fr-FR"/>
        </w:rPr>
        <w:t xml:space="preserve">sont </w:t>
      </w:r>
      <w:r w:rsidR="00BB6A72" w:rsidRPr="00AC44E4">
        <w:rPr>
          <w:sz w:val="24"/>
          <w:szCs w:val="26"/>
          <w:lang w:val="fr-FR"/>
        </w:rPr>
        <w:t xml:space="preserve">organisées par les </w:t>
      </w:r>
      <w:r w:rsidR="00BB6A72" w:rsidRPr="00AC44E4">
        <w:rPr>
          <w:i/>
          <w:sz w:val="24"/>
          <w:szCs w:val="26"/>
          <w:lang w:val="fr-FR"/>
        </w:rPr>
        <w:t>Amis du musée</w:t>
      </w:r>
      <w:r w:rsidR="00BB6A72" w:rsidRPr="00AC44E4">
        <w:rPr>
          <w:sz w:val="24"/>
          <w:szCs w:val="26"/>
          <w:lang w:val="fr-FR"/>
        </w:rPr>
        <w:t xml:space="preserve">, </w:t>
      </w:r>
      <w:r w:rsidR="0038635C" w:rsidRPr="00AC44E4">
        <w:rPr>
          <w:sz w:val="24"/>
          <w:szCs w:val="26"/>
          <w:lang w:val="fr-FR"/>
        </w:rPr>
        <w:t xml:space="preserve">une association qui travaille en collaboration avec le musée de l’hôtel Sandelin et </w:t>
      </w:r>
      <w:r w:rsidR="00CF0E7A">
        <w:rPr>
          <w:sz w:val="24"/>
          <w:szCs w:val="26"/>
          <w:lang w:val="fr-FR"/>
        </w:rPr>
        <w:t xml:space="preserve">qui </w:t>
      </w:r>
      <w:r w:rsidR="0038635C" w:rsidRPr="00AC44E4">
        <w:rPr>
          <w:sz w:val="24"/>
          <w:szCs w:val="26"/>
          <w:lang w:val="fr-FR"/>
        </w:rPr>
        <w:t>est active dans l’animation culturelle de la ville. Ces conférences</w:t>
      </w:r>
      <w:r w:rsidR="00BB6A72" w:rsidRPr="00AC44E4">
        <w:rPr>
          <w:sz w:val="24"/>
          <w:szCs w:val="26"/>
          <w:lang w:val="fr-FR"/>
        </w:rPr>
        <w:t xml:space="preserve"> se tiennent dans une salle en dehors du musée, et traitent de sujets rattachés aux expositions qui se déroulent en France et dans le Nord-Pas-de-Calais</w:t>
      </w:r>
      <w:r w:rsidR="0038635C" w:rsidRPr="00AC44E4">
        <w:rPr>
          <w:sz w:val="24"/>
          <w:szCs w:val="26"/>
          <w:lang w:val="fr-FR"/>
        </w:rPr>
        <w:t>.</w:t>
      </w:r>
    </w:p>
    <w:p w:rsidR="00BB6A72" w:rsidRDefault="00BB6A72" w:rsidP="006D4698">
      <w:pPr>
        <w:pStyle w:val="Sansinterligne"/>
        <w:spacing w:line="360" w:lineRule="auto"/>
        <w:ind w:firstLine="708"/>
        <w:jc w:val="both"/>
        <w:rPr>
          <w:sz w:val="24"/>
        </w:rPr>
      </w:pPr>
      <w:r w:rsidRPr="00AC44E4">
        <w:rPr>
          <w:sz w:val="24"/>
          <w:lang w:val="fr-FR"/>
        </w:rPr>
        <w:lastRenderedPageBreak/>
        <w:t xml:space="preserve">Pour les enfants, les activités ne manquent pas. </w:t>
      </w:r>
      <w:r w:rsidR="0082004A" w:rsidRPr="00AC44E4">
        <w:rPr>
          <w:rFonts w:ascii="Calibri" w:eastAsia="Calibri" w:hAnsi="Calibri" w:cs="Times New Roman"/>
          <w:sz w:val="24"/>
          <w:lang w:val="fr-FR"/>
        </w:rPr>
        <w:t>Au travers d’a</w:t>
      </w:r>
      <w:r w:rsidR="006F5A3E" w:rsidRPr="00AC44E4">
        <w:rPr>
          <w:sz w:val="24"/>
          <w:lang w:val="fr-FR"/>
        </w:rPr>
        <w:t xml:space="preserve">ctivités ludiques, de création ou </w:t>
      </w:r>
      <w:r w:rsidR="0082004A" w:rsidRPr="00AC44E4">
        <w:rPr>
          <w:rFonts w:ascii="Calibri" w:eastAsia="Calibri" w:hAnsi="Calibri" w:cs="Times New Roman"/>
          <w:sz w:val="24"/>
          <w:lang w:val="fr-FR"/>
        </w:rPr>
        <w:t>d</w:t>
      </w:r>
      <w:r w:rsidR="0038635C" w:rsidRPr="00AC44E4">
        <w:rPr>
          <w:sz w:val="24"/>
          <w:lang w:val="fr-FR"/>
        </w:rPr>
        <w:t xml:space="preserve">e sculpture, ils se confrontent </w:t>
      </w:r>
      <w:r w:rsidR="0082004A" w:rsidRPr="00AC44E4">
        <w:rPr>
          <w:rFonts w:ascii="Calibri" w:eastAsia="Calibri" w:hAnsi="Calibri" w:cs="Times New Roman"/>
          <w:sz w:val="24"/>
          <w:lang w:val="fr-FR"/>
        </w:rPr>
        <w:t xml:space="preserve">aux collections du musée. </w:t>
      </w:r>
      <w:r w:rsidR="0038635C">
        <w:rPr>
          <w:sz w:val="24"/>
        </w:rPr>
        <w:t>Deux rendez-vous leur sont exclusivement consacrés :</w:t>
      </w:r>
    </w:p>
    <w:p w:rsidR="00197EAB" w:rsidRDefault="00197EAB" w:rsidP="00197EAB">
      <w:pPr>
        <w:pStyle w:val="Sansinterligne"/>
        <w:spacing w:line="360" w:lineRule="auto"/>
        <w:jc w:val="both"/>
        <w:rPr>
          <w:sz w:val="24"/>
        </w:rPr>
      </w:pPr>
    </w:p>
    <w:p w:rsidR="00804D9B" w:rsidRPr="00AC44E4" w:rsidRDefault="0038635C" w:rsidP="00107CE7">
      <w:pPr>
        <w:pStyle w:val="Sansinterligne"/>
        <w:numPr>
          <w:ilvl w:val="0"/>
          <w:numId w:val="2"/>
        </w:numPr>
        <w:spacing w:line="360" w:lineRule="auto"/>
        <w:jc w:val="both"/>
        <w:rPr>
          <w:b/>
          <w:sz w:val="24"/>
          <w:lang w:val="fr-FR"/>
        </w:rPr>
      </w:pPr>
      <w:r w:rsidRPr="00AC44E4">
        <w:rPr>
          <w:b/>
          <w:sz w:val="24"/>
          <w:lang w:val="fr-FR"/>
        </w:rPr>
        <w:t>Les ateliers </w:t>
      </w:r>
      <w:r w:rsidRPr="00AC44E4">
        <w:rPr>
          <w:sz w:val="24"/>
          <w:lang w:val="fr-FR"/>
        </w:rPr>
        <w:t xml:space="preserve">: </w:t>
      </w:r>
      <w:r w:rsidR="006F5A3E" w:rsidRPr="00AC44E4">
        <w:rPr>
          <w:sz w:val="24"/>
          <w:lang w:val="fr-FR"/>
        </w:rPr>
        <w:t>ils sont organisés le mercredi, le jeudi ou le vendredi</w:t>
      </w:r>
      <w:r w:rsidR="002D4F19" w:rsidRPr="00AC44E4">
        <w:rPr>
          <w:sz w:val="24"/>
          <w:lang w:val="fr-FR"/>
        </w:rPr>
        <w:t xml:space="preserve"> </w:t>
      </w:r>
      <w:r w:rsidR="00107CE7" w:rsidRPr="00AC44E4">
        <w:rPr>
          <w:sz w:val="24"/>
          <w:lang w:val="fr-FR"/>
        </w:rPr>
        <w:t xml:space="preserve">et sont réservés aux 6-12 ans. </w:t>
      </w:r>
      <w:r w:rsidR="002D4F19" w:rsidRPr="00AC44E4">
        <w:rPr>
          <w:sz w:val="24"/>
          <w:lang w:val="fr-FR"/>
        </w:rPr>
        <w:t xml:space="preserve">Chaque atelier est centré sur un thème particulier, </w:t>
      </w:r>
      <w:r w:rsidR="008A4576" w:rsidRPr="00AC44E4">
        <w:rPr>
          <w:sz w:val="24"/>
          <w:lang w:val="fr-FR"/>
        </w:rPr>
        <w:t>comme les blasons, les sceaux, etc. P</w:t>
      </w:r>
      <w:r w:rsidR="002D4F19" w:rsidRPr="00AC44E4">
        <w:rPr>
          <w:sz w:val="24"/>
          <w:lang w:val="fr-FR"/>
        </w:rPr>
        <w:t>ar exemple pour le mois d’avril</w:t>
      </w:r>
      <w:r w:rsidR="008A4576" w:rsidRPr="00AC44E4">
        <w:rPr>
          <w:sz w:val="24"/>
          <w:lang w:val="fr-FR"/>
        </w:rPr>
        <w:t>,</w:t>
      </w:r>
      <w:r w:rsidR="002D4F19" w:rsidRPr="00AC44E4">
        <w:rPr>
          <w:sz w:val="24"/>
          <w:lang w:val="fr-FR"/>
        </w:rPr>
        <w:t xml:space="preserve"> </w:t>
      </w:r>
      <w:r w:rsidR="008A4576" w:rsidRPr="00AC44E4">
        <w:rPr>
          <w:sz w:val="24"/>
          <w:lang w:val="fr-FR"/>
        </w:rPr>
        <w:t>les ateliers</w:t>
      </w:r>
      <w:r w:rsidR="002D4F19" w:rsidRPr="00AC44E4">
        <w:rPr>
          <w:sz w:val="24"/>
          <w:lang w:val="fr-FR"/>
        </w:rPr>
        <w:t xml:space="preserve"> s’intitulai</w:t>
      </w:r>
      <w:r w:rsidR="008A4576" w:rsidRPr="00AC44E4">
        <w:rPr>
          <w:sz w:val="24"/>
          <w:lang w:val="fr-FR"/>
        </w:rPr>
        <w:t>en</w:t>
      </w:r>
      <w:r w:rsidR="002D4F19" w:rsidRPr="00AC44E4">
        <w:rPr>
          <w:sz w:val="24"/>
          <w:lang w:val="fr-FR"/>
        </w:rPr>
        <w:t>t « De dos, de face » et</w:t>
      </w:r>
      <w:r w:rsidR="00CF0E7A">
        <w:rPr>
          <w:sz w:val="24"/>
          <w:lang w:val="fr-FR"/>
        </w:rPr>
        <w:t xml:space="preserve"> « S’asseoir…oui mais sur quoi? </w:t>
      </w:r>
      <w:r w:rsidR="002D4F19" w:rsidRPr="00AC44E4">
        <w:rPr>
          <w:sz w:val="24"/>
          <w:lang w:val="fr-FR"/>
        </w:rPr>
        <w:t xml:space="preserve">». Ces ateliers </w:t>
      </w:r>
      <w:r w:rsidR="00107CE7" w:rsidRPr="00AC44E4">
        <w:rPr>
          <w:sz w:val="24"/>
          <w:lang w:val="fr-FR"/>
        </w:rPr>
        <w:t xml:space="preserve">visent à développer la sensibilité des plus petits aux œuvres du musée, en les confrontant à la pratique artistique. </w:t>
      </w:r>
    </w:p>
    <w:p w:rsidR="00107CE7" w:rsidRPr="00804D9B" w:rsidRDefault="00107CE7" w:rsidP="00107CE7">
      <w:pPr>
        <w:pStyle w:val="Sansinterligne"/>
        <w:numPr>
          <w:ilvl w:val="0"/>
          <w:numId w:val="2"/>
        </w:numPr>
        <w:spacing w:line="360" w:lineRule="auto"/>
        <w:jc w:val="both"/>
        <w:rPr>
          <w:b/>
          <w:sz w:val="24"/>
        </w:rPr>
      </w:pPr>
      <w:r w:rsidRPr="00AC44E4">
        <w:rPr>
          <w:b/>
          <w:sz w:val="24"/>
          <w:lang w:val="fr-FR"/>
        </w:rPr>
        <w:t>Contes et comtesse </w:t>
      </w:r>
      <w:r w:rsidRPr="00AC44E4">
        <w:rPr>
          <w:sz w:val="24"/>
          <w:lang w:val="fr-FR"/>
        </w:rPr>
        <w:t>: il s’agit de visites costumées qu</w:t>
      </w:r>
      <w:r w:rsidR="00804D9B" w:rsidRPr="00AC44E4">
        <w:rPr>
          <w:sz w:val="24"/>
          <w:lang w:val="fr-FR"/>
        </w:rPr>
        <w:t>i ont lieu un samedi par mois. Elle</w:t>
      </w:r>
      <w:r w:rsidRPr="00AC44E4">
        <w:rPr>
          <w:sz w:val="24"/>
          <w:lang w:val="fr-FR"/>
        </w:rPr>
        <w:t xml:space="preserve">s sont accessibles aux enfants à partir de six ans. </w:t>
      </w:r>
      <w:r w:rsidRPr="00804D9B">
        <w:rPr>
          <w:sz w:val="24"/>
        </w:rPr>
        <w:t>Ces visites se déclinent selon deux prestations :</w:t>
      </w:r>
    </w:p>
    <w:p w:rsidR="00107CE7" w:rsidRPr="00AC44E4" w:rsidRDefault="00107CE7" w:rsidP="00107CE7">
      <w:pPr>
        <w:pStyle w:val="Sansinterligne"/>
        <w:numPr>
          <w:ilvl w:val="2"/>
          <w:numId w:val="2"/>
        </w:numPr>
        <w:spacing w:line="360" w:lineRule="auto"/>
        <w:jc w:val="both"/>
        <w:rPr>
          <w:i/>
          <w:sz w:val="24"/>
          <w:lang w:val="fr-FR"/>
        </w:rPr>
      </w:pPr>
      <w:r w:rsidRPr="00AC44E4">
        <w:rPr>
          <w:i/>
          <w:sz w:val="24"/>
          <w:lang w:val="fr-FR"/>
        </w:rPr>
        <w:t>La visite au conte </w:t>
      </w:r>
      <w:r w:rsidRPr="00AC44E4">
        <w:rPr>
          <w:sz w:val="24"/>
          <w:lang w:val="fr-FR"/>
        </w:rPr>
        <w:t xml:space="preserve">: </w:t>
      </w:r>
      <w:r w:rsidR="002D4F19" w:rsidRPr="00AC44E4">
        <w:rPr>
          <w:sz w:val="24"/>
          <w:lang w:val="fr-FR"/>
        </w:rPr>
        <w:t>il s’agit de présenter aux enfants quelques œuvres choisies et</w:t>
      </w:r>
      <w:r w:rsidR="00904A93" w:rsidRPr="00AC44E4">
        <w:rPr>
          <w:sz w:val="24"/>
          <w:lang w:val="fr-FR"/>
        </w:rPr>
        <w:t xml:space="preserve">, au travers de celles-ci, </w:t>
      </w:r>
      <w:r w:rsidR="002D4F19" w:rsidRPr="00AC44E4">
        <w:rPr>
          <w:sz w:val="24"/>
          <w:lang w:val="fr-FR"/>
        </w:rPr>
        <w:t>de glisser des petites histoires dans la trame de la grande Histoire, afin de les captiver davantage.</w:t>
      </w:r>
    </w:p>
    <w:p w:rsidR="00107CE7" w:rsidRPr="00AC44E4" w:rsidRDefault="00107CE7" w:rsidP="00D55380">
      <w:pPr>
        <w:pStyle w:val="Sansinterligne"/>
        <w:numPr>
          <w:ilvl w:val="2"/>
          <w:numId w:val="2"/>
        </w:numPr>
        <w:spacing w:line="360" w:lineRule="auto"/>
        <w:jc w:val="both"/>
        <w:rPr>
          <w:i/>
          <w:sz w:val="24"/>
          <w:lang w:val="fr-FR"/>
        </w:rPr>
      </w:pPr>
      <w:r w:rsidRPr="00AC44E4">
        <w:rPr>
          <w:i/>
          <w:sz w:val="24"/>
          <w:lang w:val="fr-FR"/>
        </w:rPr>
        <w:t>Les rendez-vous de la comtesse </w:t>
      </w:r>
      <w:r w:rsidRPr="00AC44E4">
        <w:rPr>
          <w:sz w:val="24"/>
          <w:lang w:val="fr-FR"/>
        </w:rPr>
        <w:t xml:space="preserve">: </w:t>
      </w:r>
      <w:r w:rsidR="00904A93" w:rsidRPr="00AC44E4">
        <w:rPr>
          <w:sz w:val="24"/>
          <w:lang w:val="fr-FR"/>
        </w:rPr>
        <w:t xml:space="preserve">une guide-conférencière, déguisée en </w:t>
      </w:r>
      <w:r w:rsidRPr="00AC44E4">
        <w:rPr>
          <w:sz w:val="24"/>
          <w:lang w:val="fr-FR"/>
        </w:rPr>
        <w:t>comtesse</w:t>
      </w:r>
      <w:r w:rsidR="00904A93" w:rsidRPr="00AC44E4">
        <w:rPr>
          <w:sz w:val="24"/>
          <w:lang w:val="fr-FR"/>
        </w:rPr>
        <w:t>,</w:t>
      </w:r>
      <w:r w:rsidRPr="00AC44E4">
        <w:rPr>
          <w:sz w:val="24"/>
          <w:lang w:val="fr-FR"/>
        </w:rPr>
        <w:t xml:space="preserve"> reçoit les enfants à l’heure du goûter et</w:t>
      </w:r>
      <w:r w:rsidR="00836B78" w:rsidRPr="00AC44E4">
        <w:rPr>
          <w:sz w:val="24"/>
          <w:lang w:val="fr-FR"/>
        </w:rPr>
        <w:t xml:space="preserve"> s’entretient avec eux du passé des lieux et des transformations actuelles de la société.</w:t>
      </w:r>
      <w:r w:rsidR="00904A93" w:rsidRPr="00AC44E4">
        <w:rPr>
          <w:sz w:val="24"/>
          <w:lang w:val="fr-FR"/>
        </w:rPr>
        <w:t xml:space="preserve"> </w:t>
      </w:r>
    </w:p>
    <w:p w:rsidR="00BB6A72" w:rsidRPr="00D55380" w:rsidRDefault="00BB6A72" w:rsidP="00D55380">
      <w:pPr>
        <w:pStyle w:val="Sansinterligne"/>
        <w:spacing w:line="360" w:lineRule="auto"/>
        <w:rPr>
          <w:sz w:val="24"/>
          <w:lang w:val="fr-FR"/>
        </w:rPr>
      </w:pPr>
    </w:p>
    <w:p w:rsidR="002D4F19" w:rsidRPr="00AC44E4" w:rsidRDefault="002D4F19" w:rsidP="00D55380">
      <w:pPr>
        <w:pStyle w:val="Sansinterligne"/>
        <w:spacing w:line="360" w:lineRule="auto"/>
        <w:jc w:val="both"/>
        <w:rPr>
          <w:sz w:val="24"/>
          <w:lang w:val="fr-FR"/>
        </w:rPr>
      </w:pPr>
      <w:r w:rsidRPr="00AC44E4">
        <w:rPr>
          <w:sz w:val="24"/>
          <w:lang w:val="fr-FR"/>
        </w:rPr>
        <w:t>Voici un tableau récapitulatif de la programmation du musée de l’hôtel Sandelin.</w:t>
      </w:r>
    </w:p>
    <w:p w:rsidR="002D4F19" w:rsidRPr="00D55380" w:rsidRDefault="002D4F19" w:rsidP="00D55380">
      <w:pPr>
        <w:pStyle w:val="Sansinterligne"/>
        <w:spacing w:line="360" w:lineRule="auto"/>
        <w:rPr>
          <w:sz w:val="24"/>
          <w:lang w:val="fr-FR"/>
        </w:rPr>
      </w:pPr>
    </w:p>
    <w:tbl>
      <w:tblPr>
        <w:tblStyle w:val="Listeclaire-Accent11"/>
        <w:tblW w:w="9280" w:type="dxa"/>
        <w:tblLook w:val="0000"/>
      </w:tblPr>
      <w:tblGrid>
        <w:gridCol w:w="2220"/>
        <w:gridCol w:w="3020"/>
        <w:gridCol w:w="2360"/>
        <w:gridCol w:w="1680"/>
      </w:tblGrid>
      <w:tr w:rsidR="0025369A" w:rsidRPr="00A75D74" w:rsidTr="006D4698">
        <w:trPr>
          <w:cnfStyle w:val="000000100000"/>
          <w:trHeight w:val="402"/>
        </w:trPr>
        <w:tc>
          <w:tcPr>
            <w:cnfStyle w:val="000010000000"/>
            <w:tcW w:w="9280" w:type="dxa"/>
            <w:gridSpan w:val="4"/>
            <w:shd w:val="clear" w:color="auto" w:fill="7F7F7F" w:themeFill="text1" w:themeFillTint="80"/>
            <w:noWrap/>
            <w:vAlign w:val="center"/>
          </w:tcPr>
          <w:p w:rsidR="0025369A" w:rsidRPr="0025369A" w:rsidRDefault="0025369A" w:rsidP="0025369A">
            <w:pPr>
              <w:jc w:val="center"/>
              <w:rPr>
                <w:rFonts w:cs="Arial"/>
                <w:b/>
              </w:rPr>
            </w:pPr>
            <w:r w:rsidRPr="0025369A">
              <w:rPr>
                <w:rFonts w:cs="Arial"/>
                <w:b/>
              </w:rPr>
              <w:t>Automne-Hiver 2008/2009</w:t>
            </w:r>
          </w:p>
        </w:tc>
      </w:tr>
      <w:tr w:rsidR="002D4F19" w:rsidRPr="00A75D74" w:rsidTr="006D4698">
        <w:trPr>
          <w:trHeight w:val="270"/>
        </w:trPr>
        <w:tc>
          <w:tcPr>
            <w:cnfStyle w:val="000010000000"/>
            <w:tcW w:w="2220" w:type="dxa"/>
            <w:shd w:val="clear" w:color="auto" w:fill="E36C0A" w:themeFill="accent6" w:themeFillShade="BF"/>
          </w:tcPr>
          <w:p w:rsidR="002D4F19" w:rsidRPr="0025369A" w:rsidRDefault="002D4F19" w:rsidP="00350479">
            <w:pPr>
              <w:jc w:val="center"/>
              <w:rPr>
                <w:rFonts w:cs="Arial"/>
                <w:b/>
              </w:rPr>
            </w:pPr>
            <w:r w:rsidRPr="0025369A">
              <w:rPr>
                <w:rFonts w:cs="Arial"/>
                <w:b/>
              </w:rPr>
              <w:t>Public</w:t>
            </w:r>
          </w:p>
        </w:tc>
        <w:tc>
          <w:tcPr>
            <w:tcW w:w="3020" w:type="dxa"/>
            <w:shd w:val="clear" w:color="auto" w:fill="E36C0A" w:themeFill="accent6" w:themeFillShade="BF"/>
          </w:tcPr>
          <w:p w:rsidR="002D4F19" w:rsidRPr="0025369A" w:rsidRDefault="002D4F19" w:rsidP="00350479">
            <w:pPr>
              <w:jc w:val="center"/>
              <w:cnfStyle w:val="000000000000"/>
              <w:rPr>
                <w:rFonts w:cs="Arial"/>
                <w:b/>
              </w:rPr>
            </w:pPr>
            <w:r w:rsidRPr="0025369A">
              <w:rPr>
                <w:rFonts w:cs="Arial"/>
                <w:b/>
              </w:rPr>
              <w:t>Type d'activité</w:t>
            </w:r>
          </w:p>
        </w:tc>
        <w:tc>
          <w:tcPr>
            <w:cnfStyle w:val="000010000000"/>
            <w:tcW w:w="2360" w:type="dxa"/>
            <w:shd w:val="clear" w:color="auto" w:fill="E36C0A" w:themeFill="accent6" w:themeFillShade="BF"/>
          </w:tcPr>
          <w:p w:rsidR="002D4F19" w:rsidRPr="0025369A" w:rsidRDefault="002D4F19" w:rsidP="00350479">
            <w:pPr>
              <w:jc w:val="center"/>
              <w:rPr>
                <w:rFonts w:cs="Arial"/>
                <w:b/>
              </w:rPr>
            </w:pPr>
            <w:r w:rsidRPr="0025369A">
              <w:rPr>
                <w:rFonts w:cs="Arial"/>
                <w:b/>
              </w:rPr>
              <w:t>Créneau</w:t>
            </w:r>
          </w:p>
        </w:tc>
        <w:tc>
          <w:tcPr>
            <w:tcW w:w="1680" w:type="dxa"/>
            <w:shd w:val="clear" w:color="auto" w:fill="E36C0A" w:themeFill="accent6" w:themeFillShade="BF"/>
          </w:tcPr>
          <w:p w:rsidR="002D4F19" w:rsidRPr="0025369A" w:rsidRDefault="002D4F19" w:rsidP="00350479">
            <w:pPr>
              <w:jc w:val="center"/>
              <w:cnfStyle w:val="000000000000"/>
              <w:rPr>
                <w:rFonts w:cs="Arial"/>
                <w:b/>
              </w:rPr>
            </w:pPr>
            <w:r w:rsidRPr="0025369A">
              <w:rPr>
                <w:rFonts w:cs="Arial"/>
                <w:b/>
              </w:rPr>
              <w:t>Tarifs</w:t>
            </w:r>
          </w:p>
        </w:tc>
      </w:tr>
      <w:tr w:rsidR="002D4F19" w:rsidRPr="00A75D74" w:rsidTr="006D4698">
        <w:trPr>
          <w:cnfStyle w:val="000000100000"/>
          <w:trHeight w:val="510"/>
        </w:trPr>
        <w:tc>
          <w:tcPr>
            <w:cnfStyle w:val="000010000000"/>
            <w:tcW w:w="2220" w:type="dxa"/>
            <w:vAlign w:val="center"/>
          </w:tcPr>
          <w:p w:rsidR="002D4F19" w:rsidRPr="0025369A" w:rsidRDefault="002D4F19" w:rsidP="0025369A">
            <w:pPr>
              <w:jc w:val="center"/>
              <w:rPr>
                <w:rFonts w:cs="Arial"/>
                <w:bCs/>
              </w:rPr>
            </w:pPr>
            <w:r w:rsidRPr="0025369A">
              <w:rPr>
                <w:rFonts w:cs="Arial"/>
                <w:bCs/>
              </w:rPr>
              <w:t>Adulte/enfant</w:t>
            </w:r>
          </w:p>
        </w:tc>
        <w:tc>
          <w:tcPr>
            <w:tcW w:w="3020" w:type="dxa"/>
            <w:vAlign w:val="center"/>
          </w:tcPr>
          <w:p w:rsidR="002D4F19" w:rsidRPr="0025369A" w:rsidRDefault="002D4F19" w:rsidP="0025369A">
            <w:pPr>
              <w:jc w:val="center"/>
              <w:cnfStyle w:val="000000100000"/>
              <w:rPr>
                <w:rFonts w:cs="Arial"/>
                <w:bCs/>
              </w:rPr>
            </w:pPr>
            <w:r w:rsidRPr="0025369A">
              <w:rPr>
                <w:rFonts w:cs="Arial"/>
                <w:bCs/>
              </w:rPr>
              <w:t>visites thématiques</w:t>
            </w:r>
          </w:p>
        </w:tc>
        <w:tc>
          <w:tcPr>
            <w:cnfStyle w:val="000010000000"/>
            <w:tcW w:w="2360" w:type="dxa"/>
            <w:vAlign w:val="center"/>
          </w:tcPr>
          <w:p w:rsidR="002D4F19" w:rsidRPr="0025369A" w:rsidRDefault="002D4F19" w:rsidP="0025369A">
            <w:pPr>
              <w:jc w:val="center"/>
              <w:rPr>
                <w:rFonts w:cs="Arial"/>
                <w:bCs/>
              </w:rPr>
            </w:pPr>
            <w:r w:rsidRPr="0025369A">
              <w:rPr>
                <w:rFonts w:cs="Arial"/>
                <w:bCs/>
              </w:rPr>
              <w:t>dimanche à 15h30</w:t>
            </w:r>
          </w:p>
        </w:tc>
        <w:tc>
          <w:tcPr>
            <w:tcW w:w="1680" w:type="dxa"/>
            <w:vAlign w:val="center"/>
          </w:tcPr>
          <w:p w:rsidR="002D4F19" w:rsidRPr="0025369A" w:rsidRDefault="002D4F19" w:rsidP="0025369A">
            <w:pPr>
              <w:jc w:val="center"/>
              <w:cnfStyle w:val="000000100000"/>
              <w:rPr>
                <w:rFonts w:cs="Arial"/>
                <w:bCs/>
              </w:rPr>
            </w:pPr>
            <w:r w:rsidRPr="0025369A">
              <w:rPr>
                <w:rFonts w:cs="Arial"/>
                <w:bCs/>
              </w:rPr>
              <w:t>2€ / 1€ + droit d'entrée</w:t>
            </w:r>
          </w:p>
        </w:tc>
      </w:tr>
      <w:tr w:rsidR="002D4F19" w:rsidRPr="00A75D74" w:rsidTr="006D4698">
        <w:trPr>
          <w:trHeight w:val="765"/>
        </w:trPr>
        <w:tc>
          <w:tcPr>
            <w:cnfStyle w:val="000010000000"/>
            <w:tcW w:w="2220" w:type="dxa"/>
            <w:tcBorders>
              <w:bottom w:val="single" w:sz="8" w:space="0" w:color="4F81BD" w:themeColor="accent1"/>
            </w:tcBorders>
            <w:vAlign w:val="center"/>
          </w:tcPr>
          <w:p w:rsidR="002D4F19" w:rsidRPr="0025369A" w:rsidRDefault="002D4F19" w:rsidP="0025369A">
            <w:pPr>
              <w:jc w:val="center"/>
              <w:rPr>
                <w:rFonts w:cs="Arial"/>
                <w:bCs/>
              </w:rPr>
            </w:pPr>
            <w:r w:rsidRPr="0025369A">
              <w:rPr>
                <w:rFonts w:cs="Arial"/>
                <w:bCs/>
              </w:rPr>
              <w:t>Enfants 6/12 ans</w:t>
            </w:r>
          </w:p>
        </w:tc>
        <w:tc>
          <w:tcPr>
            <w:tcW w:w="3020" w:type="dxa"/>
            <w:tcBorders>
              <w:bottom w:val="single" w:sz="8" w:space="0" w:color="4F81BD" w:themeColor="accent1"/>
            </w:tcBorders>
            <w:vAlign w:val="center"/>
          </w:tcPr>
          <w:p w:rsidR="002D4F19" w:rsidRPr="0025369A" w:rsidRDefault="002D4F19" w:rsidP="0025369A">
            <w:pPr>
              <w:jc w:val="center"/>
              <w:cnfStyle w:val="000000000000"/>
              <w:rPr>
                <w:rFonts w:cs="Arial"/>
                <w:bCs/>
              </w:rPr>
            </w:pPr>
            <w:r w:rsidRPr="0025369A">
              <w:rPr>
                <w:rFonts w:cs="Arial"/>
                <w:bCs/>
              </w:rPr>
              <w:t>ateliers</w:t>
            </w:r>
          </w:p>
        </w:tc>
        <w:tc>
          <w:tcPr>
            <w:cnfStyle w:val="000010000000"/>
            <w:tcW w:w="2360" w:type="dxa"/>
            <w:tcBorders>
              <w:bottom w:val="single" w:sz="8" w:space="0" w:color="4F81BD" w:themeColor="accent1"/>
            </w:tcBorders>
            <w:vAlign w:val="center"/>
          </w:tcPr>
          <w:p w:rsidR="002D4F19" w:rsidRPr="00AC44E4" w:rsidRDefault="002D4F19" w:rsidP="0025369A">
            <w:pPr>
              <w:jc w:val="center"/>
              <w:rPr>
                <w:rFonts w:cs="Arial"/>
                <w:bCs/>
                <w:lang w:val="fr-FR"/>
              </w:rPr>
            </w:pPr>
            <w:r w:rsidRPr="00AC44E4">
              <w:rPr>
                <w:rFonts w:cs="Arial"/>
                <w:bCs/>
                <w:lang w:val="fr-FR"/>
              </w:rPr>
              <w:t>mercredi, jeudi, vendredi toute la journée (10h-12h et 14h - 16h)</w:t>
            </w:r>
          </w:p>
        </w:tc>
        <w:tc>
          <w:tcPr>
            <w:tcW w:w="1680" w:type="dxa"/>
            <w:tcBorders>
              <w:bottom w:val="single" w:sz="8" w:space="0" w:color="4F81BD" w:themeColor="accent1"/>
            </w:tcBorders>
            <w:vAlign w:val="center"/>
          </w:tcPr>
          <w:p w:rsidR="002D4F19" w:rsidRPr="0025369A" w:rsidRDefault="002D4F19" w:rsidP="0025369A">
            <w:pPr>
              <w:jc w:val="center"/>
              <w:cnfStyle w:val="000000000000"/>
              <w:rPr>
                <w:rFonts w:cs="Arial"/>
                <w:bCs/>
              </w:rPr>
            </w:pPr>
            <w:r w:rsidRPr="0025369A">
              <w:rPr>
                <w:rFonts w:cs="Arial"/>
                <w:bCs/>
              </w:rPr>
              <w:t>14€ / journée</w:t>
            </w:r>
          </w:p>
        </w:tc>
      </w:tr>
      <w:tr w:rsidR="002D4F19" w:rsidRPr="00A75D74" w:rsidTr="006D4698">
        <w:trPr>
          <w:cnfStyle w:val="000000100000"/>
          <w:trHeight w:val="446"/>
        </w:trPr>
        <w:tc>
          <w:tcPr>
            <w:cnfStyle w:val="000010000000"/>
            <w:tcW w:w="2220" w:type="dxa"/>
            <w:vAlign w:val="center"/>
          </w:tcPr>
          <w:p w:rsidR="002D4F19" w:rsidRPr="0025369A" w:rsidRDefault="002D4F19" w:rsidP="0025369A">
            <w:pPr>
              <w:jc w:val="center"/>
              <w:rPr>
                <w:rFonts w:cs="Arial"/>
                <w:bCs/>
              </w:rPr>
            </w:pPr>
            <w:r w:rsidRPr="0025369A">
              <w:rPr>
                <w:rFonts w:cs="Arial"/>
                <w:bCs/>
              </w:rPr>
              <w:t>Adulte</w:t>
            </w:r>
          </w:p>
        </w:tc>
        <w:tc>
          <w:tcPr>
            <w:tcW w:w="3020" w:type="dxa"/>
            <w:vAlign w:val="center"/>
          </w:tcPr>
          <w:p w:rsidR="002D4F19" w:rsidRPr="0025369A" w:rsidRDefault="002D4F19" w:rsidP="0025369A">
            <w:pPr>
              <w:jc w:val="center"/>
              <w:cnfStyle w:val="000000100000"/>
              <w:rPr>
                <w:rFonts w:cs="Arial"/>
                <w:bCs/>
              </w:rPr>
            </w:pPr>
            <w:r w:rsidRPr="0025369A">
              <w:rPr>
                <w:rFonts w:cs="Arial"/>
                <w:bCs/>
              </w:rPr>
              <w:t>conférences</w:t>
            </w:r>
          </w:p>
        </w:tc>
        <w:tc>
          <w:tcPr>
            <w:cnfStyle w:val="000010000000"/>
            <w:tcW w:w="2360" w:type="dxa"/>
            <w:vAlign w:val="center"/>
          </w:tcPr>
          <w:p w:rsidR="002D4F19" w:rsidRPr="0025369A" w:rsidRDefault="002D4F19" w:rsidP="0025369A">
            <w:pPr>
              <w:jc w:val="center"/>
              <w:rPr>
                <w:rFonts w:cs="Arial"/>
                <w:bCs/>
              </w:rPr>
            </w:pPr>
          </w:p>
        </w:tc>
        <w:tc>
          <w:tcPr>
            <w:tcW w:w="1680" w:type="dxa"/>
            <w:vAlign w:val="center"/>
          </w:tcPr>
          <w:p w:rsidR="002D4F19" w:rsidRPr="0025369A" w:rsidRDefault="002D4F19" w:rsidP="0025369A">
            <w:pPr>
              <w:jc w:val="center"/>
              <w:cnfStyle w:val="000000100000"/>
              <w:rPr>
                <w:rFonts w:cs="Arial"/>
                <w:bCs/>
              </w:rPr>
            </w:pPr>
            <w:r w:rsidRPr="0025369A">
              <w:rPr>
                <w:rFonts w:cs="Arial"/>
                <w:bCs/>
              </w:rPr>
              <w:t>2 €</w:t>
            </w:r>
          </w:p>
        </w:tc>
      </w:tr>
      <w:tr w:rsidR="0025369A" w:rsidRPr="00A75D74" w:rsidTr="006D4698">
        <w:trPr>
          <w:trHeight w:val="446"/>
        </w:trPr>
        <w:tc>
          <w:tcPr>
            <w:cnfStyle w:val="000010000000"/>
            <w:tcW w:w="9280" w:type="dxa"/>
            <w:gridSpan w:val="4"/>
            <w:tcBorders>
              <w:top w:val="single" w:sz="8" w:space="0" w:color="4F81BD" w:themeColor="accent1"/>
              <w:left w:val="nil"/>
              <w:bottom w:val="nil"/>
              <w:right w:val="nil"/>
            </w:tcBorders>
            <w:vAlign w:val="center"/>
          </w:tcPr>
          <w:p w:rsidR="0025369A" w:rsidRDefault="0025369A" w:rsidP="0025369A">
            <w:pPr>
              <w:jc w:val="center"/>
              <w:rPr>
                <w:rFonts w:cs="Arial"/>
                <w:bCs/>
              </w:rPr>
            </w:pPr>
          </w:p>
          <w:p w:rsidR="00C203F4" w:rsidRDefault="00C203F4" w:rsidP="0025369A">
            <w:pPr>
              <w:jc w:val="center"/>
              <w:rPr>
                <w:rFonts w:cs="Arial"/>
                <w:bCs/>
              </w:rPr>
            </w:pPr>
          </w:p>
          <w:p w:rsidR="00C203F4" w:rsidRDefault="00C203F4" w:rsidP="0025369A">
            <w:pPr>
              <w:jc w:val="center"/>
              <w:rPr>
                <w:rFonts w:cs="Arial"/>
                <w:bCs/>
              </w:rPr>
            </w:pPr>
          </w:p>
          <w:p w:rsidR="00C203F4" w:rsidRDefault="00C203F4" w:rsidP="0025369A">
            <w:pPr>
              <w:jc w:val="center"/>
              <w:rPr>
                <w:rFonts w:cs="Arial"/>
                <w:bCs/>
              </w:rPr>
            </w:pPr>
          </w:p>
          <w:p w:rsidR="00C203F4" w:rsidRPr="0025369A" w:rsidRDefault="00C203F4" w:rsidP="00197EAB">
            <w:pPr>
              <w:rPr>
                <w:rFonts w:cs="Arial"/>
                <w:bCs/>
              </w:rPr>
            </w:pPr>
          </w:p>
        </w:tc>
      </w:tr>
      <w:tr w:rsidR="0025369A" w:rsidRPr="00A75D74" w:rsidTr="006D4698">
        <w:trPr>
          <w:cnfStyle w:val="000000100000"/>
          <w:trHeight w:val="402"/>
        </w:trPr>
        <w:tc>
          <w:tcPr>
            <w:cnfStyle w:val="000010000000"/>
            <w:tcW w:w="9280" w:type="dxa"/>
            <w:gridSpan w:val="4"/>
            <w:tcBorders>
              <w:top w:val="nil"/>
            </w:tcBorders>
            <w:shd w:val="clear" w:color="auto" w:fill="7F7F7F" w:themeFill="text1" w:themeFillTint="80"/>
            <w:vAlign w:val="center"/>
          </w:tcPr>
          <w:p w:rsidR="0025369A" w:rsidRPr="0025369A" w:rsidRDefault="0025369A" w:rsidP="0025369A">
            <w:pPr>
              <w:jc w:val="center"/>
              <w:rPr>
                <w:rFonts w:cs="Arial"/>
                <w:b/>
              </w:rPr>
            </w:pPr>
            <w:r w:rsidRPr="0025369A">
              <w:rPr>
                <w:rFonts w:cs="Arial"/>
                <w:b/>
              </w:rPr>
              <w:lastRenderedPageBreak/>
              <w:t>Printemps-Eté 2009</w:t>
            </w:r>
          </w:p>
        </w:tc>
      </w:tr>
      <w:tr w:rsidR="002D4F19" w:rsidRPr="00A75D74" w:rsidTr="006D4698">
        <w:trPr>
          <w:trHeight w:val="270"/>
        </w:trPr>
        <w:tc>
          <w:tcPr>
            <w:cnfStyle w:val="000010000000"/>
            <w:tcW w:w="2220" w:type="dxa"/>
            <w:shd w:val="clear" w:color="auto" w:fill="E36C0A" w:themeFill="accent6" w:themeFillShade="BF"/>
          </w:tcPr>
          <w:p w:rsidR="002D4F19" w:rsidRPr="0025369A" w:rsidRDefault="002D4F19" w:rsidP="00350479">
            <w:pPr>
              <w:jc w:val="center"/>
              <w:rPr>
                <w:rFonts w:cs="Arial"/>
                <w:b/>
              </w:rPr>
            </w:pPr>
            <w:r w:rsidRPr="0025369A">
              <w:rPr>
                <w:rFonts w:cs="Arial"/>
                <w:b/>
              </w:rPr>
              <w:t>Public</w:t>
            </w:r>
          </w:p>
        </w:tc>
        <w:tc>
          <w:tcPr>
            <w:tcW w:w="3020" w:type="dxa"/>
            <w:shd w:val="clear" w:color="auto" w:fill="E36C0A" w:themeFill="accent6" w:themeFillShade="BF"/>
          </w:tcPr>
          <w:p w:rsidR="002D4F19" w:rsidRPr="0025369A" w:rsidRDefault="002D4F19" w:rsidP="00350479">
            <w:pPr>
              <w:jc w:val="center"/>
              <w:cnfStyle w:val="000000000000"/>
              <w:rPr>
                <w:rFonts w:cs="Arial"/>
                <w:b/>
              </w:rPr>
            </w:pPr>
            <w:r w:rsidRPr="0025369A">
              <w:rPr>
                <w:rFonts w:cs="Arial"/>
                <w:b/>
              </w:rPr>
              <w:t>Type d'activité</w:t>
            </w:r>
          </w:p>
        </w:tc>
        <w:tc>
          <w:tcPr>
            <w:cnfStyle w:val="000010000000"/>
            <w:tcW w:w="2360" w:type="dxa"/>
            <w:shd w:val="clear" w:color="auto" w:fill="E36C0A" w:themeFill="accent6" w:themeFillShade="BF"/>
          </w:tcPr>
          <w:p w:rsidR="002D4F19" w:rsidRPr="0025369A" w:rsidRDefault="002D4F19" w:rsidP="00350479">
            <w:pPr>
              <w:jc w:val="center"/>
              <w:rPr>
                <w:rFonts w:cs="Arial"/>
                <w:b/>
              </w:rPr>
            </w:pPr>
            <w:r w:rsidRPr="0025369A">
              <w:rPr>
                <w:rFonts w:cs="Arial"/>
                <w:b/>
              </w:rPr>
              <w:t>Remarques générales</w:t>
            </w:r>
          </w:p>
        </w:tc>
        <w:tc>
          <w:tcPr>
            <w:tcW w:w="1680" w:type="dxa"/>
            <w:shd w:val="clear" w:color="auto" w:fill="E36C0A" w:themeFill="accent6" w:themeFillShade="BF"/>
          </w:tcPr>
          <w:p w:rsidR="002D4F19" w:rsidRPr="0025369A" w:rsidRDefault="002D4F19" w:rsidP="00350479">
            <w:pPr>
              <w:jc w:val="center"/>
              <w:cnfStyle w:val="000000000000"/>
              <w:rPr>
                <w:rFonts w:cs="Arial"/>
                <w:b/>
              </w:rPr>
            </w:pPr>
            <w:r w:rsidRPr="0025369A">
              <w:rPr>
                <w:rFonts w:cs="Arial"/>
                <w:b/>
              </w:rPr>
              <w:t>Tarifs</w:t>
            </w:r>
          </w:p>
        </w:tc>
      </w:tr>
      <w:tr w:rsidR="002D4F19" w:rsidRPr="00A75D74" w:rsidTr="00DA3760">
        <w:trPr>
          <w:cnfStyle w:val="000000100000"/>
          <w:trHeight w:val="510"/>
        </w:trPr>
        <w:tc>
          <w:tcPr>
            <w:cnfStyle w:val="000010000000"/>
            <w:tcW w:w="2220" w:type="dxa"/>
            <w:vAlign w:val="center"/>
          </w:tcPr>
          <w:p w:rsidR="002D4F19" w:rsidRPr="0025369A" w:rsidRDefault="002D4F19" w:rsidP="00DA3760">
            <w:pPr>
              <w:jc w:val="center"/>
              <w:rPr>
                <w:rFonts w:cs="Arial"/>
                <w:bCs/>
              </w:rPr>
            </w:pPr>
            <w:r w:rsidRPr="0025369A">
              <w:rPr>
                <w:rFonts w:cs="Arial"/>
                <w:bCs/>
              </w:rPr>
              <w:t>Adulte/enfant</w:t>
            </w:r>
          </w:p>
        </w:tc>
        <w:tc>
          <w:tcPr>
            <w:tcW w:w="3020" w:type="dxa"/>
            <w:vAlign w:val="center"/>
          </w:tcPr>
          <w:p w:rsidR="002D4F19" w:rsidRPr="0025369A" w:rsidRDefault="002D4F19" w:rsidP="00DA3760">
            <w:pPr>
              <w:jc w:val="center"/>
              <w:cnfStyle w:val="000000100000"/>
              <w:rPr>
                <w:rFonts w:cs="Arial"/>
                <w:bCs/>
              </w:rPr>
            </w:pPr>
            <w:r w:rsidRPr="0025369A">
              <w:rPr>
                <w:rFonts w:cs="Arial"/>
                <w:bCs/>
              </w:rPr>
              <w:t>visites thématiques</w:t>
            </w:r>
          </w:p>
        </w:tc>
        <w:tc>
          <w:tcPr>
            <w:cnfStyle w:val="000010000000"/>
            <w:tcW w:w="2360" w:type="dxa"/>
            <w:vAlign w:val="center"/>
          </w:tcPr>
          <w:p w:rsidR="002D4F19" w:rsidRPr="00AC44E4" w:rsidRDefault="002D4F19" w:rsidP="00DA3760">
            <w:pPr>
              <w:jc w:val="center"/>
              <w:rPr>
                <w:rFonts w:cs="Arial"/>
                <w:bCs/>
                <w:lang w:val="fr-FR"/>
              </w:rPr>
            </w:pPr>
            <w:r w:rsidRPr="00AC44E4">
              <w:rPr>
                <w:rFonts w:cs="Arial"/>
                <w:bCs/>
                <w:lang w:val="fr-FR"/>
              </w:rPr>
              <w:t>dimanche à 15h30 (1h15) ; tous les dimanches</w:t>
            </w:r>
          </w:p>
        </w:tc>
        <w:tc>
          <w:tcPr>
            <w:tcW w:w="1680" w:type="dxa"/>
            <w:vAlign w:val="center"/>
          </w:tcPr>
          <w:p w:rsidR="002D4F19" w:rsidRPr="0025369A" w:rsidRDefault="002D4F19" w:rsidP="00DA3760">
            <w:pPr>
              <w:jc w:val="center"/>
              <w:cnfStyle w:val="000000100000"/>
              <w:rPr>
                <w:rFonts w:cs="Arial"/>
                <w:bCs/>
              </w:rPr>
            </w:pPr>
            <w:r w:rsidRPr="0025369A">
              <w:rPr>
                <w:rFonts w:cs="Arial"/>
                <w:bCs/>
              </w:rPr>
              <w:t>2€ / 1€ + droit d'entrée</w:t>
            </w:r>
          </w:p>
        </w:tc>
      </w:tr>
      <w:tr w:rsidR="002D4F19" w:rsidRPr="00760AD7" w:rsidTr="00DA3760">
        <w:trPr>
          <w:trHeight w:val="510"/>
        </w:trPr>
        <w:tc>
          <w:tcPr>
            <w:cnfStyle w:val="000010000000"/>
            <w:tcW w:w="2220" w:type="dxa"/>
            <w:vAlign w:val="center"/>
          </w:tcPr>
          <w:p w:rsidR="002D4F19" w:rsidRPr="0025369A" w:rsidRDefault="002D4F19" w:rsidP="00DA3760">
            <w:pPr>
              <w:jc w:val="center"/>
              <w:rPr>
                <w:rFonts w:cs="Arial"/>
                <w:bCs/>
              </w:rPr>
            </w:pPr>
            <w:r w:rsidRPr="0025369A">
              <w:rPr>
                <w:rFonts w:cs="Arial"/>
                <w:bCs/>
              </w:rPr>
              <w:t>Adulte/enfant</w:t>
            </w:r>
          </w:p>
        </w:tc>
        <w:tc>
          <w:tcPr>
            <w:tcW w:w="3020" w:type="dxa"/>
            <w:vAlign w:val="center"/>
          </w:tcPr>
          <w:p w:rsidR="002D4F19" w:rsidRPr="0025369A" w:rsidRDefault="002D4F19" w:rsidP="00DA3760">
            <w:pPr>
              <w:jc w:val="center"/>
              <w:cnfStyle w:val="000000000000"/>
              <w:rPr>
                <w:rFonts w:cs="Arial"/>
                <w:bCs/>
              </w:rPr>
            </w:pPr>
            <w:r w:rsidRPr="0025369A">
              <w:rPr>
                <w:rFonts w:cs="Arial"/>
                <w:bCs/>
              </w:rPr>
              <w:t>rencontre autour d'une œuvre</w:t>
            </w:r>
          </w:p>
        </w:tc>
        <w:tc>
          <w:tcPr>
            <w:cnfStyle w:val="000010000000"/>
            <w:tcW w:w="2360" w:type="dxa"/>
            <w:vAlign w:val="center"/>
          </w:tcPr>
          <w:p w:rsidR="002D4F19" w:rsidRPr="00AC44E4" w:rsidRDefault="002D4F19" w:rsidP="00DA3760">
            <w:pPr>
              <w:jc w:val="center"/>
              <w:rPr>
                <w:rFonts w:cs="Arial"/>
                <w:bCs/>
                <w:lang w:val="fr-FR"/>
              </w:rPr>
            </w:pPr>
            <w:r w:rsidRPr="00AC44E4">
              <w:rPr>
                <w:rFonts w:cs="Arial"/>
                <w:bCs/>
                <w:lang w:val="fr-FR"/>
              </w:rPr>
              <w:t>jeudi à 18h30 (1h15) ; environ 1 jeudi / mois</w:t>
            </w:r>
          </w:p>
        </w:tc>
        <w:tc>
          <w:tcPr>
            <w:tcW w:w="1680" w:type="dxa"/>
            <w:vAlign w:val="center"/>
          </w:tcPr>
          <w:p w:rsidR="002D4F19" w:rsidRPr="00AC44E4" w:rsidRDefault="002D4F19" w:rsidP="00DA3760">
            <w:pPr>
              <w:jc w:val="center"/>
              <w:cnfStyle w:val="000000000000"/>
              <w:rPr>
                <w:rFonts w:cs="Arial"/>
                <w:bCs/>
                <w:lang w:val="fr-FR"/>
              </w:rPr>
            </w:pPr>
          </w:p>
        </w:tc>
      </w:tr>
      <w:tr w:rsidR="002D4F19" w:rsidRPr="00A75D74" w:rsidTr="00DA3760">
        <w:trPr>
          <w:cnfStyle w:val="000000100000"/>
          <w:trHeight w:val="255"/>
        </w:trPr>
        <w:tc>
          <w:tcPr>
            <w:cnfStyle w:val="000010000000"/>
            <w:tcW w:w="2220" w:type="dxa"/>
            <w:vAlign w:val="center"/>
          </w:tcPr>
          <w:p w:rsidR="002D4F19" w:rsidRPr="0025369A" w:rsidRDefault="002D4F19" w:rsidP="00DA3760">
            <w:pPr>
              <w:jc w:val="center"/>
              <w:rPr>
                <w:rFonts w:cs="Arial"/>
                <w:bCs/>
              </w:rPr>
            </w:pPr>
            <w:r w:rsidRPr="0025369A">
              <w:rPr>
                <w:rFonts w:cs="Arial"/>
                <w:bCs/>
              </w:rPr>
              <w:t>Adulte/enfant</w:t>
            </w:r>
          </w:p>
        </w:tc>
        <w:tc>
          <w:tcPr>
            <w:tcW w:w="3020" w:type="dxa"/>
            <w:vAlign w:val="center"/>
          </w:tcPr>
          <w:p w:rsidR="002D4F19" w:rsidRPr="0025369A" w:rsidRDefault="002D4F19" w:rsidP="00DA3760">
            <w:pPr>
              <w:jc w:val="center"/>
              <w:cnfStyle w:val="000000100000"/>
              <w:rPr>
                <w:rFonts w:cs="Arial"/>
                <w:bCs/>
              </w:rPr>
            </w:pPr>
            <w:r w:rsidRPr="0025369A">
              <w:rPr>
                <w:rFonts w:cs="Arial"/>
                <w:bCs/>
              </w:rPr>
              <w:t>matinées-musique</w:t>
            </w:r>
          </w:p>
        </w:tc>
        <w:tc>
          <w:tcPr>
            <w:cnfStyle w:val="000010000000"/>
            <w:tcW w:w="2360" w:type="dxa"/>
            <w:vAlign w:val="center"/>
          </w:tcPr>
          <w:p w:rsidR="002D4F19" w:rsidRPr="0025369A" w:rsidRDefault="002D4F19" w:rsidP="00DA3760">
            <w:pPr>
              <w:jc w:val="center"/>
              <w:rPr>
                <w:rFonts w:cs="Arial"/>
                <w:bCs/>
              </w:rPr>
            </w:pPr>
            <w:r w:rsidRPr="0025369A">
              <w:rPr>
                <w:rFonts w:cs="Arial"/>
                <w:bCs/>
              </w:rPr>
              <w:t>samedi à 11h (1h15)</w:t>
            </w:r>
          </w:p>
        </w:tc>
        <w:tc>
          <w:tcPr>
            <w:tcW w:w="1680" w:type="dxa"/>
            <w:vAlign w:val="center"/>
          </w:tcPr>
          <w:p w:rsidR="002D4F19" w:rsidRPr="0025369A" w:rsidRDefault="002D4F19" w:rsidP="00DA3760">
            <w:pPr>
              <w:jc w:val="center"/>
              <w:cnfStyle w:val="000000100000"/>
              <w:rPr>
                <w:rFonts w:cs="Arial"/>
                <w:bCs/>
              </w:rPr>
            </w:pPr>
            <w:r w:rsidRPr="0025369A">
              <w:rPr>
                <w:rFonts w:cs="Arial"/>
                <w:bCs/>
              </w:rPr>
              <w:t>gratuit</w:t>
            </w:r>
          </w:p>
        </w:tc>
      </w:tr>
      <w:tr w:rsidR="002D4F19" w:rsidRPr="00A75D74" w:rsidTr="004464BF">
        <w:trPr>
          <w:trHeight w:val="765"/>
        </w:trPr>
        <w:tc>
          <w:tcPr>
            <w:cnfStyle w:val="000010000000"/>
            <w:tcW w:w="2220" w:type="dxa"/>
            <w:vAlign w:val="center"/>
          </w:tcPr>
          <w:p w:rsidR="002D4F19" w:rsidRPr="00A75D74" w:rsidRDefault="002D4F19" w:rsidP="004464BF">
            <w:pPr>
              <w:jc w:val="center"/>
              <w:rPr>
                <w:rFonts w:ascii="Arial" w:hAnsi="Arial" w:cs="Arial"/>
                <w:bCs/>
                <w:sz w:val="20"/>
                <w:szCs w:val="20"/>
              </w:rPr>
            </w:pPr>
            <w:r w:rsidRPr="00A75D74">
              <w:rPr>
                <w:rFonts w:ascii="Arial" w:hAnsi="Arial" w:cs="Arial"/>
                <w:bCs/>
                <w:sz w:val="20"/>
                <w:szCs w:val="20"/>
              </w:rPr>
              <w:t>enfants 6/12 ans</w:t>
            </w:r>
          </w:p>
        </w:tc>
        <w:tc>
          <w:tcPr>
            <w:tcW w:w="3020" w:type="dxa"/>
            <w:vAlign w:val="center"/>
          </w:tcPr>
          <w:p w:rsidR="002D4F19" w:rsidRPr="0025369A" w:rsidRDefault="002D4F19" w:rsidP="004464BF">
            <w:pPr>
              <w:jc w:val="center"/>
              <w:cnfStyle w:val="000000000000"/>
              <w:rPr>
                <w:rFonts w:cs="Arial"/>
                <w:bCs/>
                <w:szCs w:val="20"/>
              </w:rPr>
            </w:pPr>
            <w:r w:rsidRPr="0025369A">
              <w:rPr>
                <w:rFonts w:cs="Arial"/>
                <w:bCs/>
                <w:szCs w:val="20"/>
              </w:rPr>
              <w:t>ateliers</w:t>
            </w:r>
          </w:p>
        </w:tc>
        <w:tc>
          <w:tcPr>
            <w:cnfStyle w:val="000010000000"/>
            <w:tcW w:w="2360" w:type="dxa"/>
            <w:vAlign w:val="center"/>
          </w:tcPr>
          <w:p w:rsidR="002D4F19" w:rsidRPr="00AC44E4" w:rsidRDefault="002D4F19" w:rsidP="004464BF">
            <w:pPr>
              <w:jc w:val="center"/>
              <w:rPr>
                <w:rFonts w:cs="Arial"/>
                <w:bCs/>
                <w:szCs w:val="20"/>
                <w:lang w:val="fr-FR"/>
              </w:rPr>
            </w:pPr>
            <w:r w:rsidRPr="00AC44E4">
              <w:rPr>
                <w:rFonts w:cs="Arial"/>
                <w:bCs/>
                <w:szCs w:val="20"/>
                <w:lang w:val="fr-FR"/>
              </w:rPr>
              <w:t>mercredi, jeudi, vendredi toute la journée (10h-12h et 14h-16h) ; 2h</w:t>
            </w:r>
          </w:p>
        </w:tc>
        <w:tc>
          <w:tcPr>
            <w:tcW w:w="1680" w:type="dxa"/>
            <w:vAlign w:val="center"/>
          </w:tcPr>
          <w:p w:rsidR="002D4F19" w:rsidRPr="0025369A" w:rsidRDefault="002D4F19" w:rsidP="004464BF">
            <w:pPr>
              <w:jc w:val="center"/>
              <w:cnfStyle w:val="000000000000"/>
              <w:rPr>
                <w:rFonts w:cs="Arial"/>
                <w:bCs/>
                <w:szCs w:val="20"/>
              </w:rPr>
            </w:pPr>
            <w:r w:rsidRPr="0025369A">
              <w:rPr>
                <w:rFonts w:cs="Arial"/>
                <w:bCs/>
                <w:szCs w:val="20"/>
              </w:rPr>
              <w:t>7€  ou 5€ / journée</w:t>
            </w:r>
          </w:p>
        </w:tc>
      </w:tr>
      <w:tr w:rsidR="002D4F19" w:rsidRPr="00A75D74" w:rsidTr="004464BF">
        <w:trPr>
          <w:cnfStyle w:val="000000100000"/>
          <w:trHeight w:val="510"/>
        </w:trPr>
        <w:tc>
          <w:tcPr>
            <w:cnfStyle w:val="000010000000"/>
            <w:tcW w:w="2220" w:type="dxa"/>
            <w:vAlign w:val="center"/>
          </w:tcPr>
          <w:p w:rsidR="002D4F19" w:rsidRPr="00A75D74" w:rsidRDefault="002D4F19" w:rsidP="004464BF">
            <w:pPr>
              <w:jc w:val="center"/>
              <w:rPr>
                <w:rFonts w:ascii="Arial" w:hAnsi="Arial" w:cs="Arial"/>
                <w:bCs/>
                <w:sz w:val="20"/>
                <w:szCs w:val="20"/>
              </w:rPr>
            </w:pPr>
            <w:r w:rsidRPr="00A75D74">
              <w:rPr>
                <w:rFonts w:ascii="Arial" w:hAnsi="Arial" w:cs="Arial"/>
                <w:bCs/>
                <w:sz w:val="20"/>
                <w:szCs w:val="20"/>
              </w:rPr>
              <w:t>enfants dès 6 ans</w:t>
            </w:r>
          </w:p>
        </w:tc>
        <w:tc>
          <w:tcPr>
            <w:tcW w:w="3020" w:type="dxa"/>
            <w:vAlign w:val="center"/>
          </w:tcPr>
          <w:p w:rsidR="002D4F19" w:rsidRPr="00AC44E4" w:rsidRDefault="002D4F19" w:rsidP="004464BF">
            <w:pPr>
              <w:jc w:val="center"/>
              <w:cnfStyle w:val="000000100000"/>
              <w:rPr>
                <w:rFonts w:ascii="Arial" w:hAnsi="Arial" w:cs="Arial"/>
                <w:bCs/>
                <w:sz w:val="20"/>
                <w:szCs w:val="20"/>
                <w:lang w:val="fr-FR"/>
              </w:rPr>
            </w:pPr>
            <w:r w:rsidRPr="00AC44E4">
              <w:rPr>
                <w:rFonts w:ascii="Arial" w:hAnsi="Arial" w:cs="Arial"/>
                <w:bCs/>
                <w:sz w:val="20"/>
                <w:szCs w:val="20"/>
                <w:lang w:val="fr-FR"/>
              </w:rPr>
              <w:t>rendez-vous de la comtesse</w:t>
            </w:r>
          </w:p>
        </w:tc>
        <w:tc>
          <w:tcPr>
            <w:cnfStyle w:val="000010000000"/>
            <w:tcW w:w="2360" w:type="dxa"/>
            <w:vAlign w:val="center"/>
          </w:tcPr>
          <w:p w:rsidR="002D4F19" w:rsidRPr="00AC44E4" w:rsidRDefault="002D4F19" w:rsidP="004464BF">
            <w:pPr>
              <w:jc w:val="center"/>
              <w:rPr>
                <w:rFonts w:ascii="Arial" w:hAnsi="Arial" w:cs="Arial"/>
                <w:bCs/>
                <w:sz w:val="20"/>
                <w:szCs w:val="20"/>
                <w:lang w:val="fr-FR"/>
              </w:rPr>
            </w:pPr>
            <w:r w:rsidRPr="00AC44E4">
              <w:rPr>
                <w:rFonts w:ascii="Arial" w:hAnsi="Arial" w:cs="Arial"/>
                <w:bCs/>
                <w:sz w:val="20"/>
                <w:szCs w:val="20"/>
                <w:lang w:val="fr-FR"/>
              </w:rPr>
              <w:t>samedi à 14h30 (1h15); environ 1 fois / 2 mois</w:t>
            </w:r>
          </w:p>
        </w:tc>
        <w:tc>
          <w:tcPr>
            <w:tcW w:w="1680" w:type="dxa"/>
            <w:vAlign w:val="center"/>
          </w:tcPr>
          <w:p w:rsidR="002D4F19" w:rsidRPr="00A75D74" w:rsidRDefault="002D4F19" w:rsidP="004464BF">
            <w:pPr>
              <w:jc w:val="center"/>
              <w:cnfStyle w:val="000000100000"/>
              <w:rPr>
                <w:rFonts w:ascii="Arial" w:hAnsi="Arial" w:cs="Arial"/>
                <w:bCs/>
                <w:sz w:val="20"/>
                <w:szCs w:val="20"/>
              </w:rPr>
            </w:pPr>
            <w:r w:rsidRPr="00A75D74">
              <w:rPr>
                <w:rFonts w:ascii="Arial" w:hAnsi="Arial" w:cs="Arial"/>
                <w:bCs/>
                <w:sz w:val="20"/>
                <w:szCs w:val="20"/>
              </w:rPr>
              <w:t>gratuit</w:t>
            </w:r>
          </w:p>
        </w:tc>
      </w:tr>
      <w:tr w:rsidR="002D4F19" w:rsidRPr="00A75D74" w:rsidTr="004464BF">
        <w:trPr>
          <w:trHeight w:val="510"/>
        </w:trPr>
        <w:tc>
          <w:tcPr>
            <w:cnfStyle w:val="000010000000"/>
            <w:tcW w:w="2220" w:type="dxa"/>
            <w:vAlign w:val="center"/>
          </w:tcPr>
          <w:p w:rsidR="002D4F19" w:rsidRPr="00A75D74" w:rsidRDefault="002D4F19" w:rsidP="004464BF">
            <w:pPr>
              <w:jc w:val="center"/>
              <w:rPr>
                <w:rFonts w:ascii="Arial" w:hAnsi="Arial" w:cs="Arial"/>
                <w:bCs/>
                <w:sz w:val="20"/>
                <w:szCs w:val="20"/>
              </w:rPr>
            </w:pPr>
            <w:r w:rsidRPr="00A75D74">
              <w:rPr>
                <w:rFonts w:ascii="Arial" w:hAnsi="Arial" w:cs="Arial"/>
                <w:bCs/>
                <w:sz w:val="20"/>
                <w:szCs w:val="20"/>
              </w:rPr>
              <w:t>enfants dès 6 ans</w:t>
            </w:r>
          </w:p>
        </w:tc>
        <w:tc>
          <w:tcPr>
            <w:tcW w:w="3020" w:type="dxa"/>
            <w:vAlign w:val="center"/>
          </w:tcPr>
          <w:p w:rsidR="002D4F19" w:rsidRPr="00A75D74" w:rsidRDefault="002D4F19" w:rsidP="004464BF">
            <w:pPr>
              <w:jc w:val="center"/>
              <w:cnfStyle w:val="000000000000"/>
              <w:rPr>
                <w:rFonts w:ascii="Arial" w:hAnsi="Arial" w:cs="Arial"/>
                <w:bCs/>
                <w:sz w:val="20"/>
                <w:szCs w:val="20"/>
              </w:rPr>
            </w:pPr>
            <w:r w:rsidRPr="00A75D74">
              <w:rPr>
                <w:rFonts w:ascii="Arial" w:hAnsi="Arial" w:cs="Arial"/>
                <w:bCs/>
                <w:sz w:val="20"/>
                <w:szCs w:val="20"/>
              </w:rPr>
              <w:t>la visite au conte</w:t>
            </w:r>
          </w:p>
        </w:tc>
        <w:tc>
          <w:tcPr>
            <w:cnfStyle w:val="000010000000"/>
            <w:tcW w:w="2360" w:type="dxa"/>
            <w:vAlign w:val="center"/>
          </w:tcPr>
          <w:p w:rsidR="002D4F19" w:rsidRPr="00AC44E4" w:rsidRDefault="002D4F19" w:rsidP="004464BF">
            <w:pPr>
              <w:jc w:val="center"/>
              <w:rPr>
                <w:rFonts w:ascii="Arial" w:hAnsi="Arial" w:cs="Arial"/>
                <w:bCs/>
                <w:sz w:val="20"/>
                <w:szCs w:val="20"/>
                <w:lang w:val="fr-FR"/>
              </w:rPr>
            </w:pPr>
            <w:r w:rsidRPr="00AC44E4">
              <w:rPr>
                <w:rFonts w:ascii="Arial" w:hAnsi="Arial" w:cs="Arial"/>
                <w:bCs/>
                <w:sz w:val="20"/>
                <w:szCs w:val="20"/>
                <w:lang w:val="fr-FR"/>
              </w:rPr>
              <w:t>samedi à 14h30 (1h15); environ 1 fois / 2 mois</w:t>
            </w:r>
          </w:p>
        </w:tc>
        <w:tc>
          <w:tcPr>
            <w:tcW w:w="1680" w:type="dxa"/>
            <w:vAlign w:val="center"/>
          </w:tcPr>
          <w:p w:rsidR="002D4F19" w:rsidRPr="00A75D74" w:rsidRDefault="002D4F19" w:rsidP="004464BF">
            <w:pPr>
              <w:jc w:val="center"/>
              <w:cnfStyle w:val="000000000000"/>
              <w:rPr>
                <w:rFonts w:ascii="Arial" w:hAnsi="Arial" w:cs="Arial"/>
                <w:bCs/>
                <w:sz w:val="20"/>
                <w:szCs w:val="20"/>
              </w:rPr>
            </w:pPr>
            <w:r w:rsidRPr="00A75D74">
              <w:rPr>
                <w:rFonts w:ascii="Arial" w:hAnsi="Arial" w:cs="Arial"/>
                <w:bCs/>
                <w:sz w:val="20"/>
                <w:szCs w:val="20"/>
              </w:rPr>
              <w:t>gratuit</w:t>
            </w:r>
          </w:p>
        </w:tc>
      </w:tr>
    </w:tbl>
    <w:p w:rsidR="0025369A" w:rsidRPr="00D55380" w:rsidRDefault="0025369A" w:rsidP="00D55380">
      <w:pPr>
        <w:pStyle w:val="Sansinterligne"/>
        <w:spacing w:line="360" w:lineRule="auto"/>
        <w:jc w:val="both"/>
        <w:rPr>
          <w:sz w:val="24"/>
        </w:rPr>
      </w:pPr>
    </w:p>
    <w:p w:rsidR="00892C8B" w:rsidRPr="00AC44E4" w:rsidRDefault="0025369A" w:rsidP="0025369A">
      <w:pPr>
        <w:pStyle w:val="Sansinterligne"/>
        <w:spacing w:line="360" w:lineRule="auto"/>
        <w:ind w:firstLine="708"/>
        <w:jc w:val="both"/>
        <w:rPr>
          <w:rFonts w:ascii="Calibri" w:eastAsia="Calibri" w:hAnsi="Calibri" w:cs="Times New Roman"/>
          <w:sz w:val="24"/>
          <w:lang w:val="fr-FR"/>
        </w:rPr>
      </w:pPr>
      <w:r w:rsidRPr="00AC44E4">
        <w:rPr>
          <w:sz w:val="24"/>
          <w:lang w:val="fr-FR"/>
        </w:rPr>
        <w:t>Enfin</w:t>
      </w:r>
      <w:r w:rsidR="0082004A" w:rsidRPr="00AC44E4">
        <w:rPr>
          <w:rFonts w:ascii="Calibri" w:eastAsia="Calibri" w:hAnsi="Calibri" w:cs="Times New Roman"/>
          <w:sz w:val="24"/>
          <w:lang w:val="fr-FR"/>
        </w:rPr>
        <w:t xml:space="preserve">, </w:t>
      </w:r>
      <w:r w:rsidRPr="00AC44E4">
        <w:rPr>
          <w:sz w:val="24"/>
          <w:lang w:val="fr-FR"/>
        </w:rPr>
        <w:t>le musée</w:t>
      </w:r>
      <w:r w:rsidR="0082004A" w:rsidRPr="00AC44E4">
        <w:rPr>
          <w:rFonts w:ascii="Calibri" w:eastAsia="Calibri" w:hAnsi="Calibri" w:cs="Times New Roman"/>
          <w:sz w:val="24"/>
          <w:lang w:val="fr-FR"/>
        </w:rPr>
        <w:t xml:space="preserve"> organise diffé</w:t>
      </w:r>
      <w:r w:rsidR="00904A93" w:rsidRPr="00AC44E4">
        <w:rPr>
          <w:rFonts w:ascii="Calibri" w:eastAsia="Calibri" w:hAnsi="Calibri" w:cs="Times New Roman"/>
          <w:sz w:val="24"/>
          <w:lang w:val="fr-FR"/>
        </w:rPr>
        <w:t xml:space="preserve">rents événements et rendez-vous ; </w:t>
      </w:r>
      <w:r w:rsidR="0082004A" w:rsidRPr="00AC44E4">
        <w:rPr>
          <w:rFonts w:ascii="Calibri" w:eastAsia="Calibri" w:hAnsi="Calibri" w:cs="Times New Roman"/>
          <w:sz w:val="24"/>
          <w:lang w:val="fr-FR"/>
        </w:rPr>
        <w:t xml:space="preserve">pour la saison « printemps/été » 2009, </w:t>
      </w:r>
      <w:r w:rsidR="00892C8B" w:rsidRPr="00AC44E4">
        <w:rPr>
          <w:rFonts w:ascii="Calibri" w:eastAsia="Calibri" w:hAnsi="Calibri" w:cs="Times New Roman"/>
          <w:sz w:val="24"/>
          <w:lang w:val="fr-FR"/>
        </w:rPr>
        <w:t>la programmation incluait :</w:t>
      </w:r>
    </w:p>
    <w:p w:rsidR="008A78AF" w:rsidRPr="00AC44E4" w:rsidRDefault="008A78AF" w:rsidP="00D55380">
      <w:pPr>
        <w:pStyle w:val="Sansinterligne"/>
        <w:spacing w:line="360" w:lineRule="auto"/>
        <w:jc w:val="both"/>
        <w:rPr>
          <w:rFonts w:ascii="Calibri" w:eastAsia="Calibri" w:hAnsi="Calibri" w:cs="Times New Roman"/>
          <w:sz w:val="24"/>
          <w:lang w:val="fr-FR"/>
        </w:rPr>
      </w:pPr>
    </w:p>
    <w:p w:rsidR="00062569" w:rsidRPr="00AC44E4" w:rsidRDefault="008A78AF" w:rsidP="00892C8B">
      <w:pPr>
        <w:pStyle w:val="Sansinterligne"/>
        <w:numPr>
          <w:ilvl w:val="0"/>
          <w:numId w:val="3"/>
        </w:numPr>
        <w:spacing w:line="360" w:lineRule="auto"/>
        <w:jc w:val="both"/>
        <w:rPr>
          <w:rFonts w:ascii="Calibri" w:eastAsia="Calibri" w:hAnsi="Calibri" w:cs="Times New Roman"/>
          <w:sz w:val="24"/>
          <w:lang w:val="fr-FR"/>
        </w:rPr>
      </w:pPr>
      <w:r w:rsidRPr="00AC44E4">
        <w:rPr>
          <w:rFonts w:ascii="Calibri" w:eastAsia="Calibri" w:hAnsi="Calibri" w:cs="Times New Roman"/>
          <w:b/>
          <w:sz w:val="24"/>
          <w:lang w:val="fr-FR"/>
        </w:rPr>
        <w:t>Les journées Eurorégionales des Villes fortifiées</w:t>
      </w:r>
      <w:r w:rsidRPr="00AC44E4">
        <w:rPr>
          <w:rFonts w:ascii="Calibri" w:eastAsia="Calibri" w:hAnsi="Calibri" w:cs="Times New Roman"/>
          <w:sz w:val="24"/>
          <w:lang w:val="fr-FR"/>
        </w:rPr>
        <w:t xml:space="preserve"> : c’est une manifestation nationale qui </w:t>
      </w:r>
      <w:r w:rsidR="00904A93" w:rsidRPr="00AC44E4">
        <w:rPr>
          <w:rFonts w:ascii="Calibri" w:eastAsia="Calibri" w:hAnsi="Calibri" w:cs="Times New Roman"/>
          <w:sz w:val="24"/>
          <w:lang w:val="fr-FR"/>
        </w:rPr>
        <w:t>a eu lieu</w:t>
      </w:r>
      <w:r w:rsidR="00062569" w:rsidRPr="00AC44E4">
        <w:rPr>
          <w:rFonts w:ascii="Calibri" w:eastAsia="Calibri" w:hAnsi="Calibri" w:cs="Times New Roman"/>
          <w:sz w:val="24"/>
          <w:lang w:val="fr-FR"/>
        </w:rPr>
        <w:t xml:space="preserve"> </w:t>
      </w:r>
      <w:r w:rsidRPr="00AC44E4">
        <w:rPr>
          <w:rFonts w:ascii="Calibri" w:eastAsia="Calibri" w:hAnsi="Calibri" w:cs="Times New Roman"/>
          <w:sz w:val="24"/>
          <w:lang w:val="fr-FR"/>
        </w:rPr>
        <w:t>les samedi 25 et dimanche 26 avril. Au musée Sandelin</w:t>
      </w:r>
      <w:r w:rsidR="00062569" w:rsidRPr="00AC44E4">
        <w:rPr>
          <w:rFonts w:ascii="Calibri" w:eastAsia="Calibri" w:hAnsi="Calibri" w:cs="Times New Roman"/>
          <w:sz w:val="24"/>
          <w:lang w:val="fr-FR"/>
        </w:rPr>
        <w:t>, ces journées ont permis de mettre en avant le passé de place forte de la ville de Saint-Omer, et ainsi de mettre à l’honneur la collection d’armes blanches et à feu du XIIème au XVIIIème siècle</w:t>
      </w:r>
      <w:r w:rsidR="00904A93" w:rsidRPr="00AC44E4">
        <w:rPr>
          <w:rFonts w:ascii="Calibri" w:eastAsia="Calibri" w:hAnsi="Calibri" w:cs="Times New Roman"/>
          <w:sz w:val="24"/>
          <w:lang w:val="fr-FR"/>
        </w:rPr>
        <w:t>,</w:t>
      </w:r>
      <w:r w:rsidR="00062569" w:rsidRPr="00AC44E4">
        <w:rPr>
          <w:rFonts w:ascii="Calibri" w:eastAsia="Calibri" w:hAnsi="Calibri" w:cs="Times New Roman"/>
          <w:sz w:val="24"/>
          <w:lang w:val="fr-FR"/>
        </w:rPr>
        <w:t xml:space="preserve"> exposées au sous-sol du musée.</w:t>
      </w:r>
    </w:p>
    <w:p w:rsidR="002E5993" w:rsidRPr="00AC44E4" w:rsidRDefault="002E5993" w:rsidP="00D55380">
      <w:pPr>
        <w:pStyle w:val="Sansinterligne"/>
        <w:spacing w:line="360" w:lineRule="auto"/>
        <w:jc w:val="both"/>
        <w:rPr>
          <w:rFonts w:ascii="Calibri" w:eastAsia="Calibri" w:hAnsi="Calibri" w:cs="Times New Roman"/>
          <w:sz w:val="24"/>
          <w:lang w:val="fr-FR"/>
        </w:rPr>
      </w:pPr>
    </w:p>
    <w:p w:rsidR="00B560C0" w:rsidRPr="00AC44E4" w:rsidRDefault="004845EA" w:rsidP="00892C8B">
      <w:pPr>
        <w:pStyle w:val="Sansinterligne"/>
        <w:numPr>
          <w:ilvl w:val="0"/>
          <w:numId w:val="3"/>
        </w:numPr>
        <w:spacing w:line="360" w:lineRule="auto"/>
        <w:jc w:val="both"/>
        <w:rPr>
          <w:rFonts w:ascii="Calibri" w:eastAsia="Calibri" w:hAnsi="Calibri" w:cs="Times New Roman"/>
          <w:sz w:val="24"/>
          <w:lang w:val="fr-FR"/>
        </w:rPr>
      </w:pPr>
      <w:r>
        <w:rPr>
          <w:rFonts w:ascii="Calibri" w:eastAsia="Calibri" w:hAnsi="Calibri" w:cs="Times New Roman"/>
          <w:b/>
          <w:noProof/>
          <w:sz w:val="24"/>
          <w:lang w:val="fr-FR" w:eastAsia="fr-FR" w:bidi="ar-SA"/>
        </w:rPr>
        <w:drawing>
          <wp:anchor distT="0" distB="0" distL="114300" distR="114300" simplePos="0" relativeHeight="251664384" behindDoc="0" locked="0" layoutInCell="1" allowOverlap="1">
            <wp:simplePos x="0" y="0"/>
            <wp:positionH relativeFrom="margin">
              <wp:posOffset>4167505</wp:posOffset>
            </wp:positionH>
            <wp:positionV relativeFrom="margin">
              <wp:posOffset>5967730</wp:posOffset>
            </wp:positionV>
            <wp:extent cx="1981200" cy="2657475"/>
            <wp:effectExtent l="171450" t="133350" r="361950" b="314325"/>
            <wp:wrapSquare wrapText="bothSides"/>
            <wp:docPr id="3" name="Image 0" descr="P516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60018.JPG"/>
                    <pic:cNvPicPr/>
                  </pic:nvPicPr>
                  <pic:blipFill>
                    <a:blip r:embed="rId11" cstate="print"/>
                    <a:stretch>
                      <a:fillRect/>
                    </a:stretch>
                  </pic:blipFill>
                  <pic:spPr>
                    <a:xfrm>
                      <a:off x="0" y="0"/>
                      <a:ext cx="1981200" cy="2657475"/>
                    </a:xfrm>
                    <a:prstGeom prst="rect">
                      <a:avLst/>
                    </a:prstGeom>
                    <a:ln>
                      <a:noFill/>
                    </a:ln>
                    <a:effectLst>
                      <a:outerShdw blurRad="292100" dist="139700" dir="2700000" algn="tl" rotWithShape="0">
                        <a:srgbClr val="333333">
                          <a:alpha val="65000"/>
                        </a:srgbClr>
                      </a:outerShdw>
                    </a:effectLst>
                  </pic:spPr>
                </pic:pic>
              </a:graphicData>
            </a:graphic>
          </wp:anchor>
        </w:drawing>
      </w:r>
      <w:r w:rsidR="00552F6A" w:rsidRPr="00AC44E4">
        <w:rPr>
          <w:rFonts w:ascii="Calibri" w:eastAsia="Calibri" w:hAnsi="Calibri" w:cs="Times New Roman"/>
          <w:b/>
          <w:sz w:val="24"/>
          <w:lang w:val="fr-FR"/>
        </w:rPr>
        <w:t>L</w:t>
      </w:r>
      <w:r w:rsidR="00892C8B" w:rsidRPr="00AC44E4">
        <w:rPr>
          <w:rFonts w:ascii="Calibri" w:eastAsia="Calibri" w:hAnsi="Calibri" w:cs="Times New Roman"/>
          <w:b/>
          <w:sz w:val="24"/>
          <w:lang w:val="fr-FR"/>
        </w:rPr>
        <w:t>a nuit des musées</w:t>
      </w:r>
      <w:r w:rsidR="00892C8B" w:rsidRPr="00AC44E4">
        <w:rPr>
          <w:rFonts w:ascii="Calibri" w:eastAsia="Calibri" w:hAnsi="Calibri" w:cs="Times New Roman"/>
          <w:sz w:val="24"/>
          <w:lang w:val="fr-FR"/>
        </w:rPr>
        <w:t xml:space="preserve"> : il s’agit d’un événement national qui a eu lieu </w:t>
      </w:r>
      <w:r w:rsidR="004A3B4F" w:rsidRPr="00AC44E4">
        <w:rPr>
          <w:rFonts w:ascii="Calibri" w:eastAsia="Calibri" w:hAnsi="Calibri" w:cs="Times New Roman"/>
          <w:sz w:val="24"/>
          <w:lang w:val="fr-FR"/>
        </w:rPr>
        <w:t xml:space="preserve">le 16 mai, de 19h à 23h.  </w:t>
      </w:r>
      <w:r w:rsidR="008A78AF" w:rsidRPr="00AC44E4">
        <w:rPr>
          <w:rFonts w:ascii="Calibri" w:eastAsia="Calibri" w:hAnsi="Calibri" w:cs="Times New Roman"/>
          <w:sz w:val="24"/>
          <w:lang w:val="fr-FR"/>
        </w:rPr>
        <w:t xml:space="preserve">En ce qui concerne le musée Sandelin, </w:t>
      </w:r>
      <w:r w:rsidR="00920936" w:rsidRPr="00AC44E4">
        <w:rPr>
          <w:rFonts w:ascii="Calibri" w:eastAsia="Calibri" w:hAnsi="Calibri" w:cs="Times New Roman"/>
          <w:sz w:val="24"/>
          <w:lang w:val="fr-FR"/>
        </w:rPr>
        <w:t xml:space="preserve">le thème de la soirée était </w:t>
      </w:r>
      <w:r w:rsidR="00920936" w:rsidRPr="00AC44E4">
        <w:rPr>
          <w:rFonts w:ascii="Calibri" w:eastAsia="Calibri" w:hAnsi="Calibri" w:cs="Times New Roman"/>
          <w:i/>
          <w:sz w:val="24"/>
          <w:lang w:val="fr-FR"/>
        </w:rPr>
        <w:t>« Nocturnes et clairs de lune »</w:t>
      </w:r>
      <w:r w:rsidR="00920936" w:rsidRPr="00AC44E4">
        <w:rPr>
          <w:rFonts w:ascii="Calibri" w:eastAsia="Calibri" w:hAnsi="Calibri" w:cs="Times New Roman"/>
          <w:sz w:val="24"/>
          <w:lang w:val="fr-FR"/>
        </w:rPr>
        <w:t>. A</w:t>
      </w:r>
      <w:r w:rsidR="004A3B4F" w:rsidRPr="00AC44E4">
        <w:rPr>
          <w:rFonts w:ascii="Calibri" w:eastAsia="Calibri" w:hAnsi="Calibri" w:cs="Times New Roman"/>
          <w:sz w:val="24"/>
          <w:lang w:val="fr-FR"/>
        </w:rPr>
        <w:t xml:space="preserve">u fil de la soirée, les visiteurs ont </w:t>
      </w:r>
      <w:r w:rsidR="00920936" w:rsidRPr="00AC44E4">
        <w:rPr>
          <w:rFonts w:ascii="Calibri" w:eastAsia="Calibri" w:hAnsi="Calibri" w:cs="Times New Roman"/>
          <w:sz w:val="24"/>
          <w:lang w:val="fr-FR"/>
        </w:rPr>
        <w:t xml:space="preserve">ainsi </w:t>
      </w:r>
      <w:r w:rsidR="004A3B4F" w:rsidRPr="00AC44E4">
        <w:rPr>
          <w:rFonts w:ascii="Calibri" w:eastAsia="Calibri" w:hAnsi="Calibri" w:cs="Times New Roman"/>
          <w:sz w:val="24"/>
          <w:lang w:val="fr-FR"/>
        </w:rPr>
        <w:t>pu découvrir gratuitement les collections, entre deux interludes musicaux. Des joueurs de flûte traversière, de violon et de guitare</w:t>
      </w:r>
      <w:r w:rsidR="00920936" w:rsidRPr="00AC44E4">
        <w:rPr>
          <w:rFonts w:ascii="Calibri" w:eastAsia="Calibri" w:hAnsi="Calibri" w:cs="Times New Roman"/>
          <w:sz w:val="24"/>
          <w:lang w:val="fr-FR"/>
        </w:rPr>
        <w:t>,</w:t>
      </w:r>
      <w:r w:rsidR="004A3B4F" w:rsidRPr="00AC44E4">
        <w:rPr>
          <w:rFonts w:ascii="Calibri" w:eastAsia="Calibri" w:hAnsi="Calibri" w:cs="Times New Roman"/>
          <w:sz w:val="24"/>
          <w:lang w:val="fr-FR"/>
        </w:rPr>
        <w:t xml:space="preserve"> </w:t>
      </w:r>
      <w:r w:rsidR="008A78AF" w:rsidRPr="00AC44E4">
        <w:rPr>
          <w:rFonts w:ascii="Calibri" w:eastAsia="Calibri" w:hAnsi="Calibri" w:cs="Times New Roman"/>
          <w:sz w:val="24"/>
          <w:lang w:val="fr-FR"/>
        </w:rPr>
        <w:t xml:space="preserve">du Conservatoire </w:t>
      </w:r>
      <w:r w:rsidR="002E5993" w:rsidRPr="00AC44E4">
        <w:rPr>
          <w:rFonts w:ascii="Calibri" w:eastAsia="Calibri" w:hAnsi="Calibri" w:cs="Times New Roman"/>
          <w:sz w:val="24"/>
          <w:lang w:val="fr-FR"/>
        </w:rPr>
        <w:t xml:space="preserve">à Rayonnement Départemental </w:t>
      </w:r>
      <w:r w:rsidR="008A78AF" w:rsidRPr="00AC44E4">
        <w:rPr>
          <w:rFonts w:ascii="Calibri" w:eastAsia="Calibri" w:hAnsi="Calibri" w:cs="Times New Roman"/>
          <w:sz w:val="24"/>
          <w:lang w:val="fr-FR"/>
        </w:rPr>
        <w:t>de Saint-Omer</w:t>
      </w:r>
      <w:r w:rsidR="00920936" w:rsidRPr="00AC44E4">
        <w:rPr>
          <w:rFonts w:ascii="Calibri" w:eastAsia="Calibri" w:hAnsi="Calibri" w:cs="Times New Roman"/>
          <w:sz w:val="24"/>
          <w:lang w:val="fr-FR"/>
        </w:rPr>
        <w:t>,</w:t>
      </w:r>
      <w:r w:rsidR="008A78AF" w:rsidRPr="00AC44E4">
        <w:rPr>
          <w:rFonts w:ascii="Calibri" w:eastAsia="Calibri" w:hAnsi="Calibri" w:cs="Times New Roman"/>
          <w:sz w:val="24"/>
          <w:lang w:val="fr-FR"/>
        </w:rPr>
        <w:t xml:space="preserve"> </w:t>
      </w:r>
      <w:r w:rsidR="004A3B4F" w:rsidRPr="00AC44E4">
        <w:rPr>
          <w:rFonts w:ascii="Calibri" w:eastAsia="Calibri" w:hAnsi="Calibri" w:cs="Times New Roman"/>
          <w:sz w:val="24"/>
          <w:lang w:val="fr-FR"/>
        </w:rPr>
        <w:t xml:space="preserve">étaient </w:t>
      </w:r>
      <w:r w:rsidR="00B560C0" w:rsidRPr="00AC44E4">
        <w:rPr>
          <w:rFonts w:ascii="Calibri" w:eastAsia="Calibri" w:hAnsi="Calibri" w:cs="Times New Roman"/>
          <w:sz w:val="24"/>
          <w:lang w:val="fr-FR"/>
        </w:rPr>
        <w:t>présents</w:t>
      </w:r>
      <w:r w:rsidR="004A3B4F" w:rsidRPr="00AC44E4">
        <w:rPr>
          <w:rFonts w:ascii="Calibri" w:eastAsia="Calibri" w:hAnsi="Calibri" w:cs="Times New Roman"/>
          <w:sz w:val="24"/>
          <w:lang w:val="fr-FR"/>
        </w:rPr>
        <w:t xml:space="preserve"> pour donner un écho tantôt baroque, tantôt contemporain</w:t>
      </w:r>
      <w:r w:rsidR="00B560C0" w:rsidRPr="00AC44E4">
        <w:rPr>
          <w:rFonts w:ascii="Calibri" w:eastAsia="Calibri" w:hAnsi="Calibri" w:cs="Times New Roman"/>
          <w:sz w:val="24"/>
          <w:lang w:val="fr-FR"/>
        </w:rPr>
        <w:t>,</w:t>
      </w:r>
      <w:r w:rsidR="004A3B4F" w:rsidRPr="00AC44E4">
        <w:rPr>
          <w:rFonts w:ascii="Calibri" w:eastAsia="Calibri" w:hAnsi="Calibri" w:cs="Times New Roman"/>
          <w:sz w:val="24"/>
          <w:lang w:val="fr-FR"/>
        </w:rPr>
        <w:t xml:space="preserve"> aux œuvres du musée. Par ailleurs, </w:t>
      </w:r>
      <w:r w:rsidR="008A78AF" w:rsidRPr="00AC44E4">
        <w:rPr>
          <w:rFonts w:ascii="Calibri" w:eastAsia="Calibri" w:hAnsi="Calibri" w:cs="Times New Roman"/>
          <w:sz w:val="24"/>
          <w:lang w:val="fr-FR"/>
        </w:rPr>
        <w:t>un guide-conférencier</w:t>
      </w:r>
      <w:r w:rsidR="004A3B4F" w:rsidRPr="00AC44E4">
        <w:rPr>
          <w:rFonts w:ascii="Calibri" w:eastAsia="Calibri" w:hAnsi="Calibri" w:cs="Times New Roman"/>
          <w:sz w:val="24"/>
          <w:lang w:val="fr-FR"/>
        </w:rPr>
        <w:t xml:space="preserve"> déambulai</w:t>
      </w:r>
      <w:r w:rsidR="008A78AF" w:rsidRPr="00AC44E4">
        <w:rPr>
          <w:rFonts w:ascii="Calibri" w:eastAsia="Calibri" w:hAnsi="Calibri" w:cs="Times New Roman"/>
          <w:sz w:val="24"/>
          <w:lang w:val="fr-FR"/>
        </w:rPr>
        <w:t xml:space="preserve">t </w:t>
      </w:r>
      <w:r w:rsidR="008A78AF" w:rsidRPr="00AC44E4">
        <w:rPr>
          <w:rFonts w:ascii="Calibri" w:eastAsia="Calibri" w:hAnsi="Calibri" w:cs="Times New Roman"/>
          <w:sz w:val="24"/>
          <w:lang w:val="fr-FR"/>
        </w:rPr>
        <w:lastRenderedPageBreak/>
        <w:t>dans les salles et était</w:t>
      </w:r>
      <w:r w:rsidR="004A3B4F" w:rsidRPr="00AC44E4">
        <w:rPr>
          <w:rFonts w:ascii="Calibri" w:eastAsia="Calibri" w:hAnsi="Calibri" w:cs="Times New Roman"/>
          <w:sz w:val="24"/>
          <w:lang w:val="fr-FR"/>
        </w:rPr>
        <w:t xml:space="preserve"> à la disposition des visiteurs désireux d’obtenir un éclairage sur </w:t>
      </w:r>
      <w:r w:rsidR="008A78AF" w:rsidRPr="00AC44E4">
        <w:rPr>
          <w:rFonts w:ascii="Calibri" w:eastAsia="Calibri" w:hAnsi="Calibri" w:cs="Times New Roman"/>
          <w:sz w:val="24"/>
          <w:lang w:val="fr-FR"/>
        </w:rPr>
        <w:t xml:space="preserve">certaines œuvres. </w:t>
      </w:r>
    </w:p>
    <w:p w:rsidR="002E5993" w:rsidRPr="00AC44E4" w:rsidRDefault="002E5993" w:rsidP="00D55380">
      <w:pPr>
        <w:pStyle w:val="Sansinterligne"/>
        <w:spacing w:line="360" w:lineRule="auto"/>
        <w:jc w:val="both"/>
        <w:rPr>
          <w:rFonts w:ascii="Calibri" w:eastAsia="Calibri" w:hAnsi="Calibri" w:cs="Times New Roman"/>
          <w:sz w:val="24"/>
          <w:lang w:val="fr-FR"/>
        </w:rPr>
      </w:pPr>
    </w:p>
    <w:p w:rsidR="00315884" w:rsidRPr="00AC44E4" w:rsidRDefault="0082004A" w:rsidP="008A78AF">
      <w:pPr>
        <w:pStyle w:val="Sansinterligne"/>
        <w:numPr>
          <w:ilvl w:val="0"/>
          <w:numId w:val="3"/>
        </w:numPr>
        <w:autoSpaceDE w:val="0"/>
        <w:autoSpaceDN w:val="0"/>
        <w:adjustRightInd w:val="0"/>
        <w:spacing w:line="360" w:lineRule="auto"/>
        <w:jc w:val="both"/>
        <w:rPr>
          <w:rFonts w:cs="Walbaum-Roman"/>
          <w:sz w:val="24"/>
          <w:szCs w:val="24"/>
          <w:lang w:val="fr-FR"/>
        </w:rPr>
      </w:pPr>
      <w:r w:rsidRPr="00AC44E4">
        <w:rPr>
          <w:rFonts w:ascii="Calibri" w:eastAsia="Calibri" w:hAnsi="Calibri" w:cs="Times New Roman"/>
          <w:b/>
          <w:sz w:val="24"/>
          <w:lang w:val="fr-FR"/>
        </w:rPr>
        <w:t xml:space="preserve"> « </w:t>
      </w:r>
      <w:r w:rsidR="006D4698" w:rsidRPr="00AC44E4">
        <w:rPr>
          <w:b/>
          <w:sz w:val="24"/>
          <w:lang w:val="fr-FR"/>
        </w:rPr>
        <w:t>Rendez-vous aux jardins »</w:t>
      </w:r>
      <w:r w:rsidR="004A3B4F" w:rsidRPr="00AC44E4">
        <w:rPr>
          <w:sz w:val="24"/>
          <w:lang w:val="fr-FR"/>
        </w:rPr>
        <w:t> :</w:t>
      </w:r>
      <w:r w:rsidR="006D4698" w:rsidRPr="00AC44E4">
        <w:rPr>
          <w:sz w:val="24"/>
          <w:lang w:val="fr-FR"/>
        </w:rPr>
        <w:t xml:space="preserve"> </w:t>
      </w:r>
      <w:r w:rsidR="008A78AF" w:rsidRPr="00AC44E4">
        <w:rPr>
          <w:sz w:val="24"/>
          <w:lang w:val="fr-FR"/>
        </w:rPr>
        <w:t xml:space="preserve">c’est un événement </w:t>
      </w:r>
      <w:r w:rsidR="001312BD" w:rsidRPr="00AC44E4">
        <w:rPr>
          <w:sz w:val="24"/>
          <w:lang w:val="fr-FR"/>
        </w:rPr>
        <w:t xml:space="preserve">national soutenu par le Ministère de la Culture. Au musée de l’hôtel Sandelin, il a été </w:t>
      </w:r>
      <w:r w:rsidR="006D4698" w:rsidRPr="00AC44E4">
        <w:rPr>
          <w:sz w:val="24"/>
          <w:lang w:val="fr-FR"/>
        </w:rPr>
        <w:t>organis</w:t>
      </w:r>
      <w:r w:rsidR="008A78AF" w:rsidRPr="00AC44E4">
        <w:rPr>
          <w:sz w:val="24"/>
          <w:lang w:val="fr-FR"/>
        </w:rPr>
        <w:t>é</w:t>
      </w:r>
      <w:r w:rsidR="006D4698" w:rsidRPr="00AC44E4">
        <w:rPr>
          <w:sz w:val="24"/>
          <w:lang w:val="fr-FR"/>
        </w:rPr>
        <w:t xml:space="preserve"> en collaboration avec l’IME de Longuenesse</w:t>
      </w:r>
      <w:r w:rsidR="008A78AF" w:rsidRPr="00AC44E4">
        <w:rPr>
          <w:sz w:val="24"/>
          <w:lang w:val="fr-FR"/>
        </w:rPr>
        <w:t xml:space="preserve"> </w:t>
      </w:r>
      <w:r w:rsidR="00EA3832" w:rsidRPr="00AC44E4">
        <w:rPr>
          <w:sz w:val="24"/>
          <w:lang w:val="fr-FR"/>
        </w:rPr>
        <w:t>et la c</w:t>
      </w:r>
      <w:r w:rsidR="001312BD" w:rsidRPr="00AC44E4">
        <w:rPr>
          <w:sz w:val="24"/>
          <w:lang w:val="fr-FR"/>
        </w:rPr>
        <w:t xml:space="preserve">lasse de CP de l’école Michelet. Il </w:t>
      </w:r>
      <w:r w:rsidR="008A78AF" w:rsidRPr="00AC44E4">
        <w:rPr>
          <w:sz w:val="24"/>
          <w:lang w:val="fr-FR"/>
        </w:rPr>
        <w:t xml:space="preserve">s’est déroulé dans le jardin du musée, les 6 et 7 juin. </w:t>
      </w:r>
      <w:r w:rsidR="00920936" w:rsidRPr="00AC44E4">
        <w:rPr>
          <w:sz w:val="24"/>
          <w:lang w:val="fr-FR"/>
        </w:rPr>
        <w:t xml:space="preserve">Des élèves de Saint-Omer et de Longuenesse ont </w:t>
      </w:r>
      <w:r w:rsidR="001312BD" w:rsidRPr="00AC44E4">
        <w:rPr>
          <w:sz w:val="24"/>
          <w:lang w:val="fr-FR"/>
        </w:rPr>
        <w:t>créé</w:t>
      </w:r>
      <w:r w:rsidR="00920936" w:rsidRPr="00AC44E4">
        <w:rPr>
          <w:sz w:val="24"/>
          <w:lang w:val="fr-FR"/>
        </w:rPr>
        <w:t xml:space="preserve"> un parcours des sens </w:t>
      </w:r>
      <w:r w:rsidR="00D35FA7" w:rsidRPr="00AC44E4">
        <w:rPr>
          <w:sz w:val="24"/>
          <w:lang w:val="fr-FR"/>
        </w:rPr>
        <w:t xml:space="preserve">au sein du jardin </w:t>
      </w:r>
      <w:r w:rsidR="00920936" w:rsidRPr="00AC44E4">
        <w:rPr>
          <w:sz w:val="24"/>
          <w:lang w:val="fr-FR"/>
        </w:rPr>
        <w:t xml:space="preserve">en s’inspirant des </w:t>
      </w:r>
      <w:r w:rsidR="00904A93" w:rsidRPr="00AC44E4">
        <w:rPr>
          <w:sz w:val="24"/>
          <w:lang w:val="fr-FR"/>
        </w:rPr>
        <w:t xml:space="preserve">peintures présentes dans les salles, et notamment des natures mortes. Ce projet, intitulé </w:t>
      </w:r>
      <w:r w:rsidR="00904A93" w:rsidRPr="00AC44E4">
        <w:rPr>
          <w:i/>
          <w:sz w:val="24"/>
          <w:lang w:val="fr-FR"/>
        </w:rPr>
        <w:t>« Jardin des cinq sens »</w:t>
      </w:r>
      <w:r w:rsidR="00904A93" w:rsidRPr="00AC44E4">
        <w:rPr>
          <w:sz w:val="24"/>
          <w:lang w:val="fr-FR"/>
        </w:rPr>
        <w:t>, s’est prolongé le dimanche par une visite illustrée</w:t>
      </w:r>
      <w:r w:rsidR="003C64F2" w:rsidRPr="00AC44E4">
        <w:rPr>
          <w:sz w:val="24"/>
          <w:lang w:val="fr-FR"/>
        </w:rPr>
        <w:t>, permettant de passer en revue les œuvres et les artistes emblématiques de ce genre pictural.</w:t>
      </w:r>
    </w:p>
    <w:p w:rsidR="002E5993" w:rsidRPr="00AC44E4" w:rsidRDefault="002E5993" w:rsidP="00D55380">
      <w:pPr>
        <w:pStyle w:val="Sansinterligne"/>
        <w:autoSpaceDE w:val="0"/>
        <w:autoSpaceDN w:val="0"/>
        <w:adjustRightInd w:val="0"/>
        <w:spacing w:line="360" w:lineRule="auto"/>
        <w:jc w:val="both"/>
        <w:rPr>
          <w:rFonts w:cs="Walbaum-Roman"/>
          <w:sz w:val="24"/>
          <w:szCs w:val="24"/>
          <w:lang w:val="fr-FR"/>
        </w:rPr>
      </w:pPr>
    </w:p>
    <w:p w:rsidR="003C64F2" w:rsidRPr="00AC44E4" w:rsidRDefault="00A40864" w:rsidP="00D55380">
      <w:pPr>
        <w:pStyle w:val="Sansinterligne"/>
        <w:numPr>
          <w:ilvl w:val="0"/>
          <w:numId w:val="3"/>
        </w:numPr>
        <w:autoSpaceDE w:val="0"/>
        <w:autoSpaceDN w:val="0"/>
        <w:adjustRightInd w:val="0"/>
        <w:spacing w:line="360" w:lineRule="auto"/>
        <w:jc w:val="both"/>
        <w:rPr>
          <w:rFonts w:cs="Walbaum-Roman"/>
          <w:sz w:val="24"/>
          <w:szCs w:val="24"/>
          <w:lang w:val="fr-FR"/>
        </w:rPr>
      </w:pPr>
      <w:r w:rsidRPr="00AC44E4">
        <w:rPr>
          <w:rFonts w:ascii="Calibri" w:eastAsia="Calibri" w:hAnsi="Calibri" w:cs="Times New Roman"/>
          <w:b/>
          <w:sz w:val="24"/>
          <w:lang w:val="fr-FR"/>
        </w:rPr>
        <w:t>« </w:t>
      </w:r>
      <w:r w:rsidR="003C64F2" w:rsidRPr="00AC44E4">
        <w:rPr>
          <w:rFonts w:ascii="Calibri" w:eastAsia="Calibri" w:hAnsi="Calibri" w:cs="Times New Roman"/>
          <w:b/>
          <w:sz w:val="24"/>
          <w:lang w:val="fr-FR"/>
        </w:rPr>
        <w:t>Côté cour ;</w:t>
      </w:r>
      <w:r w:rsidR="003C64F2" w:rsidRPr="00AC44E4">
        <w:rPr>
          <w:rFonts w:cs="Walbaum-Roman"/>
          <w:b/>
          <w:sz w:val="24"/>
          <w:szCs w:val="24"/>
          <w:lang w:val="fr-FR"/>
        </w:rPr>
        <w:t xml:space="preserve"> côté jardin</w:t>
      </w:r>
      <w:r w:rsidRPr="00AC44E4">
        <w:rPr>
          <w:rFonts w:cs="Walbaum-Roman"/>
          <w:b/>
          <w:sz w:val="24"/>
          <w:szCs w:val="24"/>
          <w:lang w:val="fr-FR"/>
        </w:rPr>
        <w:t> »</w:t>
      </w:r>
      <w:r w:rsidR="003C64F2" w:rsidRPr="00AC44E4">
        <w:rPr>
          <w:rFonts w:cs="Walbaum-Roman"/>
          <w:sz w:val="24"/>
          <w:szCs w:val="24"/>
          <w:lang w:val="fr-FR"/>
        </w:rPr>
        <w:t xml:space="preserve"> : </w:t>
      </w:r>
      <w:r w:rsidR="002E5993" w:rsidRPr="00AC44E4">
        <w:rPr>
          <w:rFonts w:cs="Walbaum-Roman"/>
          <w:sz w:val="24"/>
          <w:szCs w:val="24"/>
          <w:lang w:val="fr-FR"/>
        </w:rPr>
        <w:t xml:space="preserve">il s’agit d’un concert qui aura lieu le samedi 29 août. Pour ce rendez-vous annuel, c’est </w:t>
      </w:r>
      <w:r w:rsidR="008A4576" w:rsidRPr="00AC44E4">
        <w:rPr>
          <w:rFonts w:cs="Walbaum-Roman"/>
          <w:sz w:val="24"/>
          <w:szCs w:val="24"/>
          <w:lang w:val="fr-FR"/>
        </w:rPr>
        <w:t>un</w:t>
      </w:r>
      <w:r w:rsidR="002E5993" w:rsidRPr="00AC44E4">
        <w:rPr>
          <w:rFonts w:cs="Walbaum-Roman"/>
          <w:sz w:val="24"/>
          <w:szCs w:val="24"/>
          <w:lang w:val="fr-FR"/>
        </w:rPr>
        <w:t xml:space="preserve"> pianiste de renommée internationale</w:t>
      </w:r>
      <w:r w:rsidR="008A4576" w:rsidRPr="00AC44E4">
        <w:rPr>
          <w:rFonts w:cs="Walbaum-Roman"/>
          <w:sz w:val="24"/>
          <w:szCs w:val="24"/>
          <w:lang w:val="fr-FR"/>
        </w:rPr>
        <w:t>,</w:t>
      </w:r>
      <w:r w:rsidR="002E5993" w:rsidRPr="00AC44E4">
        <w:rPr>
          <w:rFonts w:cs="Walbaum-Roman"/>
          <w:sz w:val="24"/>
          <w:szCs w:val="24"/>
          <w:lang w:val="fr-FR"/>
        </w:rPr>
        <w:t xml:space="preserve"> Jean-Michel Dayez</w:t>
      </w:r>
      <w:r w:rsidR="008A4576" w:rsidRPr="00AC44E4">
        <w:rPr>
          <w:rFonts w:cs="Walbaum-Roman"/>
          <w:sz w:val="24"/>
          <w:szCs w:val="24"/>
          <w:lang w:val="fr-FR"/>
        </w:rPr>
        <w:t>,</w:t>
      </w:r>
      <w:r w:rsidR="002E5993" w:rsidRPr="00AC44E4">
        <w:rPr>
          <w:rFonts w:cs="Walbaum-Roman"/>
          <w:sz w:val="24"/>
          <w:szCs w:val="24"/>
          <w:lang w:val="fr-FR"/>
        </w:rPr>
        <w:t xml:space="preserve"> qui se produira dans la cour d’honneur du musée, en compagnie de la récitante Valeria Becerra. Les salles du musée seront également accessibles aux visiteurs et un cocktail sera servi dans le jardin.</w:t>
      </w:r>
    </w:p>
    <w:p w:rsidR="008A1345" w:rsidRPr="00AC44E4" w:rsidRDefault="008A1345" w:rsidP="00D55380">
      <w:pPr>
        <w:pStyle w:val="Sansinterligne"/>
        <w:spacing w:line="360" w:lineRule="auto"/>
        <w:rPr>
          <w:lang w:val="fr-FR"/>
        </w:rPr>
      </w:pPr>
    </w:p>
    <w:p w:rsidR="00E5378F" w:rsidRPr="00AC44E4" w:rsidRDefault="00E5378F" w:rsidP="00D55380">
      <w:pPr>
        <w:pStyle w:val="Sansinterligne"/>
        <w:autoSpaceDE w:val="0"/>
        <w:autoSpaceDN w:val="0"/>
        <w:adjustRightInd w:val="0"/>
        <w:spacing w:line="360" w:lineRule="auto"/>
        <w:jc w:val="both"/>
        <w:rPr>
          <w:rFonts w:cs="Walbaum-Roman"/>
          <w:sz w:val="24"/>
          <w:szCs w:val="24"/>
          <w:lang w:val="fr-FR"/>
        </w:rPr>
      </w:pPr>
      <w:r w:rsidRPr="00AC44E4">
        <w:rPr>
          <w:rFonts w:cs="Walbaum-Roman"/>
          <w:sz w:val="24"/>
          <w:szCs w:val="24"/>
          <w:lang w:val="fr-FR"/>
        </w:rPr>
        <w:t>On le voit, l</w:t>
      </w:r>
      <w:r w:rsidR="008A1345" w:rsidRPr="00AC44E4">
        <w:rPr>
          <w:rFonts w:cs="Walbaum-Roman"/>
          <w:sz w:val="24"/>
          <w:szCs w:val="24"/>
          <w:lang w:val="fr-FR"/>
        </w:rPr>
        <w:t xml:space="preserve">a programmation du musée est </w:t>
      </w:r>
      <w:r w:rsidR="008A4576" w:rsidRPr="00AC44E4">
        <w:rPr>
          <w:rFonts w:cs="Walbaum-Roman"/>
          <w:sz w:val="24"/>
          <w:szCs w:val="24"/>
          <w:lang w:val="fr-FR"/>
        </w:rPr>
        <w:t xml:space="preserve">assez </w:t>
      </w:r>
      <w:r w:rsidR="008A1345" w:rsidRPr="00AC44E4">
        <w:rPr>
          <w:rFonts w:cs="Walbaum-Roman"/>
          <w:sz w:val="24"/>
          <w:szCs w:val="24"/>
          <w:lang w:val="fr-FR"/>
        </w:rPr>
        <w:t xml:space="preserve">riche et diversifiée. </w:t>
      </w:r>
      <w:r w:rsidRPr="00AC44E4">
        <w:rPr>
          <w:rFonts w:cs="Walbaum-Roman"/>
          <w:sz w:val="24"/>
          <w:szCs w:val="24"/>
          <w:lang w:val="fr-FR"/>
        </w:rPr>
        <w:t xml:space="preserve">Pour coordonner l’ensemble de ces activités </w:t>
      </w:r>
      <w:r w:rsidR="008A4576" w:rsidRPr="00AC44E4">
        <w:rPr>
          <w:rFonts w:cs="Walbaum-Roman"/>
          <w:sz w:val="24"/>
          <w:szCs w:val="24"/>
          <w:lang w:val="fr-FR"/>
        </w:rPr>
        <w:t xml:space="preserve">et les diffuser </w:t>
      </w:r>
      <w:r w:rsidRPr="00AC44E4">
        <w:rPr>
          <w:rFonts w:cs="Walbaum-Roman"/>
          <w:sz w:val="24"/>
          <w:szCs w:val="24"/>
          <w:lang w:val="fr-FR"/>
        </w:rPr>
        <w:t xml:space="preserve">auprès du public, le musée dispose d’une équipe et d’une stratégie de communication qu’il convient </w:t>
      </w:r>
      <w:r w:rsidR="008A4576" w:rsidRPr="00AC44E4">
        <w:rPr>
          <w:rFonts w:cs="Walbaum-Roman"/>
          <w:sz w:val="24"/>
          <w:szCs w:val="24"/>
          <w:lang w:val="fr-FR"/>
        </w:rPr>
        <w:t xml:space="preserve">désormais </w:t>
      </w:r>
      <w:r w:rsidRPr="00AC44E4">
        <w:rPr>
          <w:rFonts w:cs="Walbaum-Roman"/>
          <w:sz w:val="24"/>
          <w:szCs w:val="24"/>
          <w:lang w:val="fr-FR"/>
        </w:rPr>
        <w:t xml:space="preserve">de développer plus </w:t>
      </w:r>
      <w:r w:rsidR="008A4576" w:rsidRPr="00AC44E4">
        <w:rPr>
          <w:rFonts w:cs="Walbaum-Roman"/>
          <w:sz w:val="24"/>
          <w:szCs w:val="24"/>
          <w:lang w:val="fr-FR"/>
        </w:rPr>
        <w:t xml:space="preserve">en </w:t>
      </w:r>
      <w:r w:rsidRPr="00AC44E4">
        <w:rPr>
          <w:rFonts w:cs="Walbaum-Roman"/>
          <w:sz w:val="24"/>
          <w:szCs w:val="24"/>
          <w:lang w:val="fr-FR"/>
        </w:rPr>
        <w:t>avant.</w:t>
      </w:r>
    </w:p>
    <w:p w:rsidR="008A4576" w:rsidRPr="00D55380" w:rsidRDefault="008A4576" w:rsidP="00D55380">
      <w:pPr>
        <w:pStyle w:val="Sansinterligne"/>
        <w:spacing w:line="360" w:lineRule="auto"/>
        <w:rPr>
          <w:sz w:val="24"/>
          <w:lang w:val="fr-FR"/>
        </w:rPr>
      </w:pPr>
    </w:p>
    <w:p w:rsidR="008A4576" w:rsidRPr="00D55380" w:rsidRDefault="008A4576" w:rsidP="00D55380">
      <w:pPr>
        <w:pStyle w:val="Sansinterligne"/>
        <w:autoSpaceDE w:val="0"/>
        <w:autoSpaceDN w:val="0"/>
        <w:adjustRightInd w:val="0"/>
        <w:spacing w:line="360" w:lineRule="auto"/>
        <w:jc w:val="both"/>
        <w:rPr>
          <w:rFonts w:cs="Walbaum-Roman"/>
          <w:sz w:val="24"/>
          <w:szCs w:val="24"/>
          <w:lang w:val="fr-FR"/>
        </w:rPr>
      </w:pPr>
    </w:p>
    <w:p w:rsidR="008A4576" w:rsidRPr="00AC44E4" w:rsidRDefault="008A4576" w:rsidP="008A1345">
      <w:pPr>
        <w:pStyle w:val="Sansinterligne"/>
        <w:autoSpaceDE w:val="0"/>
        <w:autoSpaceDN w:val="0"/>
        <w:adjustRightInd w:val="0"/>
        <w:spacing w:line="360" w:lineRule="auto"/>
        <w:jc w:val="both"/>
        <w:rPr>
          <w:b/>
          <w:i/>
          <w:color w:val="595959" w:themeColor="text1" w:themeTint="A6"/>
          <w:sz w:val="24"/>
          <w:lang w:val="fr-FR"/>
        </w:rPr>
      </w:pPr>
      <w:r w:rsidRPr="00AC44E4">
        <w:rPr>
          <w:rFonts w:cs="Walbaum-Roman"/>
          <w:sz w:val="24"/>
          <w:szCs w:val="24"/>
          <w:lang w:val="fr-FR"/>
        </w:rPr>
        <w:tab/>
      </w:r>
      <w:r w:rsidRPr="00AC44E4">
        <w:rPr>
          <w:rFonts w:cs="Walbaum-Roman"/>
          <w:sz w:val="24"/>
          <w:szCs w:val="24"/>
          <w:lang w:val="fr-FR"/>
        </w:rPr>
        <w:tab/>
      </w:r>
      <w:r w:rsidRPr="00AC44E4">
        <w:rPr>
          <w:b/>
          <w:i/>
          <w:color w:val="595959" w:themeColor="text1" w:themeTint="A6"/>
          <w:sz w:val="24"/>
          <w:lang w:val="fr-FR"/>
        </w:rPr>
        <w:t xml:space="preserve">1.1.3.  </w:t>
      </w:r>
      <w:r w:rsidR="00CC3814" w:rsidRPr="00AC44E4">
        <w:rPr>
          <w:b/>
          <w:i/>
          <w:color w:val="595959" w:themeColor="text1" w:themeTint="A6"/>
          <w:sz w:val="24"/>
          <w:lang w:val="fr-FR"/>
        </w:rPr>
        <w:t xml:space="preserve">Personnel et </w:t>
      </w:r>
      <w:r w:rsidRPr="00AC44E4">
        <w:rPr>
          <w:b/>
          <w:i/>
          <w:color w:val="595959" w:themeColor="text1" w:themeTint="A6"/>
          <w:sz w:val="24"/>
          <w:lang w:val="fr-FR"/>
        </w:rPr>
        <w:t>stratégie de communication</w:t>
      </w:r>
    </w:p>
    <w:p w:rsidR="00A40864" w:rsidRPr="00AC44E4" w:rsidRDefault="00CC3814" w:rsidP="00D55380">
      <w:pPr>
        <w:pStyle w:val="Sansinterligne"/>
        <w:spacing w:line="360" w:lineRule="auto"/>
        <w:rPr>
          <w:rFonts w:cs="Walbaum-Roman"/>
          <w:i/>
          <w:color w:val="7F7F7F" w:themeColor="text1" w:themeTint="80"/>
          <w:lang w:val="fr-FR"/>
        </w:rPr>
      </w:pPr>
      <w:r w:rsidRPr="00AC44E4">
        <w:rPr>
          <w:rFonts w:cs="Walbaum-Roman"/>
          <w:sz w:val="24"/>
          <w:szCs w:val="24"/>
          <w:lang w:val="fr-FR"/>
        </w:rPr>
        <w:tab/>
      </w:r>
      <w:r w:rsidRPr="00AC44E4">
        <w:rPr>
          <w:rFonts w:cs="Walbaum-Roman"/>
          <w:sz w:val="24"/>
          <w:szCs w:val="24"/>
          <w:lang w:val="fr-FR"/>
        </w:rPr>
        <w:tab/>
      </w:r>
      <w:r w:rsidRPr="00AC44E4">
        <w:rPr>
          <w:rFonts w:cs="Walbaum-Roman"/>
          <w:sz w:val="24"/>
          <w:szCs w:val="24"/>
          <w:lang w:val="fr-FR"/>
        </w:rPr>
        <w:tab/>
      </w:r>
      <w:r w:rsidRPr="00AC44E4">
        <w:rPr>
          <w:rFonts w:cs="Walbaum-Roman"/>
          <w:i/>
          <w:color w:val="7F7F7F" w:themeColor="text1" w:themeTint="80"/>
          <w:lang w:val="fr-FR"/>
        </w:rPr>
        <w:t>1.1.3.1. Le personnel du musée</w:t>
      </w:r>
    </w:p>
    <w:p w:rsidR="00CC3814" w:rsidRPr="00D55380" w:rsidRDefault="00CC3814" w:rsidP="00D55380">
      <w:pPr>
        <w:pStyle w:val="Sansinterligne"/>
        <w:spacing w:line="360" w:lineRule="auto"/>
        <w:jc w:val="both"/>
        <w:rPr>
          <w:sz w:val="24"/>
          <w:lang w:val="fr-FR"/>
        </w:rPr>
      </w:pPr>
    </w:p>
    <w:p w:rsidR="00141DF7" w:rsidRPr="00197EAB" w:rsidRDefault="00D6080F" w:rsidP="00197EAB">
      <w:pPr>
        <w:pStyle w:val="Sansinterligne"/>
        <w:spacing w:line="360" w:lineRule="auto"/>
        <w:jc w:val="both"/>
        <w:rPr>
          <w:sz w:val="24"/>
          <w:lang w:val="fr-FR"/>
        </w:rPr>
      </w:pPr>
      <w:r w:rsidRPr="00197EAB">
        <w:rPr>
          <w:sz w:val="24"/>
          <w:lang w:val="fr-FR"/>
        </w:rPr>
        <w:tab/>
        <w:t>Au niveau du musée, le personnel est composé de cinq agents titulaires travaillant dans les musées de Saint-Omer, de deux contrats aidés à durée déterminée et temps partiel, affectés à l’accueil des visiteurs, auxquels il faut ajouter une équipe de vacataires qui sont guides-conférenciers</w:t>
      </w:r>
      <w:r w:rsidR="00552F6A" w:rsidRPr="00197EAB">
        <w:rPr>
          <w:sz w:val="24"/>
          <w:lang w:val="fr-FR"/>
        </w:rPr>
        <w:t xml:space="preserve"> et animateurs plasticiens.</w:t>
      </w:r>
    </w:p>
    <w:p w:rsidR="00D55380" w:rsidRPr="00197EAB" w:rsidRDefault="00D55380" w:rsidP="00197EAB">
      <w:pPr>
        <w:pStyle w:val="Sansinterligne"/>
        <w:spacing w:line="360" w:lineRule="auto"/>
        <w:jc w:val="both"/>
        <w:rPr>
          <w:sz w:val="24"/>
          <w:lang w:val="fr-FR"/>
        </w:rPr>
      </w:pPr>
    </w:p>
    <w:p w:rsidR="00552F6A" w:rsidRPr="00AC44E4" w:rsidRDefault="00552F6A" w:rsidP="00D6080F">
      <w:pPr>
        <w:spacing w:line="360" w:lineRule="auto"/>
        <w:rPr>
          <w:sz w:val="24"/>
          <w:lang w:val="fr-FR"/>
        </w:rPr>
      </w:pPr>
      <w:r w:rsidRPr="00AC44E4">
        <w:rPr>
          <w:sz w:val="24"/>
          <w:lang w:val="fr-FR"/>
        </w:rPr>
        <w:tab/>
        <w:t>Voici, dans le détail, l’organigramme du musée Sandelin :</w:t>
      </w:r>
    </w:p>
    <w:p w:rsidR="00552F6A" w:rsidRPr="00AC44E4" w:rsidRDefault="00552F6A" w:rsidP="00552F6A">
      <w:pPr>
        <w:pStyle w:val="Sansinterligne"/>
        <w:spacing w:line="360" w:lineRule="auto"/>
        <w:rPr>
          <w:sz w:val="24"/>
          <w:lang w:val="fr-FR"/>
        </w:rPr>
      </w:pPr>
      <w:r w:rsidRPr="00AC44E4">
        <w:rPr>
          <w:sz w:val="24"/>
          <w:lang w:val="fr-FR"/>
        </w:rPr>
        <w:lastRenderedPageBreak/>
        <w:t xml:space="preserve">- Sarah Vallin, </w:t>
      </w:r>
      <w:r w:rsidRPr="00AC44E4">
        <w:rPr>
          <w:b/>
          <w:sz w:val="24"/>
          <w:lang w:val="fr-FR"/>
        </w:rPr>
        <w:t>responsable des musées</w:t>
      </w:r>
    </w:p>
    <w:p w:rsidR="00552F6A" w:rsidRPr="00AC44E4" w:rsidRDefault="00552F6A" w:rsidP="00552F6A">
      <w:pPr>
        <w:pStyle w:val="Sansinterligne"/>
        <w:spacing w:line="360" w:lineRule="auto"/>
        <w:rPr>
          <w:b/>
          <w:sz w:val="24"/>
          <w:lang w:val="fr-FR"/>
        </w:rPr>
      </w:pPr>
      <w:r w:rsidRPr="00AC44E4">
        <w:rPr>
          <w:sz w:val="24"/>
          <w:lang w:val="fr-FR"/>
        </w:rPr>
        <w:t xml:space="preserve">- Laura Levêque et Margaretta Renaux-Pot, </w:t>
      </w:r>
      <w:r w:rsidRPr="00AC44E4">
        <w:rPr>
          <w:b/>
          <w:sz w:val="24"/>
          <w:lang w:val="fr-FR"/>
        </w:rPr>
        <w:t>agents d’accueil</w:t>
      </w:r>
    </w:p>
    <w:p w:rsidR="00552F6A" w:rsidRPr="00AC44E4" w:rsidRDefault="00552F6A" w:rsidP="00552F6A">
      <w:pPr>
        <w:pStyle w:val="Sansinterligne"/>
        <w:spacing w:line="360" w:lineRule="auto"/>
        <w:rPr>
          <w:b/>
          <w:sz w:val="24"/>
          <w:lang w:val="fr-FR"/>
        </w:rPr>
      </w:pPr>
      <w:r w:rsidRPr="00AC44E4">
        <w:rPr>
          <w:sz w:val="24"/>
          <w:lang w:val="fr-FR"/>
        </w:rPr>
        <w:t xml:space="preserve">- Carole Samez, </w:t>
      </w:r>
      <w:r w:rsidRPr="00AC44E4">
        <w:rPr>
          <w:b/>
          <w:sz w:val="24"/>
          <w:lang w:val="fr-FR"/>
        </w:rPr>
        <w:t>chargée des projets éducatifs</w:t>
      </w:r>
    </w:p>
    <w:p w:rsidR="00552F6A" w:rsidRPr="00AC44E4" w:rsidRDefault="00552F6A" w:rsidP="00552F6A">
      <w:pPr>
        <w:pStyle w:val="Sansinterligne"/>
        <w:spacing w:line="360" w:lineRule="auto"/>
        <w:rPr>
          <w:b/>
          <w:sz w:val="24"/>
          <w:lang w:val="fr-FR"/>
        </w:rPr>
      </w:pPr>
      <w:r w:rsidRPr="00AC44E4">
        <w:rPr>
          <w:sz w:val="24"/>
          <w:lang w:val="fr-FR"/>
        </w:rPr>
        <w:t xml:space="preserve">- Delphine Adams, </w:t>
      </w:r>
      <w:r w:rsidRPr="00AC44E4">
        <w:rPr>
          <w:b/>
          <w:sz w:val="24"/>
          <w:lang w:val="fr-FR"/>
        </w:rPr>
        <w:t>chargée de communication</w:t>
      </w:r>
    </w:p>
    <w:p w:rsidR="00552F6A" w:rsidRPr="00AC44E4" w:rsidRDefault="00552F6A" w:rsidP="00552F6A">
      <w:pPr>
        <w:pStyle w:val="Sansinterligne"/>
        <w:spacing w:line="360" w:lineRule="auto"/>
        <w:rPr>
          <w:b/>
          <w:sz w:val="24"/>
          <w:lang w:val="fr-FR"/>
        </w:rPr>
      </w:pPr>
      <w:r w:rsidRPr="00AC44E4">
        <w:rPr>
          <w:sz w:val="24"/>
          <w:lang w:val="fr-FR"/>
        </w:rPr>
        <w:t xml:space="preserve">- Dany Clairet, </w:t>
      </w:r>
      <w:r w:rsidRPr="00AC44E4">
        <w:rPr>
          <w:b/>
          <w:sz w:val="24"/>
          <w:lang w:val="fr-FR"/>
        </w:rPr>
        <w:t>secrétaire</w:t>
      </w:r>
    </w:p>
    <w:p w:rsidR="00552F6A" w:rsidRPr="00AC44E4" w:rsidRDefault="00552F6A" w:rsidP="00552F6A">
      <w:pPr>
        <w:pStyle w:val="Sansinterligne"/>
        <w:spacing w:line="360" w:lineRule="auto"/>
        <w:rPr>
          <w:b/>
          <w:sz w:val="24"/>
          <w:lang w:val="fr-FR"/>
        </w:rPr>
      </w:pPr>
      <w:r w:rsidRPr="00AC44E4">
        <w:rPr>
          <w:sz w:val="24"/>
          <w:lang w:val="fr-FR"/>
        </w:rPr>
        <w:t xml:space="preserve">- Yves Kerhello et Jean-Pierre Duwiquet, </w:t>
      </w:r>
      <w:r w:rsidRPr="00AC44E4">
        <w:rPr>
          <w:b/>
          <w:sz w:val="24"/>
          <w:lang w:val="fr-FR"/>
        </w:rPr>
        <w:t>gardiens</w:t>
      </w:r>
    </w:p>
    <w:p w:rsidR="00552F6A" w:rsidRPr="00AC44E4" w:rsidRDefault="00552F6A" w:rsidP="00552F6A">
      <w:pPr>
        <w:pStyle w:val="Sansinterligne"/>
        <w:spacing w:line="360" w:lineRule="auto"/>
        <w:rPr>
          <w:b/>
          <w:sz w:val="24"/>
          <w:lang w:val="fr-FR"/>
        </w:rPr>
      </w:pPr>
      <w:r w:rsidRPr="00AC44E4">
        <w:rPr>
          <w:sz w:val="24"/>
          <w:lang w:val="fr-FR"/>
        </w:rPr>
        <w:t xml:space="preserve">- Gisèle Lenne et Christiane Deleforterie, </w:t>
      </w:r>
      <w:r w:rsidRPr="00AC44E4">
        <w:rPr>
          <w:b/>
          <w:sz w:val="24"/>
          <w:lang w:val="fr-FR"/>
        </w:rPr>
        <w:t>femmes de ménage</w:t>
      </w:r>
      <w:r w:rsidR="00CF0E7A">
        <w:rPr>
          <w:b/>
          <w:sz w:val="24"/>
          <w:lang w:val="fr-FR"/>
        </w:rPr>
        <w:t>.</w:t>
      </w:r>
    </w:p>
    <w:p w:rsidR="00552F6A" w:rsidRPr="00AC44E4" w:rsidRDefault="00552F6A" w:rsidP="00D55380">
      <w:pPr>
        <w:pStyle w:val="Sansinterligne"/>
        <w:spacing w:line="360" w:lineRule="auto"/>
        <w:jc w:val="both"/>
        <w:rPr>
          <w:sz w:val="24"/>
          <w:lang w:val="fr-FR"/>
        </w:rPr>
      </w:pPr>
    </w:p>
    <w:p w:rsidR="00CC3814" w:rsidRPr="00AC44E4" w:rsidRDefault="00CC3814" w:rsidP="00D55380">
      <w:pPr>
        <w:spacing w:after="0" w:line="360" w:lineRule="auto"/>
        <w:rPr>
          <w:i/>
          <w:color w:val="7F7F7F" w:themeColor="text1" w:themeTint="80"/>
          <w:lang w:val="fr-FR"/>
        </w:rPr>
      </w:pPr>
      <w:r w:rsidRPr="00AC44E4">
        <w:rPr>
          <w:lang w:val="fr-FR"/>
        </w:rPr>
        <w:tab/>
      </w:r>
      <w:r w:rsidRPr="00AC44E4">
        <w:rPr>
          <w:color w:val="808080" w:themeColor="background1" w:themeShade="80"/>
          <w:lang w:val="fr-FR"/>
        </w:rPr>
        <w:tab/>
      </w:r>
      <w:r w:rsidRPr="00AC44E4">
        <w:rPr>
          <w:color w:val="808080" w:themeColor="background1" w:themeShade="80"/>
          <w:lang w:val="fr-FR"/>
        </w:rPr>
        <w:tab/>
      </w:r>
      <w:r w:rsidRPr="00AC44E4">
        <w:rPr>
          <w:i/>
          <w:color w:val="7F7F7F" w:themeColor="text1" w:themeTint="80"/>
          <w:lang w:val="fr-FR"/>
        </w:rPr>
        <w:t>1.1.3.2. Les partenaires du musée</w:t>
      </w:r>
    </w:p>
    <w:p w:rsidR="00CC3814" w:rsidRPr="00D55380" w:rsidRDefault="00CC3814" w:rsidP="00D55380">
      <w:pPr>
        <w:pStyle w:val="Sansinterligne"/>
        <w:spacing w:line="360" w:lineRule="auto"/>
        <w:jc w:val="both"/>
        <w:rPr>
          <w:sz w:val="24"/>
          <w:lang w:val="fr-FR"/>
        </w:rPr>
      </w:pPr>
    </w:p>
    <w:p w:rsidR="008A5B6C" w:rsidRPr="00AC44E4" w:rsidRDefault="00A40864" w:rsidP="00D55380">
      <w:pPr>
        <w:pStyle w:val="Sansinterligne"/>
        <w:spacing w:line="360" w:lineRule="auto"/>
        <w:ind w:firstLine="708"/>
        <w:jc w:val="both"/>
        <w:rPr>
          <w:sz w:val="24"/>
          <w:szCs w:val="24"/>
          <w:lang w:val="fr-FR"/>
        </w:rPr>
      </w:pPr>
      <w:r w:rsidRPr="00AC44E4">
        <w:rPr>
          <w:sz w:val="24"/>
          <w:szCs w:val="24"/>
          <w:lang w:val="fr-FR"/>
        </w:rPr>
        <w:t>Le musée est entouré de précieux partenaires</w:t>
      </w:r>
      <w:r w:rsidR="001F658F" w:rsidRPr="00AC44E4">
        <w:rPr>
          <w:sz w:val="24"/>
          <w:szCs w:val="24"/>
          <w:lang w:val="fr-FR"/>
        </w:rPr>
        <w:t>, qui mènent de concert des actions de promotion du patrimoine culturel de la ville de Saint-Omer</w:t>
      </w:r>
      <w:r w:rsidRPr="00AC44E4">
        <w:rPr>
          <w:sz w:val="24"/>
          <w:szCs w:val="24"/>
          <w:lang w:val="fr-FR"/>
        </w:rPr>
        <w:t>.</w:t>
      </w:r>
    </w:p>
    <w:p w:rsidR="008A5B6C" w:rsidRPr="00D55380" w:rsidRDefault="008A5B6C" w:rsidP="00D55380">
      <w:pPr>
        <w:pStyle w:val="Sansinterligne"/>
        <w:spacing w:line="360" w:lineRule="auto"/>
        <w:rPr>
          <w:sz w:val="24"/>
          <w:szCs w:val="24"/>
          <w:lang w:val="fr-FR"/>
        </w:rPr>
      </w:pPr>
    </w:p>
    <w:p w:rsidR="008A5B6C" w:rsidRDefault="00552F6A" w:rsidP="0031699E">
      <w:pPr>
        <w:pStyle w:val="Sansinterligne"/>
        <w:numPr>
          <w:ilvl w:val="0"/>
          <w:numId w:val="5"/>
        </w:numPr>
        <w:spacing w:line="360" w:lineRule="auto"/>
        <w:jc w:val="both"/>
        <w:rPr>
          <w:sz w:val="24"/>
          <w:szCs w:val="24"/>
          <w:lang w:val="fr-FR"/>
        </w:rPr>
      </w:pPr>
      <w:r>
        <w:rPr>
          <w:b/>
          <w:noProof/>
          <w:sz w:val="24"/>
          <w:szCs w:val="24"/>
          <w:lang w:val="fr-FR" w:eastAsia="fr-FR" w:bidi="ar-SA"/>
        </w:rPr>
        <w:drawing>
          <wp:anchor distT="0" distB="0" distL="114300" distR="114300" simplePos="0" relativeHeight="251665408" behindDoc="0" locked="0" layoutInCell="1" allowOverlap="1">
            <wp:simplePos x="0" y="0"/>
            <wp:positionH relativeFrom="margin">
              <wp:posOffset>4948555</wp:posOffset>
            </wp:positionH>
            <wp:positionV relativeFrom="margin">
              <wp:posOffset>3843655</wp:posOffset>
            </wp:positionV>
            <wp:extent cx="1096010" cy="1104900"/>
            <wp:effectExtent l="190500" t="152400" r="180340" b="133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096010" cy="1104900"/>
                    </a:xfrm>
                    <a:prstGeom prst="rect">
                      <a:avLst/>
                    </a:prstGeom>
                    <a:ln>
                      <a:noFill/>
                    </a:ln>
                    <a:effectLst>
                      <a:outerShdw blurRad="190500" algn="tl" rotWithShape="0">
                        <a:srgbClr val="000000">
                          <a:alpha val="70000"/>
                        </a:srgbClr>
                      </a:outerShdw>
                    </a:effectLst>
                  </pic:spPr>
                </pic:pic>
              </a:graphicData>
            </a:graphic>
          </wp:anchor>
        </w:drawing>
      </w:r>
      <w:r w:rsidR="00A40864" w:rsidRPr="00AC44E4">
        <w:rPr>
          <w:b/>
          <w:sz w:val="24"/>
          <w:szCs w:val="24"/>
          <w:lang w:val="fr-FR"/>
        </w:rPr>
        <w:t xml:space="preserve">l’association des </w:t>
      </w:r>
      <w:r w:rsidR="00A40864" w:rsidRPr="00AC44E4">
        <w:rPr>
          <w:b/>
          <w:i/>
          <w:sz w:val="24"/>
          <w:szCs w:val="24"/>
          <w:lang w:val="fr-FR"/>
        </w:rPr>
        <w:t>Amis d</w:t>
      </w:r>
      <w:r w:rsidR="00CC3814" w:rsidRPr="00AC44E4">
        <w:rPr>
          <w:b/>
          <w:i/>
          <w:sz w:val="24"/>
          <w:szCs w:val="24"/>
          <w:lang w:val="fr-FR"/>
        </w:rPr>
        <w:t>es</w:t>
      </w:r>
      <w:r w:rsidR="00A40864" w:rsidRPr="00AC44E4">
        <w:rPr>
          <w:b/>
          <w:i/>
          <w:sz w:val="24"/>
          <w:szCs w:val="24"/>
          <w:lang w:val="fr-FR"/>
        </w:rPr>
        <w:t xml:space="preserve"> musée</w:t>
      </w:r>
      <w:r w:rsidR="00CC3814" w:rsidRPr="00AC44E4">
        <w:rPr>
          <w:b/>
          <w:i/>
          <w:sz w:val="24"/>
          <w:szCs w:val="24"/>
          <w:lang w:val="fr-FR"/>
        </w:rPr>
        <w:t>s</w:t>
      </w:r>
      <w:r w:rsidR="00A40864" w:rsidRPr="00AC44E4">
        <w:rPr>
          <w:b/>
          <w:sz w:val="24"/>
          <w:szCs w:val="24"/>
          <w:lang w:val="fr-FR"/>
        </w:rPr>
        <w:t xml:space="preserve"> de Saint-Omer</w:t>
      </w:r>
      <w:r w:rsidR="008A5B6C" w:rsidRPr="00AC44E4">
        <w:rPr>
          <w:sz w:val="24"/>
          <w:szCs w:val="24"/>
          <w:lang w:val="fr-FR"/>
        </w:rPr>
        <w:t> : e</w:t>
      </w:r>
      <w:r w:rsidR="00A40864" w:rsidRPr="00AC44E4">
        <w:rPr>
          <w:sz w:val="24"/>
          <w:szCs w:val="24"/>
          <w:lang w:val="fr-FR"/>
        </w:rPr>
        <w:t xml:space="preserve">lle met en œuvre des projets pédagogiques afin de faire découvrir le musée et ses collections. </w:t>
      </w:r>
      <w:r w:rsidR="00CC3814" w:rsidRPr="00AC44E4">
        <w:rPr>
          <w:sz w:val="24"/>
          <w:szCs w:val="24"/>
          <w:lang w:val="fr-FR"/>
        </w:rPr>
        <w:t xml:space="preserve">Elle soutient les animations des musées, contribue à l’acquisition ou à la restauration d’œuvres, organise des conférences ou des sorties culturelles. </w:t>
      </w:r>
      <w:r w:rsidR="00A40864" w:rsidRPr="00AC44E4">
        <w:rPr>
          <w:sz w:val="24"/>
          <w:szCs w:val="24"/>
          <w:lang w:val="fr-FR"/>
        </w:rPr>
        <w:t xml:space="preserve">Par ailleurs,  elle dispose de son propre site Internet, disponible à l’adresse suivante : </w:t>
      </w:r>
      <w:hyperlink r:id="rId13" w:history="1">
        <w:r w:rsidR="00A40864" w:rsidRPr="00AC44E4">
          <w:rPr>
            <w:rStyle w:val="Lienhypertexte"/>
            <w:sz w:val="24"/>
            <w:szCs w:val="24"/>
            <w:lang w:val="fr-FR"/>
          </w:rPr>
          <w:t>http://www.amis-musees-stomer.fr/</w:t>
        </w:r>
      </w:hyperlink>
      <w:r w:rsidR="008A5B6C" w:rsidRPr="00AC44E4">
        <w:rPr>
          <w:sz w:val="24"/>
          <w:szCs w:val="24"/>
          <w:lang w:val="fr-FR"/>
        </w:rPr>
        <w:t>. Celui-ci est</w:t>
      </w:r>
      <w:r w:rsidR="00A40864" w:rsidRPr="00AC44E4">
        <w:rPr>
          <w:sz w:val="24"/>
          <w:szCs w:val="24"/>
          <w:lang w:val="fr-FR"/>
        </w:rPr>
        <w:t xml:space="preserve"> largement </w:t>
      </w:r>
      <w:r w:rsidR="008A5B6C" w:rsidRPr="00AC44E4">
        <w:rPr>
          <w:sz w:val="24"/>
          <w:szCs w:val="24"/>
          <w:lang w:val="fr-FR"/>
        </w:rPr>
        <w:t>tourné vers la promotion du musée</w:t>
      </w:r>
      <w:r w:rsidR="00D35FA7" w:rsidRPr="00AC44E4">
        <w:rPr>
          <w:sz w:val="24"/>
          <w:szCs w:val="24"/>
          <w:lang w:val="fr-FR"/>
        </w:rPr>
        <w:t xml:space="preserve"> Sandelin</w:t>
      </w:r>
      <w:r w:rsidR="008A5B6C" w:rsidRPr="00AC44E4">
        <w:rPr>
          <w:sz w:val="24"/>
          <w:szCs w:val="24"/>
          <w:lang w:val="fr-FR"/>
        </w:rPr>
        <w:t xml:space="preserve">. </w:t>
      </w:r>
    </w:p>
    <w:p w:rsidR="00A735B4" w:rsidRPr="00AC44E4" w:rsidRDefault="00A735B4" w:rsidP="00A735B4">
      <w:pPr>
        <w:pStyle w:val="Sansinterligne"/>
        <w:spacing w:line="360" w:lineRule="auto"/>
        <w:ind w:left="360"/>
        <w:jc w:val="both"/>
        <w:rPr>
          <w:sz w:val="24"/>
          <w:szCs w:val="24"/>
          <w:lang w:val="fr-FR"/>
        </w:rPr>
      </w:pPr>
    </w:p>
    <w:p w:rsidR="00FB6BB5" w:rsidRDefault="00A40864" w:rsidP="0031699E">
      <w:pPr>
        <w:pStyle w:val="Sansinterligne"/>
        <w:numPr>
          <w:ilvl w:val="0"/>
          <w:numId w:val="5"/>
        </w:numPr>
        <w:spacing w:line="360" w:lineRule="auto"/>
        <w:jc w:val="both"/>
        <w:rPr>
          <w:sz w:val="24"/>
          <w:szCs w:val="24"/>
          <w:lang w:val="fr-FR"/>
        </w:rPr>
      </w:pPr>
      <w:r w:rsidRPr="00AC44E4">
        <w:rPr>
          <w:b/>
          <w:sz w:val="24"/>
          <w:szCs w:val="24"/>
          <w:lang w:val="fr-FR"/>
        </w:rPr>
        <w:t>la Société des Antiquaires de la Morinie</w:t>
      </w:r>
      <w:r w:rsidR="008A5B6C" w:rsidRPr="00AC44E4">
        <w:rPr>
          <w:b/>
          <w:sz w:val="24"/>
          <w:szCs w:val="24"/>
          <w:lang w:val="fr-FR"/>
        </w:rPr>
        <w:t> </w:t>
      </w:r>
      <w:r w:rsidR="008A5B6C" w:rsidRPr="00AC44E4">
        <w:rPr>
          <w:sz w:val="24"/>
          <w:szCs w:val="24"/>
          <w:lang w:val="fr-FR"/>
        </w:rPr>
        <w:t>: elle</w:t>
      </w:r>
      <w:r w:rsidRPr="00AC44E4">
        <w:rPr>
          <w:sz w:val="24"/>
          <w:szCs w:val="24"/>
          <w:lang w:val="fr-FR"/>
        </w:rPr>
        <w:t xml:space="preserve"> agit pour la conservation des monuments historiques de la ville. Elle publie régulièrement des bulletins synthétisant </w:t>
      </w:r>
      <w:r w:rsidR="006F26EC" w:rsidRPr="00AC44E4">
        <w:rPr>
          <w:sz w:val="24"/>
          <w:szCs w:val="24"/>
          <w:lang w:val="fr-FR"/>
        </w:rPr>
        <w:t>ses</w:t>
      </w:r>
      <w:r w:rsidRPr="00AC44E4">
        <w:rPr>
          <w:sz w:val="24"/>
          <w:szCs w:val="24"/>
          <w:lang w:val="fr-FR"/>
        </w:rPr>
        <w:t xml:space="preserve"> travaux de reche</w:t>
      </w:r>
      <w:r w:rsidR="008A5B6C" w:rsidRPr="00AC44E4">
        <w:rPr>
          <w:sz w:val="24"/>
          <w:szCs w:val="24"/>
          <w:lang w:val="fr-FR"/>
        </w:rPr>
        <w:t>rche sur le patrimoine. Ses mem</w:t>
      </w:r>
      <w:r w:rsidRPr="00AC44E4">
        <w:rPr>
          <w:sz w:val="24"/>
          <w:szCs w:val="24"/>
          <w:lang w:val="fr-FR"/>
        </w:rPr>
        <w:t>bres ont largement contribué à l’</w:t>
      </w:r>
      <w:r w:rsidR="001312BD" w:rsidRPr="00AC44E4">
        <w:rPr>
          <w:sz w:val="24"/>
          <w:szCs w:val="24"/>
          <w:lang w:val="fr-FR"/>
        </w:rPr>
        <w:t>enrichissement</w:t>
      </w:r>
      <w:r w:rsidRPr="00AC44E4">
        <w:rPr>
          <w:sz w:val="24"/>
          <w:szCs w:val="24"/>
          <w:lang w:val="fr-FR"/>
        </w:rPr>
        <w:t xml:space="preserve"> des collections des musées.</w:t>
      </w:r>
    </w:p>
    <w:p w:rsidR="00A735B4" w:rsidRPr="00AC44E4" w:rsidRDefault="00A735B4" w:rsidP="00A735B4">
      <w:pPr>
        <w:pStyle w:val="Sansinterligne"/>
        <w:spacing w:line="360" w:lineRule="auto"/>
        <w:ind w:left="360"/>
        <w:jc w:val="both"/>
        <w:rPr>
          <w:sz w:val="24"/>
          <w:szCs w:val="24"/>
          <w:lang w:val="fr-FR"/>
        </w:rPr>
      </w:pPr>
    </w:p>
    <w:p w:rsidR="00A40864" w:rsidRPr="00AC44E4" w:rsidRDefault="00A40864" w:rsidP="0031699E">
      <w:pPr>
        <w:pStyle w:val="Sansinterligne"/>
        <w:numPr>
          <w:ilvl w:val="0"/>
          <w:numId w:val="5"/>
        </w:numPr>
        <w:spacing w:line="360" w:lineRule="auto"/>
        <w:jc w:val="both"/>
        <w:rPr>
          <w:sz w:val="24"/>
          <w:szCs w:val="24"/>
          <w:lang w:val="fr-FR"/>
        </w:rPr>
      </w:pPr>
      <w:r w:rsidRPr="00AC44E4">
        <w:rPr>
          <w:b/>
          <w:sz w:val="24"/>
          <w:szCs w:val="24"/>
          <w:lang w:val="fr-FR"/>
        </w:rPr>
        <w:t xml:space="preserve">l’Ecole des </w:t>
      </w:r>
      <w:r w:rsidR="00D35FA7" w:rsidRPr="00AC44E4">
        <w:rPr>
          <w:b/>
          <w:sz w:val="24"/>
          <w:szCs w:val="24"/>
          <w:lang w:val="fr-FR"/>
        </w:rPr>
        <w:t>Beaux-arts</w:t>
      </w:r>
      <w:r w:rsidR="008A5B6C" w:rsidRPr="00AC44E4">
        <w:rPr>
          <w:sz w:val="24"/>
          <w:szCs w:val="24"/>
          <w:lang w:val="fr-FR"/>
        </w:rPr>
        <w:t xml:space="preserve"> </w:t>
      </w:r>
      <w:r w:rsidR="008A5B6C" w:rsidRPr="00AC44E4">
        <w:rPr>
          <w:b/>
          <w:sz w:val="24"/>
          <w:szCs w:val="24"/>
          <w:lang w:val="fr-FR"/>
        </w:rPr>
        <w:t>de Saint-Omer</w:t>
      </w:r>
      <w:r w:rsidRPr="00AC44E4">
        <w:rPr>
          <w:sz w:val="24"/>
          <w:szCs w:val="24"/>
          <w:lang w:val="fr-FR"/>
        </w:rPr>
        <w:t xml:space="preserve">, avec qui le musée organise différentes activités culturelles destinées aux plus jeunes. </w:t>
      </w:r>
    </w:p>
    <w:p w:rsidR="00D35FA7" w:rsidRPr="00D55380" w:rsidRDefault="00D35FA7" w:rsidP="00D55380">
      <w:pPr>
        <w:pStyle w:val="Sansinterligne"/>
        <w:spacing w:line="360" w:lineRule="auto"/>
        <w:jc w:val="both"/>
        <w:rPr>
          <w:sz w:val="24"/>
          <w:lang w:val="fr-FR"/>
        </w:rPr>
      </w:pPr>
    </w:p>
    <w:p w:rsidR="008225EA" w:rsidRDefault="008225EA" w:rsidP="00D55380">
      <w:pPr>
        <w:pStyle w:val="Sansinterligne"/>
        <w:spacing w:line="360" w:lineRule="auto"/>
        <w:jc w:val="both"/>
        <w:rPr>
          <w:rFonts w:cs="Walbaum-Roman"/>
          <w:sz w:val="24"/>
          <w:lang w:val="fr-FR"/>
        </w:rPr>
      </w:pPr>
    </w:p>
    <w:p w:rsidR="00D55380" w:rsidRDefault="00D55380" w:rsidP="00D55380">
      <w:pPr>
        <w:pStyle w:val="Sansinterligne"/>
        <w:spacing w:line="360" w:lineRule="auto"/>
        <w:jc w:val="both"/>
        <w:rPr>
          <w:rFonts w:cs="Walbaum-Roman"/>
          <w:sz w:val="24"/>
          <w:lang w:val="fr-FR"/>
        </w:rPr>
      </w:pPr>
    </w:p>
    <w:p w:rsidR="00D55380" w:rsidRDefault="00D55380" w:rsidP="00D55380">
      <w:pPr>
        <w:pStyle w:val="Sansinterligne"/>
        <w:spacing w:line="360" w:lineRule="auto"/>
        <w:jc w:val="both"/>
        <w:rPr>
          <w:rFonts w:cs="Walbaum-Roman"/>
          <w:sz w:val="24"/>
          <w:lang w:val="fr-FR"/>
        </w:rPr>
      </w:pPr>
    </w:p>
    <w:p w:rsidR="008A4576" w:rsidRPr="00AC44E4" w:rsidRDefault="00D35FA7" w:rsidP="00D55380">
      <w:pPr>
        <w:spacing w:after="0" w:line="360" w:lineRule="auto"/>
        <w:ind w:left="2124"/>
        <w:jc w:val="both"/>
        <w:rPr>
          <w:i/>
          <w:color w:val="7F7F7F" w:themeColor="text1" w:themeTint="80"/>
          <w:lang w:val="fr-FR"/>
        </w:rPr>
      </w:pPr>
      <w:r w:rsidRPr="00AC44E4">
        <w:rPr>
          <w:i/>
          <w:color w:val="7F7F7F" w:themeColor="text1" w:themeTint="80"/>
          <w:lang w:val="fr-FR"/>
        </w:rPr>
        <w:lastRenderedPageBreak/>
        <w:t xml:space="preserve">1.1.3.3. </w:t>
      </w:r>
      <w:r w:rsidR="00154E39">
        <w:rPr>
          <w:i/>
          <w:color w:val="7F7F7F" w:themeColor="text1" w:themeTint="80"/>
          <w:lang w:val="fr-FR"/>
        </w:rPr>
        <w:t>Le musée à l’ère de l’Internet</w:t>
      </w:r>
    </w:p>
    <w:p w:rsidR="00651DF9" w:rsidRPr="00D55380" w:rsidRDefault="00651DF9" w:rsidP="00D55380">
      <w:pPr>
        <w:pStyle w:val="Sansinterligne"/>
        <w:spacing w:line="360" w:lineRule="auto"/>
        <w:jc w:val="both"/>
        <w:rPr>
          <w:sz w:val="24"/>
          <w:lang w:val="fr-FR"/>
        </w:rPr>
      </w:pPr>
    </w:p>
    <w:p w:rsidR="00011298" w:rsidRPr="00AC44E4" w:rsidRDefault="00141DF7" w:rsidP="00011298">
      <w:pPr>
        <w:pStyle w:val="Sansinterligne"/>
        <w:spacing w:line="360" w:lineRule="auto"/>
        <w:ind w:firstLine="708"/>
        <w:jc w:val="both"/>
        <w:rPr>
          <w:sz w:val="24"/>
          <w:lang w:val="fr-FR"/>
        </w:rPr>
      </w:pPr>
      <w:r w:rsidRPr="00AC44E4">
        <w:rPr>
          <w:sz w:val="24"/>
          <w:lang w:val="fr-FR"/>
        </w:rPr>
        <w:t>L</w:t>
      </w:r>
      <w:r w:rsidR="00651DF9" w:rsidRPr="00AC44E4">
        <w:rPr>
          <w:sz w:val="24"/>
          <w:lang w:val="fr-FR"/>
        </w:rPr>
        <w:t xml:space="preserve">a politique de communication du musée se limite </w:t>
      </w:r>
      <w:r w:rsidR="00D50A96">
        <w:rPr>
          <w:sz w:val="24"/>
          <w:lang w:val="fr-FR"/>
        </w:rPr>
        <w:t>à l’heure actuelle</w:t>
      </w:r>
      <w:r w:rsidR="004B0364">
        <w:rPr>
          <w:sz w:val="24"/>
          <w:lang w:val="fr-FR"/>
        </w:rPr>
        <w:t xml:space="preserve"> </w:t>
      </w:r>
      <w:r w:rsidR="00651DF9" w:rsidRPr="00AC44E4">
        <w:rPr>
          <w:sz w:val="24"/>
          <w:lang w:val="fr-FR"/>
        </w:rPr>
        <w:t>à la presse</w:t>
      </w:r>
      <w:r w:rsidRPr="00AC44E4">
        <w:rPr>
          <w:sz w:val="24"/>
          <w:lang w:val="fr-FR"/>
        </w:rPr>
        <w:t xml:space="preserve"> et aux radios</w:t>
      </w:r>
      <w:r w:rsidR="00651DF9" w:rsidRPr="00AC44E4">
        <w:rPr>
          <w:sz w:val="24"/>
          <w:lang w:val="fr-FR"/>
        </w:rPr>
        <w:t xml:space="preserve"> locale</w:t>
      </w:r>
      <w:r w:rsidRPr="00AC44E4">
        <w:rPr>
          <w:sz w:val="24"/>
          <w:lang w:val="fr-FR"/>
        </w:rPr>
        <w:t>s</w:t>
      </w:r>
      <w:r w:rsidR="00651DF9" w:rsidRPr="00AC44E4">
        <w:rPr>
          <w:sz w:val="24"/>
          <w:lang w:val="fr-FR"/>
        </w:rPr>
        <w:t xml:space="preserve">, aux relais Internet, aux envois postaux et d’e-mails, </w:t>
      </w:r>
      <w:r w:rsidRPr="00AC44E4">
        <w:rPr>
          <w:sz w:val="24"/>
          <w:lang w:val="fr-FR"/>
        </w:rPr>
        <w:t>ainsi qu’</w:t>
      </w:r>
      <w:r w:rsidR="00651DF9" w:rsidRPr="00AC44E4">
        <w:rPr>
          <w:sz w:val="24"/>
          <w:lang w:val="fr-FR"/>
        </w:rPr>
        <w:t xml:space="preserve">aux affiches et </w:t>
      </w:r>
      <w:r w:rsidR="00651DF9" w:rsidRPr="00AC44E4">
        <w:rPr>
          <w:i/>
          <w:sz w:val="24"/>
          <w:lang w:val="fr-FR"/>
        </w:rPr>
        <w:t>flyers</w:t>
      </w:r>
      <w:r w:rsidR="00651DF9" w:rsidRPr="00AC44E4">
        <w:rPr>
          <w:sz w:val="24"/>
          <w:lang w:val="fr-FR"/>
        </w:rPr>
        <w:t xml:space="preserve"> produits lors d’événements spéciaux. </w:t>
      </w:r>
    </w:p>
    <w:p w:rsidR="00BD0CEC" w:rsidRPr="00D55380" w:rsidRDefault="00BD0CEC" w:rsidP="00D50A96">
      <w:pPr>
        <w:pStyle w:val="Sansinterligne"/>
        <w:spacing w:line="360" w:lineRule="auto"/>
        <w:jc w:val="both"/>
        <w:rPr>
          <w:sz w:val="24"/>
          <w:lang w:val="fr-FR"/>
        </w:rPr>
      </w:pPr>
    </w:p>
    <w:p w:rsidR="00D50A96" w:rsidRPr="00197EAB" w:rsidRDefault="00D50A96" w:rsidP="00197EAB">
      <w:pPr>
        <w:pStyle w:val="Sansinterligne"/>
        <w:spacing w:line="360" w:lineRule="auto"/>
        <w:ind w:firstLine="708"/>
        <w:jc w:val="both"/>
        <w:rPr>
          <w:sz w:val="24"/>
          <w:szCs w:val="24"/>
          <w:lang w:val="fr-FR"/>
        </w:rPr>
      </w:pPr>
      <w:r w:rsidRPr="00197EAB">
        <w:rPr>
          <w:sz w:val="24"/>
          <w:szCs w:val="24"/>
          <w:lang w:val="fr-FR"/>
        </w:rPr>
        <w:t>Ainsi, l</w:t>
      </w:r>
      <w:r w:rsidR="00BD0CEC" w:rsidRPr="00197EAB">
        <w:rPr>
          <w:sz w:val="24"/>
          <w:szCs w:val="24"/>
          <w:lang w:val="fr-FR"/>
        </w:rPr>
        <w:t>a visibilité du musée sur Internet est</w:t>
      </w:r>
      <w:r w:rsidR="007232F4" w:rsidRPr="00197EAB">
        <w:rPr>
          <w:sz w:val="24"/>
          <w:szCs w:val="24"/>
          <w:lang w:val="fr-FR"/>
        </w:rPr>
        <w:t xml:space="preserve"> nulle, puisque le site</w:t>
      </w:r>
      <w:r w:rsidR="00D02403" w:rsidRPr="00197EAB">
        <w:rPr>
          <w:sz w:val="24"/>
          <w:szCs w:val="24"/>
          <w:lang w:val="fr-FR"/>
        </w:rPr>
        <w:t xml:space="preserve"> web </w:t>
      </w:r>
      <w:r w:rsidR="007232F4" w:rsidRPr="00197EAB">
        <w:rPr>
          <w:sz w:val="24"/>
          <w:szCs w:val="24"/>
          <w:lang w:val="fr-FR"/>
        </w:rPr>
        <w:t>a été fermé</w:t>
      </w:r>
      <w:r w:rsidR="00D02403" w:rsidRPr="00197EAB">
        <w:rPr>
          <w:sz w:val="24"/>
          <w:szCs w:val="24"/>
          <w:lang w:val="fr-FR"/>
        </w:rPr>
        <w:t xml:space="preserve"> au début de l’année 2008</w:t>
      </w:r>
      <w:r w:rsidR="00BD0CEC" w:rsidRPr="00197EAB">
        <w:rPr>
          <w:sz w:val="24"/>
          <w:szCs w:val="24"/>
          <w:lang w:val="fr-FR"/>
        </w:rPr>
        <w:t>.</w:t>
      </w:r>
      <w:r w:rsidR="00D02403" w:rsidRPr="00197EAB">
        <w:rPr>
          <w:sz w:val="24"/>
          <w:szCs w:val="24"/>
          <w:lang w:val="fr-FR"/>
        </w:rPr>
        <w:t xml:space="preserve"> Le musée ne dispose donc d’aucun dispositif de communication </w:t>
      </w:r>
      <w:r w:rsidR="007D63E5" w:rsidRPr="00197EAB">
        <w:rPr>
          <w:sz w:val="24"/>
          <w:szCs w:val="24"/>
          <w:lang w:val="fr-FR"/>
        </w:rPr>
        <w:t xml:space="preserve">sur le </w:t>
      </w:r>
      <w:r w:rsidR="00D02403" w:rsidRPr="00197EAB">
        <w:rPr>
          <w:sz w:val="24"/>
          <w:szCs w:val="24"/>
          <w:lang w:val="fr-FR"/>
        </w:rPr>
        <w:t>web : pas de site, ni de blog, ou de profil social orienté web 2.0</w:t>
      </w:r>
      <w:r w:rsidR="007E4261">
        <w:rPr>
          <w:rStyle w:val="Appelnotedebasdep"/>
          <w:sz w:val="24"/>
          <w:szCs w:val="24"/>
          <w:lang w:val="fr-FR"/>
        </w:rPr>
        <w:footnoteReference w:id="4"/>
      </w:r>
      <w:r w:rsidR="00D02403" w:rsidRPr="00197EAB">
        <w:rPr>
          <w:sz w:val="24"/>
          <w:szCs w:val="24"/>
          <w:lang w:val="fr-FR"/>
        </w:rPr>
        <w:t xml:space="preserve">. </w:t>
      </w:r>
      <w:r w:rsidR="00CF0E7A" w:rsidRPr="00197EAB">
        <w:rPr>
          <w:sz w:val="24"/>
          <w:szCs w:val="24"/>
          <w:lang w:val="fr-FR"/>
        </w:rPr>
        <w:t xml:space="preserve">Or, </w:t>
      </w:r>
      <w:r w:rsidRPr="00197EAB">
        <w:rPr>
          <w:sz w:val="24"/>
          <w:szCs w:val="24"/>
          <w:lang w:val="fr-FR"/>
        </w:rPr>
        <w:t xml:space="preserve">comme le dit Estrela Rojas dans son article </w:t>
      </w:r>
      <w:r w:rsidRPr="00197EAB">
        <w:rPr>
          <w:rFonts w:cs="TimesNewRomanPS-BoldMT"/>
          <w:b/>
          <w:bCs/>
          <w:i/>
          <w:sz w:val="24"/>
          <w:szCs w:val="24"/>
          <w:lang w:val="fr-FR" w:bidi="ar-SA"/>
        </w:rPr>
        <w:t>Le web 2.0 et les musées des sciences : quel accès à la culture scientifique ?</w:t>
      </w:r>
      <w:r w:rsidRPr="00197EAB">
        <w:rPr>
          <w:rFonts w:cs="TimesNewRomanPS-BoldMT"/>
          <w:bCs/>
          <w:sz w:val="24"/>
          <w:szCs w:val="24"/>
          <w:lang w:val="fr-FR" w:bidi="ar-SA"/>
        </w:rPr>
        <w:t>,</w:t>
      </w:r>
      <w:r w:rsidR="001F72E2" w:rsidRPr="00197EAB">
        <w:rPr>
          <w:sz w:val="24"/>
          <w:szCs w:val="24"/>
          <w:lang w:val="fr-FR"/>
        </w:rPr>
        <w:t xml:space="preserve"> </w:t>
      </w:r>
      <w:r w:rsidRPr="00197EAB">
        <w:rPr>
          <w:sz w:val="24"/>
          <w:szCs w:val="24"/>
          <w:lang w:val="fr-FR"/>
        </w:rPr>
        <w:t xml:space="preserve">les musées </w:t>
      </w:r>
      <w:r w:rsidR="00230E41" w:rsidRPr="00197EAB">
        <w:rPr>
          <w:sz w:val="24"/>
          <w:szCs w:val="24"/>
          <w:lang w:val="fr-FR"/>
        </w:rPr>
        <w:t>« </w:t>
      </w:r>
      <w:r w:rsidRPr="00197EAB">
        <w:rPr>
          <w:rFonts w:cs="Times-Roman"/>
          <w:i/>
          <w:sz w:val="24"/>
          <w:szCs w:val="24"/>
          <w:lang w:val="fr-FR" w:bidi="ar-SA"/>
        </w:rPr>
        <w:t>se positionnent comme diffuseurs légitimes sur le</w:t>
      </w:r>
      <w:r w:rsidRPr="00197EAB">
        <w:rPr>
          <w:rFonts w:ascii="Times-Roman" w:hAnsi="Times-Roman" w:cs="Times-Roman"/>
          <w:i/>
          <w:sz w:val="24"/>
          <w:szCs w:val="24"/>
          <w:lang w:val="fr-FR" w:bidi="ar-SA"/>
        </w:rPr>
        <w:t xml:space="preserve"> </w:t>
      </w:r>
      <w:r w:rsidRPr="00197EAB">
        <w:rPr>
          <w:rFonts w:cs="Times-Roman"/>
          <w:i/>
          <w:sz w:val="24"/>
          <w:szCs w:val="24"/>
          <w:lang w:val="fr-FR" w:bidi="ar-SA"/>
        </w:rPr>
        <w:t>réseau</w:t>
      </w:r>
      <w:r w:rsidRPr="00197EAB">
        <w:rPr>
          <w:rFonts w:cs="Times-Roman"/>
          <w:sz w:val="24"/>
          <w:szCs w:val="24"/>
          <w:lang w:val="fr-FR" w:bidi="ar-SA"/>
        </w:rPr>
        <w:t> »</w:t>
      </w:r>
      <w:r w:rsidR="00230E41" w:rsidRPr="00197EAB">
        <w:rPr>
          <w:rStyle w:val="Appelnotedebasdep"/>
          <w:rFonts w:cs="Times-Roman"/>
          <w:sz w:val="24"/>
          <w:szCs w:val="24"/>
          <w:lang w:val="fr-FR" w:bidi="ar-SA"/>
        </w:rPr>
        <w:footnoteReference w:id="5"/>
      </w:r>
      <w:r w:rsidRPr="00197EAB">
        <w:rPr>
          <w:rFonts w:ascii="Times-Roman" w:hAnsi="Times-Roman" w:cs="Times-Roman"/>
          <w:sz w:val="24"/>
          <w:szCs w:val="24"/>
          <w:lang w:val="fr-FR" w:bidi="ar-SA"/>
        </w:rPr>
        <w:t>.</w:t>
      </w:r>
      <w:r w:rsidRPr="00197EAB">
        <w:rPr>
          <w:sz w:val="24"/>
          <w:szCs w:val="24"/>
          <w:lang w:val="fr-FR"/>
        </w:rPr>
        <w:t xml:space="preserve"> </w:t>
      </w:r>
      <w:r w:rsidR="001F72E2" w:rsidRPr="00197EAB">
        <w:rPr>
          <w:sz w:val="24"/>
          <w:szCs w:val="24"/>
          <w:lang w:val="fr-FR"/>
        </w:rPr>
        <w:t>Un outil comme Internet est en effet l’espace idéal pour remplir la mission de démocratisation du savoir. C’est ainsi qu’on assiste</w:t>
      </w:r>
      <w:r w:rsidRPr="00197EAB">
        <w:rPr>
          <w:sz w:val="24"/>
          <w:szCs w:val="24"/>
          <w:lang w:val="fr-FR"/>
        </w:rPr>
        <w:t xml:space="preserve"> </w:t>
      </w:r>
      <w:r w:rsidR="00633C11" w:rsidRPr="00197EAB">
        <w:rPr>
          <w:sz w:val="24"/>
          <w:szCs w:val="24"/>
          <w:lang w:val="fr-FR"/>
        </w:rPr>
        <w:t xml:space="preserve">à un </w:t>
      </w:r>
      <w:r w:rsidR="001F72E2" w:rsidRPr="00197EAB">
        <w:rPr>
          <w:sz w:val="24"/>
          <w:szCs w:val="24"/>
          <w:lang w:val="fr-FR"/>
        </w:rPr>
        <w:t xml:space="preserve">remarquable </w:t>
      </w:r>
      <w:r w:rsidR="00633C11" w:rsidRPr="00197EAB">
        <w:rPr>
          <w:sz w:val="24"/>
          <w:szCs w:val="24"/>
          <w:lang w:val="fr-FR"/>
        </w:rPr>
        <w:t>accroissement</w:t>
      </w:r>
      <w:r w:rsidRPr="00197EAB">
        <w:rPr>
          <w:sz w:val="24"/>
          <w:szCs w:val="24"/>
          <w:lang w:val="fr-FR"/>
        </w:rPr>
        <w:t xml:space="preserve"> des sites </w:t>
      </w:r>
      <w:r w:rsidR="00505626" w:rsidRPr="00197EAB">
        <w:rPr>
          <w:sz w:val="24"/>
          <w:szCs w:val="24"/>
          <w:lang w:val="fr-FR"/>
        </w:rPr>
        <w:t xml:space="preserve">internet </w:t>
      </w:r>
      <w:r w:rsidRPr="00197EAB">
        <w:rPr>
          <w:sz w:val="24"/>
          <w:szCs w:val="24"/>
          <w:lang w:val="fr-FR"/>
        </w:rPr>
        <w:t xml:space="preserve">muséaux, </w:t>
      </w:r>
      <w:r w:rsidR="00505626" w:rsidRPr="00197EAB">
        <w:rPr>
          <w:sz w:val="24"/>
          <w:szCs w:val="24"/>
          <w:lang w:val="fr-FR"/>
        </w:rPr>
        <w:t>considéré</w:t>
      </w:r>
      <w:r w:rsidR="00230E41" w:rsidRPr="00197EAB">
        <w:rPr>
          <w:sz w:val="24"/>
          <w:szCs w:val="24"/>
          <w:lang w:val="fr-FR"/>
        </w:rPr>
        <w:t>s</w:t>
      </w:r>
      <w:r w:rsidR="00505626" w:rsidRPr="00197EAB">
        <w:rPr>
          <w:sz w:val="24"/>
          <w:szCs w:val="24"/>
          <w:lang w:val="fr-FR"/>
        </w:rPr>
        <w:t xml:space="preserve"> comme </w:t>
      </w:r>
      <w:r w:rsidRPr="00197EAB">
        <w:rPr>
          <w:sz w:val="24"/>
          <w:szCs w:val="24"/>
          <w:lang w:val="fr-FR"/>
        </w:rPr>
        <w:t xml:space="preserve">un moyen de relever des scores de fréquentation en baisse et de s’adapter aux nouveaux usages </w:t>
      </w:r>
      <w:r w:rsidR="00505626" w:rsidRPr="00197EAB">
        <w:rPr>
          <w:sz w:val="24"/>
          <w:szCs w:val="24"/>
          <w:lang w:val="fr-FR"/>
        </w:rPr>
        <w:t xml:space="preserve">du </w:t>
      </w:r>
      <w:r w:rsidRPr="00197EAB">
        <w:rPr>
          <w:sz w:val="24"/>
          <w:szCs w:val="24"/>
          <w:lang w:val="fr-FR"/>
        </w:rPr>
        <w:t>public</w:t>
      </w:r>
      <w:r w:rsidR="00633C11" w:rsidRPr="00197EAB">
        <w:rPr>
          <w:sz w:val="24"/>
          <w:szCs w:val="24"/>
          <w:lang w:val="fr-FR"/>
        </w:rPr>
        <w:t>, en termes de consommation d’informations</w:t>
      </w:r>
      <w:r w:rsidRPr="00197EAB">
        <w:rPr>
          <w:sz w:val="24"/>
          <w:szCs w:val="24"/>
          <w:lang w:val="fr-FR"/>
        </w:rPr>
        <w:t xml:space="preserve">. </w:t>
      </w:r>
      <w:r w:rsidR="00505626" w:rsidRPr="00197EAB">
        <w:rPr>
          <w:sz w:val="24"/>
          <w:szCs w:val="24"/>
          <w:lang w:val="fr-FR"/>
        </w:rPr>
        <w:t xml:space="preserve">En parallèle des actions de promotion telles que la </w:t>
      </w:r>
      <w:r w:rsidR="00505626" w:rsidRPr="00197EAB">
        <w:rPr>
          <w:i/>
          <w:sz w:val="24"/>
          <w:szCs w:val="24"/>
          <w:lang w:val="fr-FR"/>
        </w:rPr>
        <w:t>Nuit des musées</w:t>
      </w:r>
      <w:r w:rsidR="00505626" w:rsidRPr="00197EAB">
        <w:rPr>
          <w:sz w:val="24"/>
          <w:szCs w:val="24"/>
          <w:lang w:val="fr-FR"/>
        </w:rPr>
        <w:t xml:space="preserve">, les </w:t>
      </w:r>
      <w:r w:rsidR="00505626" w:rsidRPr="00197EAB">
        <w:rPr>
          <w:i/>
          <w:sz w:val="24"/>
          <w:szCs w:val="24"/>
          <w:lang w:val="fr-FR"/>
        </w:rPr>
        <w:t>Journées du patrimoine</w:t>
      </w:r>
      <w:r w:rsidR="001F72E2" w:rsidRPr="00197EAB">
        <w:rPr>
          <w:sz w:val="24"/>
          <w:szCs w:val="24"/>
          <w:lang w:val="fr-FR"/>
        </w:rPr>
        <w:t xml:space="preserve"> ou </w:t>
      </w:r>
      <w:r w:rsidR="00505626" w:rsidRPr="00197EAB">
        <w:rPr>
          <w:sz w:val="24"/>
          <w:szCs w:val="24"/>
          <w:lang w:val="fr-FR"/>
        </w:rPr>
        <w:t xml:space="preserve">le </w:t>
      </w:r>
      <w:r w:rsidR="00505626" w:rsidRPr="00197EAB">
        <w:rPr>
          <w:i/>
          <w:sz w:val="24"/>
          <w:szCs w:val="24"/>
          <w:lang w:val="fr-FR"/>
        </w:rPr>
        <w:t>Printemps des musées</w:t>
      </w:r>
      <w:r w:rsidR="00505626" w:rsidRPr="00197EAB">
        <w:rPr>
          <w:sz w:val="24"/>
          <w:szCs w:val="24"/>
          <w:lang w:val="fr-FR"/>
        </w:rPr>
        <w:t xml:space="preserve"> mais aussi</w:t>
      </w:r>
      <w:r w:rsidR="00230E41" w:rsidRPr="00197EAB">
        <w:rPr>
          <w:sz w:val="24"/>
          <w:szCs w:val="24"/>
          <w:lang w:val="fr-FR"/>
        </w:rPr>
        <w:t xml:space="preserve"> </w:t>
      </w:r>
      <w:r w:rsidR="00505626" w:rsidRPr="00197EAB">
        <w:rPr>
          <w:sz w:val="24"/>
          <w:szCs w:val="24"/>
          <w:lang w:val="fr-FR"/>
        </w:rPr>
        <w:t xml:space="preserve">de la mise en place de tarifs préférentiels pour certaines catégories d’usagers (jeune public notamment), la présence sur Internet est </w:t>
      </w:r>
      <w:r w:rsidR="00633C11" w:rsidRPr="00197EAB">
        <w:rPr>
          <w:sz w:val="24"/>
          <w:szCs w:val="24"/>
          <w:lang w:val="fr-FR"/>
        </w:rPr>
        <w:t xml:space="preserve">donc </w:t>
      </w:r>
      <w:r w:rsidR="00505626" w:rsidRPr="00197EAB">
        <w:rPr>
          <w:sz w:val="24"/>
          <w:szCs w:val="24"/>
          <w:lang w:val="fr-FR"/>
        </w:rPr>
        <w:t>devenue un passage obligé</w:t>
      </w:r>
      <w:r w:rsidR="00633C11" w:rsidRPr="00197EAB">
        <w:rPr>
          <w:sz w:val="24"/>
          <w:szCs w:val="24"/>
          <w:lang w:val="fr-FR"/>
        </w:rPr>
        <w:t xml:space="preserve"> pour conquérir de nouveaux publics</w:t>
      </w:r>
      <w:r w:rsidR="00505626" w:rsidRPr="00197EAB">
        <w:rPr>
          <w:sz w:val="24"/>
          <w:szCs w:val="24"/>
          <w:lang w:val="fr-FR"/>
        </w:rPr>
        <w:t>.</w:t>
      </w:r>
      <w:r w:rsidR="00230E41" w:rsidRPr="00197EAB">
        <w:rPr>
          <w:sz w:val="24"/>
          <w:szCs w:val="24"/>
          <w:lang w:val="fr-FR"/>
        </w:rPr>
        <w:t xml:space="preserve"> Un enjeu si important que lors de la conférence « </w:t>
      </w:r>
      <w:r w:rsidR="00230E41" w:rsidRPr="00197EAB">
        <w:rPr>
          <w:i/>
          <w:sz w:val="24"/>
          <w:szCs w:val="24"/>
          <w:lang w:val="fr-FR"/>
        </w:rPr>
        <w:t>Communicating the Museum</w:t>
      </w:r>
      <w:r w:rsidR="00230E41" w:rsidRPr="00197EAB">
        <w:rPr>
          <w:sz w:val="24"/>
          <w:szCs w:val="24"/>
          <w:lang w:val="fr-FR"/>
        </w:rPr>
        <w:t xml:space="preserve"> » de 2007, un rendez-vous annuel des responsables européens des musées, le thème était celui des nouveaux médias, Internet en tête. </w:t>
      </w:r>
      <w:r w:rsidR="00633C11" w:rsidRPr="00197EAB">
        <w:rPr>
          <w:sz w:val="24"/>
          <w:szCs w:val="24"/>
          <w:lang w:val="fr-FR"/>
        </w:rPr>
        <w:t xml:space="preserve">Cependant, en France plus qu’ailleurs, l’introduction des technologies chapotées par le web 2.0 s’avère difficile du fait de l’ « aura » qui entoure </w:t>
      </w:r>
      <w:r w:rsidR="001F72E2" w:rsidRPr="00197EAB">
        <w:rPr>
          <w:sz w:val="24"/>
          <w:szCs w:val="24"/>
          <w:lang w:val="fr-FR"/>
        </w:rPr>
        <w:t xml:space="preserve">encore </w:t>
      </w:r>
      <w:r w:rsidR="00633C11" w:rsidRPr="00197EAB">
        <w:rPr>
          <w:sz w:val="24"/>
          <w:szCs w:val="24"/>
          <w:lang w:val="fr-FR"/>
        </w:rPr>
        <w:t xml:space="preserve">les structures muséales. </w:t>
      </w:r>
      <w:r w:rsidR="00E35A3B" w:rsidRPr="00197EAB">
        <w:rPr>
          <w:sz w:val="24"/>
          <w:szCs w:val="24"/>
          <w:lang w:val="fr-FR"/>
        </w:rPr>
        <w:t>Mis à part le Louvre, qui fait office de pionnier en la matière, la plupart des musées proposent un contenu statique à leurs visiteurs. En France, les établissements muséaux sont</w:t>
      </w:r>
      <w:r w:rsidR="00633C11" w:rsidRPr="00197EAB">
        <w:rPr>
          <w:sz w:val="24"/>
          <w:szCs w:val="24"/>
          <w:lang w:val="fr-FR"/>
        </w:rPr>
        <w:t xml:space="preserve"> </w:t>
      </w:r>
      <w:r w:rsidR="00E35A3B" w:rsidRPr="00197EAB">
        <w:rPr>
          <w:sz w:val="24"/>
          <w:szCs w:val="24"/>
          <w:lang w:val="fr-FR"/>
        </w:rPr>
        <w:t xml:space="preserve">ainsi </w:t>
      </w:r>
      <w:r w:rsidR="00633C11" w:rsidRPr="00197EAB">
        <w:rPr>
          <w:sz w:val="24"/>
          <w:szCs w:val="24"/>
          <w:lang w:val="fr-FR"/>
        </w:rPr>
        <w:t>réputés pour être des « temples du savoir »</w:t>
      </w:r>
      <w:r w:rsidR="00633C11" w:rsidRPr="00197EAB">
        <w:rPr>
          <w:rStyle w:val="Appelnotedebasdep"/>
          <w:sz w:val="24"/>
          <w:szCs w:val="24"/>
          <w:lang w:val="fr-FR"/>
        </w:rPr>
        <w:footnoteReference w:id="6"/>
      </w:r>
      <w:r w:rsidR="00633C11" w:rsidRPr="00197EAB">
        <w:rPr>
          <w:sz w:val="24"/>
          <w:szCs w:val="24"/>
          <w:lang w:val="fr-FR"/>
        </w:rPr>
        <w:t xml:space="preserve">, </w:t>
      </w:r>
      <w:r w:rsidR="001F72E2" w:rsidRPr="00197EAB">
        <w:rPr>
          <w:sz w:val="24"/>
          <w:szCs w:val="24"/>
          <w:lang w:val="fr-FR"/>
        </w:rPr>
        <w:t>peu enclins au partage à tout va</w:t>
      </w:r>
      <w:r w:rsidR="00E35A3B" w:rsidRPr="00197EAB">
        <w:rPr>
          <w:sz w:val="24"/>
          <w:szCs w:val="24"/>
          <w:lang w:val="fr-FR"/>
        </w:rPr>
        <w:t xml:space="preserve"> sur d</w:t>
      </w:r>
      <w:r w:rsidR="001F72E2" w:rsidRPr="00197EAB">
        <w:rPr>
          <w:sz w:val="24"/>
          <w:szCs w:val="24"/>
          <w:lang w:val="fr-FR"/>
        </w:rPr>
        <w:t>es supports</w:t>
      </w:r>
      <w:r w:rsidR="00E35A3B" w:rsidRPr="00197EAB">
        <w:rPr>
          <w:sz w:val="24"/>
          <w:szCs w:val="24"/>
          <w:lang w:val="fr-FR"/>
        </w:rPr>
        <w:t xml:space="preserve"> de diffusion</w:t>
      </w:r>
      <w:r w:rsidR="001F72E2" w:rsidRPr="00197EAB">
        <w:rPr>
          <w:sz w:val="24"/>
          <w:szCs w:val="24"/>
          <w:lang w:val="fr-FR"/>
        </w:rPr>
        <w:t xml:space="preserve"> on-line. </w:t>
      </w:r>
    </w:p>
    <w:p w:rsidR="00CB152E" w:rsidRPr="00197EAB" w:rsidRDefault="00E35A3B" w:rsidP="00197EAB">
      <w:pPr>
        <w:pStyle w:val="Sansinterligne"/>
        <w:spacing w:line="360" w:lineRule="auto"/>
        <w:ind w:firstLine="708"/>
        <w:jc w:val="both"/>
        <w:rPr>
          <w:rFonts w:cs="TimesNewRomanPS-BoldMT"/>
          <w:b/>
          <w:bCs/>
          <w:i/>
          <w:sz w:val="24"/>
          <w:szCs w:val="24"/>
          <w:lang w:val="fr-FR" w:bidi="ar-SA"/>
        </w:rPr>
      </w:pPr>
      <w:r w:rsidRPr="00197EAB">
        <w:rPr>
          <w:sz w:val="24"/>
          <w:szCs w:val="24"/>
          <w:lang w:val="fr-FR"/>
        </w:rPr>
        <w:lastRenderedPageBreak/>
        <w:t>La mise en ligne du site du musée Sandelin permettra donc</w:t>
      </w:r>
      <w:r w:rsidR="007C2280" w:rsidRPr="00197EAB">
        <w:rPr>
          <w:sz w:val="24"/>
          <w:szCs w:val="24"/>
          <w:lang w:val="fr-FR"/>
        </w:rPr>
        <w:t xml:space="preserve"> à ce dernier d’investir</w:t>
      </w:r>
      <w:r w:rsidRPr="00197EAB">
        <w:rPr>
          <w:sz w:val="24"/>
          <w:szCs w:val="24"/>
          <w:lang w:val="fr-FR"/>
        </w:rPr>
        <w:t xml:space="preserve"> </w:t>
      </w:r>
      <w:r w:rsidR="007C2280" w:rsidRPr="00197EAB">
        <w:rPr>
          <w:sz w:val="24"/>
          <w:szCs w:val="24"/>
          <w:lang w:val="fr-FR"/>
        </w:rPr>
        <w:t>un nouveau canal de diffusion, susceptible de drainer un large public</w:t>
      </w:r>
      <w:r w:rsidRPr="00197EAB">
        <w:rPr>
          <w:sz w:val="24"/>
          <w:szCs w:val="24"/>
          <w:lang w:val="fr-FR"/>
        </w:rPr>
        <w:t xml:space="preserve">. Elle permettra également de </w:t>
      </w:r>
      <w:r w:rsidR="007C2280" w:rsidRPr="00197EAB">
        <w:rPr>
          <w:sz w:val="24"/>
          <w:szCs w:val="24"/>
          <w:lang w:val="fr-FR"/>
        </w:rPr>
        <w:t>contrôler les informations qui circulent à son sujet</w:t>
      </w:r>
      <w:r w:rsidRPr="00197EAB">
        <w:rPr>
          <w:sz w:val="24"/>
          <w:szCs w:val="24"/>
          <w:lang w:val="fr-FR"/>
        </w:rPr>
        <w:t>.</w:t>
      </w:r>
      <w:r w:rsidR="001F72E2" w:rsidRPr="00197EAB">
        <w:rPr>
          <w:sz w:val="24"/>
          <w:szCs w:val="24"/>
          <w:lang w:val="fr-FR"/>
        </w:rPr>
        <w:t xml:space="preserve"> </w:t>
      </w:r>
      <w:r w:rsidR="00D02403" w:rsidRPr="00197EAB">
        <w:rPr>
          <w:sz w:val="24"/>
          <w:szCs w:val="24"/>
          <w:lang w:val="fr-FR"/>
        </w:rPr>
        <w:t>V</w:t>
      </w:r>
      <w:r w:rsidRPr="00197EAB">
        <w:rPr>
          <w:sz w:val="24"/>
          <w:szCs w:val="24"/>
          <w:lang w:val="fr-FR"/>
        </w:rPr>
        <w:t xml:space="preserve">oyons </w:t>
      </w:r>
      <w:r w:rsidR="007C2280" w:rsidRPr="00197EAB">
        <w:rPr>
          <w:sz w:val="24"/>
          <w:szCs w:val="24"/>
          <w:lang w:val="fr-FR"/>
        </w:rPr>
        <w:t>en effet</w:t>
      </w:r>
      <w:r w:rsidR="00D02403" w:rsidRPr="00197EAB">
        <w:rPr>
          <w:sz w:val="24"/>
          <w:szCs w:val="24"/>
          <w:lang w:val="fr-FR"/>
        </w:rPr>
        <w:t xml:space="preserve"> quelles sont les informations que l’internaute peut obtenir en saisissant la requête</w:t>
      </w:r>
      <w:r w:rsidR="00BD0CEC" w:rsidRPr="00197EAB">
        <w:rPr>
          <w:sz w:val="24"/>
          <w:szCs w:val="24"/>
          <w:lang w:val="fr-FR"/>
        </w:rPr>
        <w:t xml:space="preserve"> « </w:t>
      </w:r>
      <w:r w:rsidR="00BD0CEC" w:rsidRPr="00197EAB">
        <w:rPr>
          <w:i/>
          <w:sz w:val="24"/>
          <w:szCs w:val="24"/>
          <w:lang w:val="fr-FR"/>
        </w:rPr>
        <w:t>musée Sandelin</w:t>
      </w:r>
      <w:r w:rsidR="00BD0CEC" w:rsidRPr="00197EAB">
        <w:rPr>
          <w:sz w:val="24"/>
          <w:szCs w:val="24"/>
          <w:lang w:val="fr-FR"/>
        </w:rPr>
        <w:t xml:space="preserve"> » </w:t>
      </w:r>
      <w:r w:rsidR="00D02403" w:rsidRPr="00197EAB">
        <w:rPr>
          <w:sz w:val="24"/>
          <w:szCs w:val="24"/>
          <w:lang w:val="fr-FR"/>
        </w:rPr>
        <w:t>dans un</w:t>
      </w:r>
      <w:r w:rsidR="00BD0CEC" w:rsidRPr="00197EAB">
        <w:rPr>
          <w:sz w:val="24"/>
          <w:szCs w:val="24"/>
          <w:lang w:val="fr-FR"/>
        </w:rPr>
        <w:t xml:space="preserve"> moteur de recherche</w:t>
      </w:r>
      <w:r w:rsidR="00D02403" w:rsidRPr="00197EAB">
        <w:rPr>
          <w:sz w:val="24"/>
          <w:szCs w:val="24"/>
          <w:lang w:val="fr-FR"/>
        </w:rPr>
        <w:t xml:space="preserve"> comme Google.</w:t>
      </w:r>
      <w:r w:rsidR="00BD0CEC" w:rsidRPr="00197EAB">
        <w:rPr>
          <w:sz w:val="24"/>
          <w:szCs w:val="24"/>
          <w:lang w:val="fr-FR"/>
        </w:rPr>
        <w:t xml:space="preserve"> </w:t>
      </w:r>
      <w:r w:rsidR="00D02403" w:rsidRPr="00197EAB">
        <w:rPr>
          <w:sz w:val="24"/>
          <w:szCs w:val="24"/>
          <w:lang w:val="fr-FR"/>
        </w:rPr>
        <w:t>En</w:t>
      </w:r>
      <w:r w:rsidR="00BD0CEC" w:rsidRPr="00197EAB">
        <w:rPr>
          <w:sz w:val="24"/>
          <w:szCs w:val="24"/>
          <w:lang w:val="fr-FR"/>
        </w:rPr>
        <w:t xml:space="preserve"> premier résultat</w:t>
      </w:r>
      <w:r w:rsidR="00D02403" w:rsidRPr="00197EAB">
        <w:rPr>
          <w:sz w:val="24"/>
          <w:szCs w:val="24"/>
          <w:lang w:val="fr-FR"/>
        </w:rPr>
        <w:t>, on trouve</w:t>
      </w:r>
      <w:r w:rsidR="00BD0CEC" w:rsidRPr="00197EAB">
        <w:rPr>
          <w:sz w:val="24"/>
          <w:szCs w:val="24"/>
          <w:lang w:val="fr-FR"/>
        </w:rPr>
        <w:t xml:space="preserve"> l’URL d’un site personnel</w:t>
      </w:r>
      <w:r w:rsidR="00DA3760" w:rsidRPr="00197EAB">
        <w:rPr>
          <w:sz w:val="24"/>
          <w:szCs w:val="24"/>
          <w:lang w:val="fr-FR"/>
        </w:rPr>
        <w:t xml:space="preserve"> </w:t>
      </w:r>
      <w:r w:rsidR="00BD0CEC" w:rsidRPr="00197EAB">
        <w:rPr>
          <w:sz w:val="24"/>
          <w:szCs w:val="24"/>
          <w:lang w:val="fr-FR"/>
        </w:rPr>
        <w:t xml:space="preserve">: </w:t>
      </w:r>
      <w:hyperlink r:id="rId14" w:history="1">
        <w:r w:rsidR="00BD0CEC" w:rsidRPr="00197EAB">
          <w:rPr>
            <w:rStyle w:val="Lienhypertexte"/>
            <w:sz w:val="24"/>
            <w:szCs w:val="24"/>
            <w:lang w:val="fr-FR"/>
          </w:rPr>
          <w:t>http://chti.gris.free.fr/page15.html</w:t>
        </w:r>
      </w:hyperlink>
      <w:r w:rsidR="007C2280" w:rsidRPr="00197EAB">
        <w:rPr>
          <w:color w:val="000000"/>
          <w:sz w:val="24"/>
          <w:szCs w:val="24"/>
          <w:lang w:val="fr-FR"/>
        </w:rPr>
        <w:t xml:space="preserve">, peu fourni en termes de contenu, dont la </w:t>
      </w:r>
      <w:r w:rsidR="00CB152E" w:rsidRPr="00197EAB">
        <w:rPr>
          <w:color w:val="000000"/>
          <w:sz w:val="24"/>
          <w:szCs w:val="24"/>
          <w:lang w:val="fr-FR"/>
        </w:rPr>
        <w:t>mis</w:t>
      </w:r>
      <w:r w:rsidR="007C2280" w:rsidRPr="00197EAB">
        <w:rPr>
          <w:color w:val="000000"/>
          <w:sz w:val="24"/>
          <w:szCs w:val="24"/>
          <w:lang w:val="fr-FR"/>
        </w:rPr>
        <w:t>e</w:t>
      </w:r>
      <w:r w:rsidR="00CB152E" w:rsidRPr="00197EAB">
        <w:rPr>
          <w:color w:val="000000"/>
          <w:sz w:val="24"/>
          <w:szCs w:val="24"/>
          <w:lang w:val="fr-FR"/>
        </w:rPr>
        <w:t xml:space="preserve"> à </w:t>
      </w:r>
      <w:r w:rsidR="008A0E45" w:rsidRPr="00197EAB">
        <w:rPr>
          <w:color w:val="000000"/>
          <w:sz w:val="24"/>
          <w:szCs w:val="24"/>
          <w:lang w:val="fr-FR"/>
        </w:rPr>
        <w:t>jour </w:t>
      </w:r>
      <w:r w:rsidR="007C2280" w:rsidRPr="00197EAB">
        <w:rPr>
          <w:color w:val="000000"/>
          <w:sz w:val="24"/>
          <w:szCs w:val="24"/>
          <w:lang w:val="fr-FR"/>
        </w:rPr>
        <w:t>semble avoir été abandonnée</w:t>
      </w:r>
      <w:r w:rsidR="009C6A67" w:rsidRPr="00197EAB">
        <w:rPr>
          <w:color w:val="000000"/>
          <w:sz w:val="24"/>
          <w:szCs w:val="24"/>
          <w:lang w:val="fr-FR"/>
        </w:rPr>
        <w:t xml:space="preserve"> (il affiche l’</w:t>
      </w:r>
      <w:r w:rsidR="00BD0CEC" w:rsidRPr="00197EAB">
        <w:rPr>
          <w:color w:val="000000"/>
          <w:sz w:val="24"/>
          <w:szCs w:val="24"/>
          <w:lang w:val="fr-FR"/>
        </w:rPr>
        <w:t>ancienne URL du site Internet du musée</w:t>
      </w:r>
      <w:r w:rsidR="007C2280" w:rsidRPr="00197EAB">
        <w:rPr>
          <w:color w:val="000000"/>
          <w:sz w:val="24"/>
          <w:szCs w:val="24"/>
          <w:lang w:val="fr-FR"/>
        </w:rPr>
        <w:t>)</w:t>
      </w:r>
      <w:r w:rsidR="00BD0CEC" w:rsidRPr="00197EAB">
        <w:rPr>
          <w:color w:val="000000"/>
          <w:sz w:val="24"/>
          <w:szCs w:val="24"/>
          <w:lang w:val="fr-FR"/>
        </w:rPr>
        <w:t>. En deuxième lien dans la liste des résultats, on retrouve un site touristique</w:t>
      </w:r>
      <w:r w:rsidR="00AB18C4" w:rsidRPr="00197EAB">
        <w:rPr>
          <w:color w:val="000000"/>
          <w:sz w:val="24"/>
          <w:szCs w:val="24"/>
          <w:lang w:val="fr-FR"/>
        </w:rPr>
        <w:t>,</w:t>
      </w:r>
      <w:r w:rsidR="00BD0CEC" w:rsidRPr="00197EAB">
        <w:rPr>
          <w:color w:val="000000"/>
          <w:sz w:val="24"/>
          <w:szCs w:val="24"/>
          <w:lang w:val="fr-FR"/>
        </w:rPr>
        <w:t xml:space="preserve"> « </w:t>
      </w:r>
      <w:r w:rsidR="00BD0CEC" w:rsidRPr="00197EAB">
        <w:rPr>
          <w:i/>
          <w:color w:val="000000"/>
          <w:sz w:val="24"/>
          <w:szCs w:val="24"/>
          <w:lang w:val="fr-FR"/>
        </w:rPr>
        <w:t>J’aime la Côte d’Opale </w:t>
      </w:r>
      <w:r w:rsidR="00BD0CEC" w:rsidRPr="00197EAB">
        <w:rPr>
          <w:color w:val="000000"/>
          <w:sz w:val="24"/>
          <w:szCs w:val="24"/>
          <w:lang w:val="fr-FR"/>
        </w:rPr>
        <w:t>»</w:t>
      </w:r>
      <w:r w:rsidR="006F26EC" w:rsidRPr="00197EAB">
        <w:rPr>
          <w:color w:val="000000"/>
          <w:sz w:val="24"/>
          <w:szCs w:val="24"/>
          <w:lang w:val="fr-FR"/>
        </w:rPr>
        <w:t>, disponible à cette adresse</w:t>
      </w:r>
      <w:r w:rsidR="00AB18C4" w:rsidRPr="00197EAB">
        <w:rPr>
          <w:color w:val="000000"/>
          <w:sz w:val="24"/>
          <w:szCs w:val="24"/>
          <w:lang w:val="fr-FR"/>
        </w:rPr>
        <w:t xml:space="preserve"> </w:t>
      </w:r>
      <w:hyperlink r:id="rId15" w:history="1">
        <w:r w:rsidR="00AB18C4" w:rsidRPr="00197EAB">
          <w:rPr>
            <w:rStyle w:val="Lienhypertexte"/>
            <w:sz w:val="24"/>
            <w:szCs w:val="24"/>
            <w:lang w:val="fr-FR"/>
          </w:rPr>
          <w:t>http://www.cote-dopale.com/culture/le-musee-sandelin-saint-omer-62</w:t>
        </w:r>
      </w:hyperlink>
      <w:r w:rsidR="00BD0CEC" w:rsidRPr="00197EAB">
        <w:rPr>
          <w:color w:val="000000"/>
          <w:sz w:val="24"/>
          <w:szCs w:val="24"/>
          <w:lang w:val="fr-FR"/>
        </w:rPr>
        <w:t xml:space="preserve">. Il présente des informations qu’on peut qualifier de « statiques » sur le musée : un bref historique et un rapide focus sur les collections. Enfin, en troisième lien, un site auquel on peut accorder davantage de crédit puisqu’il s’agit du portail </w:t>
      </w:r>
      <w:r w:rsidR="00BD0CEC" w:rsidRPr="00197EAB">
        <w:rPr>
          <w:i/>
          <w:color w:val="000000"/>
          <w:sz w:val="24"/>
          <w:szCs w:val="24"/>
          <w:lang w:val="fr-FR"/>
        </w:rPr>
        <w:t>Culture.fr</w:t>
      </w:r>
      <w:r w:rsidR="00BD0CEC" w:rsidRPr="00197EAB">
        <w:rPr>
          <w:color w:val="000000"/>
          <w:sz w:val="24"/>
          <w:szCs w:val="24"/>
          <w:lang w:val="fr-FR"/>
        </w:rPr>
        <w:t>, produit par le Ministère de l</w:t>
      </w:r>
      <w:r w:rsidR="008A0E45" w:rsidRPr="00197EAB">
        <w:rPr>
          <w:color w:val="000000"/>
          <w:sz w:val="24"/>
          <w:szCs w:val="24"/>
          <w:lang w:val="fr-FR"/>
        </w:rPr>
        <w:t xml:space="preserve">a Culture. Cependant, la page semble ne plus être </w:t>
      </w:r>
      <w:r w:rsidR="007232F4" w:rsidRPr="00197EAB">
        <w:rPr>
          <w:color w:val="000000"/>
          <w:sz w:val="24"/>
          <w:szCs w:val="24"/>
          <w:lang w:val="fr-FR"/>
        </w:rPr>
        <w:t>actualisée</w:t>
      </w:r>
      <w:r w:rsidR="00BD0CEC" w:rsidRPr="00197EAB">
        <w:rPr>
          <w:color w:val="000000"/>
          <w:sz w:val="24"/>
          <w:szCs w:val="24"/>
          <w:lang w:val="fr-FR"/>
        </w:rPr>
        <w:t xml:space="preserve">, puisqu’on y trouve à nouveau </w:t>
      </w:r>
      <w:r w:rsidR="008A0E45" w:rsidRPr="00197EAB">
        <w:rPr>
          <w:color w:val="000000"/>
          <w:sz w:val="24"/>
          <w:szCs w:val="24"/>
          <w:lang w:val="fr-FR"/>
        </w:rPr>
        <w:t>u</w:t>
      </w:r>
      <w:r w:rsidR="00CB152E" w:rsidRPr="00197EAB">
        <w:rPr>
          <w:color w:val="000000"/>
          <w:sz w:val="24"/>
          <w:szCs w:val="24"/>
          <w:lang w:val="fr-FR"/>
        </w:rPr>
        <w:t>n renvoi vers une</w:t>
      </w:r>
      <w:r w:rsidR="008A0E45" w:rsidRPr="00197EAB">
        <w:rPr>
          <w:color w:val="000000"/>
          <w:sz w:val="24"/>
          <w:szCs w:val="24"/>
          <w:lang w:val="fr-FR"/>
        </w:rPr>
        <w:t xml:space="preserve"> URL invalide</w:t>
      </w:r>
      <w:r w:rsidR="007C2280" w:rsidRPr="00197EAB">
        <w:rPr>
          <w:color w:val="000000"/>
          <w:sz w:val="24"/>
          <w:szCs w:val="24"/>
          <w:lang w:val="fr-FR"/>
        </w:rPr>
        <w:t>.</w:t>
      </w:r>
    </w:p>
    <w:p w:rsidR="00D55380" w:rsidRPr="00197EAB" w:rsidRDefault="00D55380" w:rsidP="00197EAB">
      <w:pPr>
        <w:pStyle w:val="Sansinterligne"/>
        <w:spacing w:line="360" w:lineRule="auto"/>
        <w:jc w:val="both"/>
        <w:rPr>
          <w:sz w:val="24"/>
          <w:lang w:val="fr-FR"/>
        </w:rPr>
      </w:pPr>
    </w:p>
    <w:p w:rsidR="007C2280" w:rsidRPr="00197EAB" w:rsidRDefault="007C2280" w:rsidP="00197EAB">
      <w:pPr>
        <w:pStyle w:val="Sansinterligne"/>
        <w:spacing w:line="360" w:lineRule="auto"/>
        <w:ind w:firstLine="708"/>
        <w:jc w:val="both"/>
        <w:rPr>
          <w:sz w:val="24"/>
          <w:lang w:val="fr-FR"/>
        </w:rPr>
      </w:pPr>
      <w:r w:rsidRPr="00197EAB">
        <w:rPr>
          <w:sz w:val="24"/>
          <w:lang w:val="fr-FR"/>
        </w:rPr>
        <w:t>Le</w:t>
      </w:r>
      <w:r w:rsidR="00BD0CEC" w:rsidRPr="00197EAB">
        <w:rPr>
          <w:sz w:val="24"/>
          <w:lang w:val="fr-FR"/>
        </w:rPr>
        <w:t xml:space="preserve"> musée est </w:t>
      </w:r>
      <w:r w:rsidRPr="00197EAB">
        <w:rPr>
          <w:sz w:val="24"/>
          <w:lang w:val="fr-FR"/>
        </w:rPr>
        <w:t xml:space="preserve">donc </w:t>
      </w:r>
      <w:r w:rsidR="00BD0CEC" w:rsidRPr="00197EAB">
        <w:rPr>
          <w:sz w:val="24"/>
          <w:lang w:val="fr-FR"/>
        </w:rPr>
        <w:t>peu mis en valeur sur le médium Internet</w:t>
      </w:r>
      <w:r w:rsidRPr="00197EAB">
        <w:rPr>
          <w:sz w:val="24"/>
          <w:lang w:val="fr-FR"/>
        </w:rPr>
        <w:t> : informations erronées, contenu statique.</w:t>
      </w:r>
      <w:r w:rsidR="00BD0CEC" w:rsidRPr="00197EAB">
        <w:rPr>
          <w:sz w:val="24"/>
          <w:lang w:val="fr-FR"/>
        </w:rPr>
        <w:t xml:space="preserve"> </w:t>
      </w:r>
      <w:r w:rsidR="00D50367" w:rsidRPr="00197EAB">
        <w:rPr>
          <w:sz w:val="24"/>
          <w:lang w:val="fr-FR"/>
        </w:rPr>
        <w:t xml:space="preserve">Si la création d’un blog avait au départ retenu l’attention du musée afin de </w:t>
      </w:r>
      <w:r w:rsidR="005A0B5F" w:rsidRPr="00197EAB">
        <w:rPr>
          <w:sz w:val="24"/>
          <w:lang w:val="fr-FR"/>
        </w:rPr>
        <w:t>combler</w:t>
      </w:r>
      <w:r w:rsidR="00D50367" w:rsidRPr="00197EAB">
        <w:rPr>
          <w:sz w:val="24"/>
          <w:lang w:val="fr-FR"/>
        </w:rPr>
        <w:t xml:space="preserve"> ce manque, c’est vers la mise en ligne</w:t>
      </w:r>
      <w:r w:rsidR="007D63E5" w:rsidRPr="00197EAB">
        <w:rPr>
          <w:sz w:val="24"/>
          <w:lang w:val="fr-FR"/>
        </w:rPr>
        <w:t xml:space="preserve"> </w:t>
      </w:r>
      <w:r w:rsidR="00D50367" w:rsidRPr="00197EAB">
        <w:rPr>
          <w:sz w:val="24"/>
          <w:lang w:val="fr-FR"/>
        </w:rPr>
        <w:t xml:space="preserve">d’un site </w:t>
      </w:r>
      <w:r w:rsidR="005861FD" w:rsidRPr="00197EAB">
        <w:rPr>
          <w:sz w:val="24"/>
          <w:lang w:val="fr-FR"/>
        </w:rPr>
        <w:t xml:space="preserve">Internet que </w:t>
      </w:r>
      <w:r w:rsidR="005A0B5F" w:rsidRPr="00197EAB">
        <w:rPr>
          <w:sz w:val="24"/>
          <w:lang w:val="fr-FR"/>
        </w:rPr>
        <w:t>l’on s’est tourné, car à long terme, il répondra mieux aux besoins d</w:t>
      </w:r>
      <w:r w:rsidR="005861FD" w:rsidRPr="00197EAB">
        <w:rPr>
          <w:sz w:val="24"/>
          <w:lang w:val="fr-FR"/>
        </w:rPr>
        <w:t>e l’é</w:t>
      </w:r>
      <w:r w:rsidR="001E2540" w:rsidRPr="00197EAB">
        <w:rPr>
          <w:sz w:val="24"/>
          <w:lang w:val="fr-FR"/>
        </w:rPr>
        <w:t>ta</w:t>
      </w:r>
      <w:r w:rsidR="005861FD" w:rsidRPr="00197EAB">
        <w:rPr>
          <w:sz w:val="24"/>
          <w:lang w:val="fr-FR"/>
        </w:rPr>
        <w:t>blissement</w:t>
      </w:r>
      <w:r w:rsidR="005A0B5F" w:rsidRPr="00197EAB">
        <w:rPr>
          <w:sz w:val="24"/>
          <w:lang w:val="fr-FR"/>
        </w:rPr>
        <w:t>.</w:t>
      </w:r>
    </w:p>
    <w:p w:rsidR="007C2280" w:rsidRPr="00197EAB" w:rsidRDefault="007C2280" w:rsidP="00197EAB">
      <w:pPr>
        <w:pStyle w:val="Sansinterligne"/>
        <w:spacing w:line="360" w:lineRule="auto"/>
        <w:rPr>
          <w:sz w:val="24"/>
          <w:lang w:val="fr-FR"/>
        </w:rPr>
      </w:pPr>
    </w:p>
    <w:p w:rsidR="007C2280" w:rsidRPr="00197EAB" w:rsidRDefault="007C2280" w:rsidP="00197EAB">
      <w:pPr>
        <w:pStyle w:val="Sansinterligne"/>
        <w:spacing w:line="360" w:lineRule="auto"/>
        <w:rPr>
          <w:sz w:val="24"/>
          <w:lang w:val="fr-FR"/>
        </w:rPr>
      </w:pPr>
    </w:p>
    <w:p w:rsidR="008C7CB6" w:rsidRPr="00AC44E4" w:rsidRDefault="008C7CB6" w:rsidP="00D55380">
      <w:pPr>
        <w:pStyle w:val="Titre2"/>
        <w:spacing w:before="0" w:line="360" w:lineRule="auto"/>
        <w:ind w:firstLine="708"/>
        <w:jc w:val="both"/>
        <w:rPr>
          <w:rFonts w:asciiTheme="minorHAnsi" w:hAnsiTheme="minorHAnsi"/>
          <w:color w:val="404040" w:themeColor="text1" w:themeTint="BF"/>
          <w:lang w:val="fr-FR"/>
        </w:rPr>
      </w:pPr>
      <w:r w:rsidRPr="00AC44E4">
        <w:rPr>
          <w:rFonts w:asciiTheme="minorHAnsi" w:hAnsiTheme="minorHAnsi"/>
          <w:color w:val="404040" w:themeColor="text1" w:themeTint="BF"/>
          <w:lang w:val="fr-FR"/>
        </w:rPr>
        <w:t xml:space="preserve">1.2. L’expression des besoins : un site </w:t>
      </w:r>
      <w:r w:rsidR="00717DEB" w:rsidRPr="00AC44E4">
        <w:rPr>
          <w:rFonts w:asciiTheme="minorHAnsi" w:hAnsiTheme="minorHAnsi"/>
          <w:color w:val="404040" w:themeColor="text1" w:themeTint="BF"/>
          <w:lang w:val="fr-FR"/>
        </w:rPr>
        <w:t xml:space="preserve">vitrine, </w:t>
      </w:r>
      <w:r w:rsidRPr="00AC44E4">
        <w:rPr>
          <w:rFonts w:asciiTheme="minorHAnsi" w:hAnsiTheme="minorHAnsi"/>
          <w:color w:val="404040" w:themeColor="text1" w:themeTint="BF"/>
          <w:lang w:val="fr-FR"/>
        </w:rPr>
        <w:t>dynamique et attractif</w:t>
      </w:r>
    </w:p>
    <w:p w:rsidR="008C7CB6" w:rsidRPr="00197EAB" w:rsidRDefault="008C7CB6" w:rsidP="00197EAB">
      <w:pPr>
        <w:pStyle w:val="Sansinterligne"/>
        <w:spacing w:line="360" w:lineRule="auto"/>
        <w:jc w:val="both"/>
        <w:rPr>
          <w:sz w:val="24"/>
          <w:lang w:val="fr-FR"/>
        </w:rPr>
      </w:pPr>
    </w:p>
    <w:p w:rsidR="00DB47FF" w:rsidRPr="00197EAB" w:rsidRDefault="008C7CB6" w:rsidP="00197EAB">
      <w:pPr>
        <w:pStyle w:val="Sansinterligne"/>
        <w:spacing w:line="360" w:lineRule="auto"/>
        <w:ind w:firstLine="708"/>
        <w:jc w:val="both"/>
        <w:rPr>
          <w:sz w:val="24"/>
          <w:szCs w:val="24"/>
          <w:lang w:val="fr-FR"/>
        </w:rPr>
      </w:pPr>
      <w:r w:rsidRPr="00197EAB">
        <w:rPr>
          <w:color w:val="000000"/>
          <w:sz w:val="24"/>
          <w:szCs w:val="24"/>
          <w:lang w:val="fr-FR"/>
        </w:rPr>
        <w:t xml:space="preserve">Le musée souhaite </w:t>
      </w:r>
      <w:r w:rsidR="005A0B5F" w:rsidRPr="00197EAB">
        <w:rPr>
          <w:color w:val="000000"/>
          <w:sz w:val="24"/>
          <w:szCs w:val="24"/>
          <w:lang w:val="fr-FR"/>
        </w:rPr>
        <w:t xml:space="preserve">donc </w:t>
      </w:r>
      <w:r w:rsidRPr="00197EAB">
        <w:rPr>
          <w:color w:val="000000"/>
          <w:sz w:val="24"/>
          <w:szCs w:val="24"/>
          <w:lang w:val="fr-FR"/>
        </w:rPr>
        <w:t>créer un site Internet de quelques pages afin de répondre à un besoin spécifique</w:t>
      </w:r>
      <w:r w:rsidRPr="00197EAB">
        <w:rPr>
          <w:sz w:val="24"/>
          <w:szCs w:val="24"/>
          <w:lang w:val="fr-FR"/>
        </w:rPr>
        <w:t>.</w:t>
      </w:r>
      <w:r w:rsidR="00D50367" w:rsidRPr="00197EAB">
        <w:rPr>
          <w:sz w:val="24"/>
          <w:szCs w:val="24"/>
          <w:lang w:val="fr-FR"/>
        </w:rPr>
        <w:t xml:space="preserve"> </w:t>
      </w:r>
      <w:r w:rsidR="004833CF" w:rsidRPr="00197EAB">
        <w:rPr>
          <w:sz w:val="24"/>
          <w:szCs w:val="24"/>
          <w:lang w:val="fr-FR"/>
        </w:rPr>
        <w:t xml:space="preserve">La première étape, cruciale, consiste à recueillir ces besoins, autrement dit à définir précisément les objectifs à atteindre et les fonctionnalités envisagées. </w:t>
      </w:r>
      <w:r w:rsidR="006C11F1" w:rsidRPr="00197EAB">
        <w:rPr>
          <w:sz w:val="24"/>
          <w:szCs w:val="24"/>
          <w:lang w:val="fr-FR"/>
        </w:rPr>
        <w:t>Comme le dit Claude Salzmann, c’est la « </w:t>
      </w:r>
      <w:r w:rsidR="006C11F1" w:rsidRPr="00197EAB">
        <w:rPr>
          <w:i/>
          <w:sz w:val="24"/>
          <w:szCs w:val="24"/>
          <w:lang w:val="fr-FR"/>
        </w:rPr>
        <w:t>base de toute démarche</w:t>
      </w:r>
      <w:r w:rsidR="006C11F1" w:rsidRPr="00197EAB">
        <w:rPr>
          <w:sz w:val="24"/>
          <w:szCs w:val="24"/>
          <w:lang w:val="fr-FR"/>
        </w:rPr>
        <w:t> »</w:t>
      </w:r>
      <w:r w:rsidR="006C11F1" w:rsidRPr="00197EAB">
        <w:rPr>
          <w:rStyle w:val="Appelnotedebasdep"/>
          <w:sz w:val="24"/>
          <w:szCs w:val="24"/>
        </w:rPr>
        <w:footnoteReference w:id="7"/>
      </w:r>
      <w:r w:rsidR="006C11F1" w:rsidRPr="00197EAB">
        <w:rPr>
          <w:sz w:val="24"/>
          <w:szCs w:val="24"/>
          <w:lang w:val="fr-FR"/>
        </w:rPr>
        <w:t xml:space="preserve">. </w:t>
      </w:r>
      <w:r w:rsidR="00AD6B1B" w:rsidRPr="00197EAB">
        <w:rPr>
          <w:sz w:val="24"/>
          <w:szCs w:val="24"/>
          <w:lang w:val="fr-FR"/>
        </w:rPr>
        <w:t xml:space="preserve">Pour cela, un cahier des charges a été rédigé. Voyons </w:t>
      </w:r>
      <w:r w:rsidR="00EA3832" w:rsidRPr="00197EAB">
        <w:rPr>
          <w:sz w:val="24"/>
          <w:szCs w:val="24"/>
          <w:lang w:val="fr-FR"/>
        </w:rPr>
        <w:t xml:space="preserve">en </w:t>
      </w:r>
      <w:r w:rsidR="00AD6B1B" w:rsidRPr="00197EAB">
        <w:rPr>
          <w:sz w:val="24"/>
          <w:szCs w:val="24"/>
          <w:lang w:val="fr-FR"/>
        </w:rPr>
        <w:t xml:space="preserve">d’abord le premier aspect, </w:t>
      </w:r>
      <w:r w:rsidR="001312BD" w:rsidRPr="00197EAB">
        <w:rPr>
          <w:sz w:val="24"/>
          <w:szCs w:val="24"/>
          <w:lang w:val="fr-FR"/>
        </w:rPr>
        <w:t xml:space="preserve">c’est-à-dire </w:t>
      </w:r>
      <w:r w:rsidR="00AD6B1B" w:rsidRPr="00197EAB">
        <w:rPr>
          <w:sz w:val="24"/>
          <w:szCs w:val="24"/>
          <w:lang w:val="fr-FR"/>
        </w:rPr>
        <w:t>la nature du</w:t>
      </w:r>
      <w:r w:rsidR="004833CF" w:rsidRPr="00197EAB">
        <w:rPr>
          <w:sz w:val="24"/>
          <w:szCs w:val="24"/>
          <w:lang w:val="fr-FR"/>
        </w:rPr>
        <w:t xml:space="preserve"> site et ses caractéristiques fonctionnelles.</w:t>
      </w:r>
    </w:p>
    <w:p w:rsidR="00D55380" w:rsidRDefault="00D55380" w:rsidP="00D55380">
      <w:pPr>
        <w:pStyle w:val="Sansinterligne"/>
        <w:spacing w:line="360" w:lineRule="auto"/>
        <w:rPr>
          <w:sz w:val="24"/>
          <w:lang w:val="fr-FR"/>
        </w:rPr>
      </w:pPr>
    </w:p>
    <w:p w:rsidR="004833CF" w:rsidRPr="00AC44E4" w:rsidRDefault="00AD6B1B" w:rsidP="00D55380">
      <w:pPr>
        <w:spacing w:after="0" w:line="360" w:lineRule="auto"/>
        <w:ind w:firstLine="708"/>
        <w:jc w:val="both"/>
        <w:rPr>
          <w:b/>
          <w:i/>
          <w:color w:val="595959" w:themeColor="text1" w:themeTint="A6"/>
          <w:sz w:val="24"/>
          <w:lang w:val="fr-FR"/>
        </w:rPr>
      </w:pPr>
      <w:r w:rsidRPr="00AC44E4">
        <w:rPr>
          <w:sz w:val="24"/>
          <w:lang w:val="fr-FR"/>
        </w:rPr>
        <w:lastRenderedPageBreak/>
        <w:tab/>
      </w:r>
      <w:r w:rsidRPr="00AC44E4">
        <w:rPr>
          <w:b/>
          <w:i/>
          <w:color w:val="595959" w:themeColor="text1" w:themeTint="A6"/>
          <w:sz w:val="24"/>
          <w:lang w:val="fr-FR"/>
        </w:rPr>
        <w:t xml:space="preserve">1.2.1. </w:t>
      </w:r>
      <w:r w:rsidR="00DD0253">
        <w:rPr>
          <w:b/>
          <w:i/>
          <w:color w:val="595959" w:themeColor="text1" w:themeTint="A6"/>
          <w:sz w:val="24"/>
          <w:lang w:val="fr-FR"/>
        </w:rPr>
        <w:t xml:space="preserve"> </w:t>
      </w:r>
      <w:r w:rsidR="004833CF" w:rsidRPr="00AC44E4">
        <w:rPr>
          <w:b/>
          <w:i/>
          <w:color w:val="595959" w:themeColor="text1" w:themeTint="A6"/>
          <w:sz w:val="24"/>
          <w:lang w:val="fr-FR"/>
        </w:rPr>
        <w:t>Nature du site et fonctionnalités attendues</w:t>
      </w:r>
    </w:p>
    <w:p w:rsidR="004833CF" w:rsidRPr="00D55380" w:rsidRDefault="004833CF" w:rsidP="00D55380">
      <w:pPr>
        <w:pStyle w:val="Sansinterligne"/>
        <w:spacing w:line="360" w:lineRule="auto"/>
        <w:rPr>
          <w:sz w:val="24"/>
          <w:lang w:val="fr-FR"/>
        </w:rPr>
      </w:pPr>
    </w:p>
    <w:p w:rsidR="004833CF" w:rsidRPr="00197EAB" w:rsidRDefault="00220200" w:rsidP="00197EAB">
      <w:pPr>
        <w:pStyle w:val="Sansinterligne"/>
        <w:spacing w:line="360" w:lineRule="auto"/>
        <w:ind w:firstLine="360"/>
        <w:jc w:val="both"/>
        <w:rPr>
          <w:sz w:val="24"/>
          <w:szCs w:val="24"/>
          <w:lang w:val="fr-FR"/>
        </w:rPr>
      </w:pPr>
      <w:r w:rsidRPr="00197EAB">
        <w:rPr>
          <w:sz w:val="24"/>
          <w:szCs w:val="24"/>
          <w:lang w:val="fr-FR"/>
        </w:rPr>
        <w:t xml:space="preserve">Il existe une certaine typologie de sites web, décrite avec précision dans l’ouvrage </w:t>
      </w:r>
      <w:r w:rsidR="006E17C4" w:rsidRPr="00197EAB">
        <w:rPr>
          <w:sz w:val="24"/>
          <w:szCs w:val="24"/>
          <w:lang w:val="fr-FR"/>
        </w:rPr>
        <w:t>d</w:t>
      </w:r>
      <w:r w:rsidR="00E80548" w:rsidRPr="00197EAB">
        <w:rPr>
          <w:sz w:val="24"/>
          <w:szCs w:val="24"/>
          <w:lang w:val="fr-FR"/>
        </w:rPr>
        <w:t>’Olivier Abou et Olivier Andrieu</w:t>
      </w:r>
      <w:r w:rsidRPr="00197EAB">
        <w:rPr>
          <w:rStyle w:val="Appelnotedebasdep"/>
          <w:sz w:val="24"/>
          <w:szCs w:val="24"/>
        </w:rPr>
        <w:footnoteReference w:id="8"/>
      </w:r>
      <w:r w:rsidRPr="00197EAB">
        <w:rPr>
          <w:sz w:val="24"/>
          <w:szCs w:val="24"/>
          <w:lang w:val="fr-FR"/>
        </w:rPr>
        <w:t> :</w:t>
      </w:r>
    </w:p>
    <w:p w:rsidR="00D55380" w:rsidRPr="00AC44E4" w:rsidRDefault="00D55380" w:rsidP="00D55380">
      <w:pPr>
        <w:spacing w:after="0" w:line="360" w:lineRule="auto"/>
        <w:jc w:val="both"/>
        <w:rPr>
          <w:sz w:val="24"/>
          <w:lang w:val="fr-FR"/>
        </w:rPr>
      </w:pPr>
    </w:p>
    <w:p w:rsidR="006E17C4" w:rsidRPr="00AC44E4" w:rsidRDefault="00220200" w:rsidP="0031699E">
      <w:pPr>
        <w:pStyle w:val="Paragraphedeliste"/>
        <w:numPr>
          <w:ilvl w:val="0"/>
          <w:numId w:val="6"/>
        </w:numPr>
        <w:spacing w:line="360" w:lineRule="auto"/>
        <w:jc w:val="both"/>
        <w:rPr>
          <w:sz w:val="24"/>
          <w:lang w:val="fr-FR"/>
        </w:rPr>
      </w:pPr>
      <w:r w:rsidRPr="00AC44E4">
        <w:rPr>
          <w:b/>
          <w:sz w:val="24"/>
          <w:lang w:val="fr-FR"/>
        </w:rPr>
        <w:t>le site « </w:t>
      </w:r>
      <w:r w:rsidR="000E713A" w:rsidRPr="00AC44E4">
        <w:rPr>
          <w:b/>
          <w:sz w:val="24"/>
          <w:lang w:val="fr-FR"/>
        </w:rPr>
        <w:t>plaquette</w:t>
      </w:r>
      <w:r w:rsidRPr="00AC44E4">
        <w:rPr>
          <w:b/>
          <w:sz w:val="24"/>
          <w:lang w:val="fr-FR"/>
        </w:rPr>
        <w:t> »</w:t>
      </w:r>
      <w:r w:rsidR="006E17C4" w:rsidRPr="00AC44E4">
        <w:rPr>
          <w:sz w:val="24"/>
          <w:lang w:val="fr-FR"/>
        </w:rPr>
        <w:t xml:space="preserve"> : il est aussi appelé site « vitrine » ou site </w:t>
      </w:r>
      <w:r w:rsidR="00DB47FF" w:rsidRPr="00AC44E4">
        <w:rPr>
          <w:sz w:val="24"/>
          <w:lang w:val="fr-FR"/>
        </w:rPr>
        <w:t>« </w:t>
      </w:r>
      <w:r w:rsidR="00CF5998" w:rsidRPr="00AC44E4">
        <w:rPr>
          <w:sz w:val="24"/>
          <w:lang w:val="fr-FR"/>
        </w:rPr>
        <w:t>institutionnel</w:t>
      </w:r>
      <w:r w:rsidR="006E17C4" w:rsidRPr="00AC44E4">
        <w:rPr>
          <w:sz w:val="24"/>
          <w:lang w:val="fr-FR"/>
        </w:rPr>
        <w:t xml:space="preserve"> ». Il répond à la volonté simple d’être présent sur internet, afin de </w:t>
      </w:r>
      <w:r w:rsidR="00DB47FF" w:rsidRPr="00AC44E4">
        <w:rPr>
          <w:sz w:val="24"/>
          <w:lang w:val="fr-FR"/>
        </w:rPr>
        <w:t>mettre en valeur</w:t>
      </w:r>
      <w:r w:rsidR="006E17C4" w:rsidRPr="00AC44E4">
        <w:rPr>
          <w:sz w:val="24"/>
          <w:lang w:val="fr-FR"/>
        </w:rPr>
        <w:t xml:space="preserve"> l’activité d’une société, ses produits ou ses services. Il est assez léger en </w:t>
      </w:r>
      <w:r w:rsidR="00DB47FF" w:rsidRPr="00AC44E4">
        <w:rPr>
          <w:sz w:val="24"/>
          <w:lang w:val="fr-FR"/>
        </w:rPr>
        <w:t>termes</w:t>
      </w:r>
      <w:r w:rsidR="006E17C4" w:rsidRPr="00AC44E4">
        <w:rPr>
          <w:sz w:val="24"/>
          <w:lang w:val="fr-FR"/>
        </w:rPr>
        <w:t xml:space="preserve"> de contenu (quelques pages) et </w:t>
      </w:r>
      <w:r w:rsidR="00CF5998" w:rsidRPr="00AC44E4">
        <w:rPr>
          <w:sz w:val="24"/>
          <w:lang w:val="fr-FR"/>
        </w:rPr>
        <w:t xml:space="preserve">donc </w:t>
      </w:r>
      <w:r w:rsidR="00DB47FF" w:rsidRPr="00AC44E4">
        <w:rPr>
          <w:sz w:val="24"/>
          <w:lang w:val="fr-FR"/>
        </w:rPr>
        <w:t>peu gourmand en termes de budget.</w:t>
      </w:r>
      <w:r w:rsidR="00E80548" w:rsidRPr="00AC44E4">
        <w:rPr>
          <w:sz w:val="24"/>
          <w:lang w:val="fr-FR"/>
        </w:rPr>
        <w:t xml:space="preserve"> Il existe deux  variantes : le site « plaquette simple »,</w:t>
      </w:r>
      <w:r w:rsidR="00E414CD" w:rsidRPr="00AC44E4">
        <w:rPr>
          <w:sz w:val="24"/>
          <w:lang w:val="fr-FR"/>
        </w:rPr>
        <w:t xml:space="preserve"> qui contient un descriptif sommaire de l’activité de la société, et le site « plaquette catalogue » qui fournit un catalogue complet des produits, des services et des prix, ainsi que les applications dédiées </w:t>
      </w:r>
      <w:r w:rsidR="00CA54A0" w:rsidRPr="00AC44E4">
        <w:rPr>
          <w:sz w:val="24"/>
          <w:lang w:val="fr-FR"/>
        </w:rPr>
        <w:t>(</w:t>
      </w:r>
      <w:r w:rsidR="00E414CD" w:rsidRPr="00AC44E4">
        <w:rPr>
          <w:sz w:val="24"/>
          <w:lang w:val="fr-FR"/>
        </w:rPr>
        <w:t>moteur de recherche, calcul de devis, etc</w:t>
      </w:r>
      <w:r w:rsidR="00CA54A0" w:rsidRPr="00AC44E4">
        <w:rPr>
          <w:sz w:val="24"/>
          <w:lang w:val="fr-FR"/>
        </w:rPr>
        <w:t>)</w:t>
      </w:r>
      <w:r w:rsidR="00E414CD" w:rsidRPr="00AC44E4">
        <w:rPr>
          <w:sz w:val="24"/>
          <w:lang w:val="fr-FR"/>
        </w:rPr>
        <w:t>.</w:t>
      </w:r>
    </w:p>
    <w:p w:rsidR="00220200" w:rsidRPr="00AC44E4" w:rsidRDefault="00220200" w:rsidP="0031699E">
      <w:pPr>
        <w:pStyle w:val="Paragraphedeliste"/>
        <w:numPr>
          <w:ilvl w:val="0"/>
          <w:numId w:val="6"/>
        </w:numPr>
        <w:spacing w:line="360" w:lineRule="auto"/>
        <w:jc w:val="both"/>
        <w:rPr>
          <w:sz w:val="24"/>
          <w:lang w:val="fr-FR"/>
        </w:rPr>
      </w:pPr>
      <w:r w:rsidRPr="00AC44E4">
        <w:rPr>
          <w:b/>
          <w:sz w:val="24"/>
          <w:lang w:val="fr-FR"/>
        </w:rPr>
        <w:t>le site marchand</w:t>
      </w:r>
      <w:r w:rsidR="00EA3832" w:rsidRPr="00AC44E4">
        <w:rPr>
          <w:b/>
          <w:sz w:val="24"/>
          <w:lang w:val="fr-FR"/>
        </w:rPr>
        <w:t> </w:t>
      </w:r>
      <w:r w:rsidR="00EA3832" w:rsidRPr="00AC44E4">
        <w:rPr>
          <w:sz w:val="24"/>
          <w:lang w:val="fr-FR"/>
        </w:rPr>
        <w:t xml:space="preserve">: c’est un site de commerce en ligne qui </w:t>
      </w:r>
      <w:r w:rsidR="00717DEB" w:rsidRPr="00AC44E4">
        <w:rPr>
          <w:sz w:val="24"/>
          <w:lang w:val="fr-FR"/>
        </w:rPr>
        <w:t>offre la possibilité aux internautes de commander des produits</w:t>
      </w:r>
      <w:r w:rsidR="00E80548" w:rsidRPr="00AC44E4">
        <w:rPr>
          <w:sz w:val="24"/>
          <w:lang w:val="fr-FR"/>
        </w:rPr>
        <w:t xml:space="preserve"> ou des services</w:t>
      </w:r>
      <w:r w:rsidR="00717DEB" w:rsidRPr="00AC44E4">
        <w:rPr>
          <w:sz w:val="24"/>
          <w:lang w:val="fr-FR"/>
        </w:rPr>
        <w:t xml:space="preserve"> et de les payer directement en ligne.</w:t>
      </w:r>
    </w:p>
    <w:p w:rsidR="000E713A" w:rsidRPr="00AC44E4" w:rsidRDefault="000E713A" w:rsidP="0031699E">
      <w:pPr>
        <w:pStyle w:val="Paragraphedeliste"/>
        <w:numPr>
          <w:ilvl w:val="0"/>
          <w:numId w:val="6"/>
        </w:numPr>
        <w:spacing w:after="0" w:line="360" w:lineRule="auto"/>
        <w:jc w:val="both"/>
        <w:rPr>
          <w:sz w:val="24"/>
          <w:lang w:val="fr-FR"/>
        </w:rPr>
      </w:pPr>
      <w:r w:rsidRPr="00AC44E4">
        <w:rPr>
          <w:b/>
          <w:sz w:val="24"/>
          <w:lang w:val="fr-FR"/>
        </w:rPr>
        <w:t>Le site</w:t>
      </w:r>
      <w:r w:rsidR="00E80548" w:rsidRPr="00AC44E4">
        <w:rPr>
          <w:b/>
          <w:sz w:val="24"/>
          <w:lang w:val="fr-FR"/>
        </w:rPr>
        <w:t xml:space="preserve"> de contenu thématique </w:t>
      </w:r>
      <w:r w:rsidR="00E80548" w:rsidRPr="00AC44E4">
        <w:rPr>
          <w:sz w:val="24"/>
          <w:lang w:val="fr-FR"/>
        </w:rPr>
        <w:t xml:space="preserve">: </w:t>
      </w:r>
      <w:r w:rsidR="00E414CD" w:rsidRPr="00AC44E4">
        <w:rPr>
          <w:sz w:val="24"/>
          <w:lang w:val="fr-FR"/>
        </w:rPr>
        <w:t xml:space="preserve">aussi appelé portail thématique, c’est un site qui ne traite qu’un domaine spécifique. Il met à disposition des internautes toutes les informations </w:t>
      </w:r>
      <w:r w:rsidR="00CA54A0" w:rsidRPr="00AC44E4">
        <w:rPr>
          <w:sz w:val="24"/>
          <w:lang w:val="fr-FR"/>
        </w:rPr>
        <w:t>relatives à ce sujet</w:t>
      </w:r>
      <w:r w:rsidR="009362B2" w:rsidRPr="00AC44E4">
        <w:rPr>
          <w:sz w:val="24"/>
          <w:lang w:val="fr-FR"/>
        </w:rPr>
        <w:t xml:space="preserve"> : actualité, dossiers, bibliographie, liens, interviews, etc. C’est le cas, par exemple, du site </w:t>
      </w:r>
      <w:r w:rsidR="009362B2" w:rsidRPr="00AC44E4">
        <w:rPr>
          <w:i/>
          <w:sz w:val="24"/>
          <w:lang w:val="fr-FR"/>
        </w:rPr>
        <w:t>Le portail du cinéma</w:t>
      </w:r>
      <w:r w:rsidR="009362B2" w:rsidRPr="00AC44E4">
        <w:rPr>
          <w:sz w:val="24"/>
          <w:lang w:val="fr-FR"/>
        </w:rPr>
        <w:t>, disponible à cette adresse :</w:t>
      </w:r>
      <w:r w:rsidR="009362B2" w:rsidRPr="00AC44E4">
        <w:rPr>
          <w:lang w:val="fr-FR"/>
        </w:rPr>
        <w:t xml:space="preserve"> </w:t>
      </w:r>
      <w:hyperlink r:id="rId16" w:history="1">
        <w:r w:rsidR="009362B2" w:rsidRPr="00AC44E4">
          <w:rPr>
            <w:rStyle w:val="Lienhypertexte"/>
            <w:lang w:val="fr-FR"/>
          </w:rPr>
          <w:t>http://www.portail-du-cinema.com/</w:t>
        </w:r>
      </w:hyperlink>
      <w:r w:rsidR="009362B2" w:rsidRPr="00AC44E4">
        <w:rPr>
          <w:lang w:val="fr-FR"/>
        </w:rPr>
        <w:t>.</w:t>
      </w:r>
    </w:p>
    <w:p w:rsidR="001312BD" w:rsidRPr="00D55380" w:rsidRDefault="001312BD" w:rsidP="00D55380">
      <w:pPr>
        <w:pStyle w:val="Sansinterligne"/>
        <w:spacing w:line="360" w:lineRule="auto"/>
        <w:jc w:val="both"/>
        <w:rPr>
          <w:sz w:val="24"/>
          <w:lang w:val="fr-FR"/>
        </w:rPr>
      </w:pPr>
    </w:p>
    <w:p w:rsidR="00717DEB" w:rsidRPr="00AC44E4" w:rsidRDefault="000E713A" w:rsidP="00D55380">
      <w:pPr>
        <w:pStyle w:val="Sansinterligne"/>
        <w:spacing w:line="360" w:lineRule="auto"/>
        <w:ind w:firstLine="708"/>
        <w:jc w:val="both"/>
        <w:rPr>
          <w:sz w:val="24"/>
          <w:lang w:val="fr-FR"/>
        </w:rPr>
      </w:pPr>
      <w:r w:rsidRPr="00AC44E4">
        <w:rPr>
          <w:sz w:val="24"/>
          <w:lang w:val="fr-FR"/>
        </w:rPr>
        <w:t>Pour le musée de l’hôtel Sandelin, il s’agit de réaliser un site vitrine</w:t>
      </w:r>
      <w:r w:rsidR="0051367B" w:rsidRPr="00AC44E4">
        <w:rPr>
          <w:sz w:val="24"/>
          <w:lang w:val="fr-FR"/>
        </w:rPr>
        <w:t>, à mi-chemin entre le site « plaquette simple » et le site « plaquette catalogue »</w:t>
      </w:r>
      <w:r w:rsidRPr="00AC44E4">
        <w:rPr>
          <w:sz w:val="24"/>
          <w:lang w:val="fr-FR"/>
        </w:rPr>
        <w:t xml:space="preserve">, afin de présenter les collections muséales et d’informer l’utilisateur sur les activités qu’il propose. Par ailleurs, le site doit être un </w:t>
      </w:r>
      <w:r w:rsidR="00BA7CEC" w:rsidRPr="00AC44E4">
        <w:rPr>
          <w:sz w:val="24"/>
          <w:lang w:val="fr-FR"/>
        </w:rPr>
        <w:t xml:space="preserve">support de communication pour diffuser </w:t>
      </w:r>
      <w:r w:rsidRPr="00AC44E4">
        <w:rPr>
          <w:sz w:val="24"/>
          <w:lang w:val="fr-FR"/>
        </w:rPr>
        <w:t xml:space="preserve">l’actualité de l’institution. En effet, le musée souhaite </w:t>
      </w:r>
      <w:r w:rsidR="00BA7CEC" w:rsidRPr="00AC44E4">
        <w:rPr>
          <w:sz w:val="24"/>
          <w:lang w:val="fr-FR"/>
        </w:rPr>
        <w:t>pouvoir mettre à jour le site en fonction des événements qu’il organise, des proj</w:t>
      </w:r>
      <w:r w:rsidR="00B956D6" w:rsidRPr="00AC44E4">
        <w:rPr>
          <w:sz w:val="24"/>
          <w:lang w:val="fr-FR"/>
        </w:rPr>
        <w:t xml:space="preserve">ets dans lesquels il s’investit, </w:t>
      </w:r>
      <w:r w:rsidR="00BA7CEC" w:rsidRPr="00AC44E4">
        <w:rPr>
          <w:sz w:val="24"/>
          <w:lang w:val="fr-FR"/>
        </w:rPr>
        <w:t>des rendez-vous qu’il met en place</w:t>
      </w:r>
      <w:r w:rsidR="00B956D6" w:rsidRPr="00AC44E4">
        <w:rPr>
          <w:sz w:val="24"/>
          <w:lang w:val="fr-FR"/>
        </w:rPr>
        <w:t xml:space="preserve"> et des expositions temporaires qu’il accueille</w:t>
      </w:r>
      <w:r w:rsidR="00BA7CEC" w:rsidRPr="00AC44E4">
        <w:rPr>
          <w:sz w:val="24"/>
          <w:lang w:val="fr-FR"/>
        </w:rPr>
        <w:t xml:space="preserve">. C’est pourquoi le </w:t>
      </w:r>
      <w:r w:rsidRPr="00AC44E4">
        <w:rPr>
          <w:sz w:val="24"/>
          <w:lang w:val="fr-FR"/>
        </w:rPr>
        <w:t xml:space="preserve">site </w:t>
      </w:r>
      <w:r w:rsidR="00717DEB" w:rsidRPr="00AC44E4">
        <w:rPr>
          <w:sz w:val="24"/>
          <w:lang w:val="fr-FR"/>
        </w:rPr>
        <w:t xml:space="preserve">doit être </w:t>
      </w:r>
      <w:r w:rsidRPr="00AC44E4">
        <w:rPr>
          <w:sz w:val="24"/>
          <w:lang w:val="fr-FR"/>
        </w:rPr>
        <w:t>conçu</w:t>
      </w:r>
      <w:r w:rsidR="00717DEB" w:rsidRPr="00AC44E4">
        <w:rPr>
          <w:sz w:val="24"/>
          <w:lang w:val="fr-FR"/>
        </w:rPr>
        <w:t xml:space="preserve"> comme un site dynamiqu</w:t>
      </w:r>
      <w:r w:rsidR="00BA7CEC" w:rsidRPr="00AC44E4">
        <w:rPr>
          <w:sz w:val="24"/>
          <w:lang w:val="fr-FR"/>
        </w:rPr>
        <w:t>e et non comme un site statique</w:t>
      </w:r>
      <w:r w:rsidR="001312BD" w:rsidRPr="00AC44E4">
        <w:rPr>
          <w:sz w:val="24"/>
          <w:lang w:val="fr-FR"/>
        </w:rPr>
        <w:t>.</w:t>
      </w:r>
      <w:r w:rsidR="00CF5998" w:rsidRPr="00AC44E4">
        <w:rPr>
          <w:sz w:val="24"/>
          <w:lang w:val="fr-FR"/>
        </w:rPr>
        <w:t xml:space="preserve"> Un site dynamique est « </w:t>
      </w:r>
      <w:r w:rsidR="00CF5998" w:rsidRPr="00AC44E4">
        <w:rPr>
          <w:i/>
          <w:sz w:val="24"/>
          <w:lang w:val="fr-FR"/>
        </w:rPr>
        <w:t xml:space="preserve">un site dont le contenu de certaines </w:t>
      </w:r>
      <w:r w:rsidR="00CF5998" w:rsidRPr="00AC44E4">
        <w:rPr>
          <w:i/>
          <w:sz w:val="24"/>
          <w:lang w:val="fr-FR"/>
        </w:rPr>
        <w:lastRenderedPageBreak/>
        <w:t>pages a été créé automatiquement sur le serveur en recourant à différents mécanismes : requêtes sur une base de données, récupération d’information, envoi de formulaire…</w:t>
      </w:r>
      <w:r w:rsidR="00CF5998" w:rsidRPr="00AC44E4">
        <w:rPr>
          <w:sz w:val="24"/>
          <w:lang w:val="fr-FR"/>
        </w:rPr>
        <w:t> ».</w:t>
      </w:r>
      <w:r w:rsidR="00CA54A0">
        <w:rPr>
          <w:rStyle w:val="Appelnotedebasdep"/>
          <w:sz w:val="24"/>
        </w:rPr>
        <w:footnoteReference w:id="9"/>
      </w:r>
    </w:p>
    <w:p w:rsidR="007F230D" w:rsidRPr="00D55380" w:rsidRDefault="007F230D" w:rsidP="00D55380">
      <w:pPr>
        <w:pStyle w:val="Sansinterligne"/>
        <w:spacing w:line="360" w:lineRule="auto"/>
        <w:rPr>
          <w:sz w:val="24"/>
          <w:lang w:val="fr-FR"/>
        </w:rPr>
      </w:pPr>
    </w:p>
    <w:p w:rsidR="00EF1557" w:rsidRPr="00AC44E4" w:rsidRDefault="00EF1557" w:rsidP="004845EA">
      <w:pPr>
        <w:pStyle w:val="Sansinterligne"/>
        <w:spacing w:line="360" w:lineRule="auto"/>
        <w:ind w:firstLine="708"/>
        <w:jc w:val="both"/>
        <w:rPr>
          <w:sz w:val="24"/>
          <w:lang w:val="fr-FR"/>
        </w:rPr>
      </w:pPr>
      <w:r w:rsidRPr="00AC44E4">
        <w:rPr>
          <w:sz w:val="24"/>
          <w:lang w:val="fr-FR"/>
        </w:rPr>
        <w:t>Après avoir défini la nature du site, il convient d’énoncer les fonctionnalités auxquelles le futur internaute aura accès. C’est un élément-clé de tout projet web, qu’il ne faut pas négliger.</w:t>
      </w:r>
      <w:r w:rsidR="00701AC7" w:rsidRPr="00AC44E4">
        <w:rPr>
          <w:sz w:val="24"/>
          <w:lang w:val="fr-FR"/>
        </w:rPr>
        <w:t xml:space="preserve"> </w:t>
      </w:r>
      <w:r w:rsidR="0051367B" w:rsidRPr="00AC44E4">
        <w:rPr>
          <w:sz w:val="24"/>
          <w:lang w:val="fr-FR"/>
        </w:rPr>
        <w:t>Dans un premier temps, ces fonctionnalités ont été définies avec la tutrice de stage et répertoriées comme suit, de manière hiérarchique :</w:t>
      </w:r>
    </w:p>
    <w:p w:rsidR="0051367B" w:rsidRPr="00D55380" w:rsidRDefault="0051367B" w:rsidP="004845EA">
      <w:pPr>
        <w:pStyle w:val="Sansinterligne"/>
        <w:spacing w:line="360" w:lineRule="auto"/>
        <w:rPr>
          <w:sz w:val="24"/>
          <w:lang w:val="fr-FR"/>
        </w:rPr>
      </w:pPr>
    </w:p>
    <w:p w:rsidR="0051367B" w:rsidRPr="00AC44E4" w:rsidRDefault="00743FF7" w:rsidP="0031699E">
      <w:pPr>
        <w:pStyle w:val="Sansinterligne"/>
        <w:numPr>
          <w:ilvl w:val="0"/>
          <w:numId w:val="7"/>
        </w:numPr>
        <w:spacing w:line="360" w:lineRule="auto"/>
        <w:jc w:val="both"/>
        <w:rPr>
          <w:b/>
          <w:sz w:val="24"/>
          <w:lang w:val="fr-FR"/>
        </w:rPr>
      </w:pPr>
      <w:r w:rsidRPr="00AC44E4">
        <w:rPr>
          <w:b/>
          <w:sz w:val="24"/>
          <w:lang w:val="fr-FR"/>
        </w:rPr>
        <w:t>Donner</w:t>
      </w:r>
      <w:r w:rsidR="0051367B" w:rsidRPr="00AC44E4">
        <w:rPr>
          <w:b/>
          <w:sz w:val="24"/>
          <w:lang w:val="fr-FR"/>
        </w:rPr>
        <w:t xml:space="preserve"> des informations sur les collections </w:t>
      </w:r>
      <w:r w:rsidR="0051367B" w:rsidRPr="00AC44E4">
        <w:rPr>
          <w:sz w:val="24"/>
          <w:lang w:val="fr-FR"/>
        </w:rPr>
        <w:t>:</w:t>
      </w:r>
      <w:r w:rsidR="00535311" w:rsidRPr="00AC44E4">
        <w:rPr>
          <w:sz w:val="24"/>
          <w:lang w:val="fr-FR"/>
        </w:rPr>
        <w:t xml:space="preserve"> il s’agit de mettre à disposition de l’internaute un ensemble d’informations sur les collections que le musée recèle. Autrement dit, présenter les œuvres du musée, en mettant en valeur les chefs d’œuvre</w:t>
      </w:r>
      <w:r w:rsidR="00977DB8" w:rsidRPr="00AC44E4">
        <w:rPr>
          <w:sz w:val="24"/>
          <w:lang w:val="fr-FR"/>
        </w:rPr>
        <w:t>.</w:t>
      </w:r>
    </w:p>
    <w:p w:rsidR="00535311" w:rsidRDefault="0051367B" w:rsidP="0031699E">
      <w:pPr>
        <w:pStyle w:val="Sansinterligne"/>
        <w:numPr>
          <w:ilvl w:val="0"/>
          <w:numId w:val="7"/>
        </w:numPr>
        <w:spacing w:line="360" w:lineRule="auto"/>
        <w:jc w:val="both"/>
        <w:rPr>
          <w:b/>
          <w:sz w:val="24"/>
        </w:rPr>
      </w:pPr>
      <w:r w:rsidRPr="00AC44E4">
        <w:rPr>
          <w:b/>
          <w:sz w:val="24"/>
          <w:lang w:val="fr-FR"/>
        </w:rPr>
        <w:t>Afficher de la documentation</w:t>
      </w:r>
      <w:r w:rsidR="00535311" w:rsidRPr="00AC44E4">
        <w:rPr>
          <w:b/>
          <w:sz w:val="24"/>
          <w:lang w:val="fr-FR"/>
        </w:rPr>
        <w:t> </w:t>
      </w:r>
      <w:r w:rsidR="00535311" w:rsidRPr="00AC44E4">
        <w:rPr>
          <w:sz w:val="24"/>
          <w:lang w:val="fr-FR"/>
        </w:rPr>
        <w:t xml:space="preserve">: le site doit permettre aux visiteurs de télécharger de la documentation : agenda, programme culturel, brochures, etc. </w:t>
      </w:r>
      <w:r w:rsidR="00535311">
        <w:rPr>
          <w:sz w:val="24"/>
        </w:rPr>
        <w:t>Ces documents seront au format PDF</w:t>
      </w:r>
      <w:r w:rsidR="00977DB8">
        <w:rPr>
          <w:sz w:val="24"/>
        </w:rPr>
        <w:t>.</w:t>
      </w:r>
    </w:p>
    <w:p w:rsidR="0051367B" w:rsidRPr="00AC44E4" w:rsidRDefault="0051367B" w:rsidP="0031699E">
      <w:pPr>
        <w:pStyle w:val="Sansinterligne"/>
        <w:numPr>
          <w:ilvl w:val="0"/>
          <w:numId w:val="7"/>
        </w:numPr>
        <w:spacing w:line="360" w:lineRule="auto"/>
        <w:jc w:val="both"/>
        <w:rPr>
          <w:b/>
          <w:sz w:val="24"/>
          <w:lang w:val="fr-FR"/>
        </w:rPr>
      </w:pPr>
      <w:r w:rsidRPr="00AC44E4">
        <w:rPr>
          <w:b/>
          <w:sz w:val="24"/>
          <w:lang w:val="fr-FR"/>
        </w:rPr>
        <w:t>Rechercher des informations</w:t>
      </w:r>
      <w:r w:rsidR="00535311" w:rsidRPr="00AC44E4">
        <w:rPr>
          <w:b/>
          <w:sz w:val="24"/>
          <w:lang w:val="fr-FR"/>
        </w:rPr>
        <w:t> </w:t>
      </w:r>
      <w:r w:rsidR="00535311" w:rsidRPr="00AC44E4">
        <w:rPr>
          <w:sz w:val="24"/>
          <w:lang w:val="fr-FR"/>
        </w:rPr>
        <w:t>: le site doit contenir un moteur de recherche afin de permettre à l’internaute d’accéder directement au contenu qui l’intéresse</w:t>
      </w:r>
      <w:r w:rsidR="00977DB8" w:rsidRPr="00AC44E4">
        <w:rPr>
          <w:sz w:val="24"/>
          <w:lang w:val="fr-FR"/>
        </w:rPr>
        <w:t>.</w:t>
      </w:r>
    </w:p>
    <w:p w:rsidR="0051367B" w:rsidRPr="00AC44E4" w:rsidRDefault="0051367B" w:rsidP="0031699E">
      <w:pPr>
        <w:pStyle w:val="Sansinterligne"/>
        <w:numPr>
          <w:ilvl w:val="0"/>
          <w:numId w:val="7"/>
        </w:numPr>
        <w:spacing w:line="360" w:lineRule="auto"/>
        <w:jc w:val="both"/>
        <w:rPr>
          <w:b/>
          <w:sz w:val="24"/>
          <w:lang w:val="fr-FR"/>
        </w:rPr>
      </w:pPr>
      <w:r w:rsidRPr="00AC44E4">
        <w:rPr>
          <w:b/>
          <w:sz w:val="24"/>
          <w:lang w:val="fr-FR"/>
        </w:rPr>
        <w:t>S’inscrire aux activités du musée</w:t>
      </w:r>
      <w:r w:rsidR="00535311" w:rsidRPr="00AC44E4">
        <w:rPr>
          <w:b/>
          <w:sz w:val="24"/>
          <w:lang w:val="fr-FR"/>
        </w:rPr>
        <w:t> </w:t>
      </w:r>
      <w:r w:rsidR="00535311" w:rsidRPr="00AC44E4">
        <w:rPr>
          <w:sz w:val="24"/>
          <w:lang w:val="fr-FR"/>
        </w:rPr>
        <w:t xml:space="preserve">: le site doit être capable de gérer les </w:t>
      </w:r>
      <w:r w:rsidR="00ED70F8">
        <w:rPr>
          <w:sz w:val="24"/>
          <w:lang w:val="fr-FR"/>
        </w:rPr>
        <w:t>réservations concernant</w:t>
      </w:r>
      <w:r w:rsidR="00535311" w:rsidRPr="00AC44E4">
        <w:rPr>
          <w:sz w:val="24"/>
          <w:lang w:val="fr-FR"/>
        </w:rPr>
        <w:t xml:space="preserve"> diverses activités du musée : ateliers, rencontres autour d’une œuvre, événements</w:t>
      </w:r>
      <w:r w:rsidR="00977DB8" w:rsidRPr="00AC44E4">
        <w:rPr>
          <w:sz w:val="24"/>
          <w:lang w:val="fr-FR"/>
        </w:rPr>
        <w:t>.</w:t>
      </w:r>
    </w:p>
    <w:p w:rsidR="00BD3B6E" w:rsidRPr="00BD3B6E" w:rsidRDefault="0051367B" w:rsidP="0031699E">
      <w:pPr>
        <w:pStyle w:val="Sansinterligne"/>
        <w:numPr>
          <w:ilvl w:val="0"/>
          <w:numId w:val="7"/>
        </w:numPr>
        <w:spacing w:line="360" w:lineRule="auto"/>
        <w:jc w:val="both"/>
        <w:rPr>
          <w:sz w:val="24"/>
        </w:rPr>
      </w:pPr>
      <w:r w:rsidRPr="00AC44E4">
        <w:rPr>
          <w:b/>
          <w:sz w:val="24"/>
          <w:lang w:val="fr-FR"/>
        </w:rPr>
        <w:t>Contacter le musée</w:t>
      </w:r>
      <w:r w:rsidR="00535311" w:rsidRPr="00AC44E4">
        <w:rPr>
          <w:b/>
          <w:sz w:val="24"/>
          <w:lang w:val="fr-FR"/>
        </w:rPr>
        <w:t> </w:t>
      </w:r>
      <w:r w:rsidR="00535311" w:rsidRPr="00AC44E4">
        <w:rPr>
          <w:sz w:val="24"/>
          <w:lang w:val="fr-FR"/>
        </w:rPr>
        <w:t>: le site doit permettre d’entrer en contact avec le musée</w:t>
      </w:r>
      <w:r w:rsidR="00BD3B6E" w:rsidRPr="00AC44E4">
        <w:rPr>
          <w:sz w:val="24"/>
          <w:lang w:val="fr-FR"/>
        </w:rPr>
        <w:t>, pour satisfaire les éventuelles demandes de renseignement</w:t>
      </w:r>
      <w:r w:rsidR="00BD3B6E" w:rsidRPr="00AC44E4">
        <w:rPr>
          <w:b/>
          <w:sz w:val="24"/>
          <w:lang w:val="fr-FR"/>
        </w:rPr>
        <w:t xml:space="preserve">. </w:t>
      </w:r>
      <w:r w:rsidR="00BD3B6E" w:rsidRPr="00BD3B6E">
        <w:rPr>
          <w:sz w:val="24"/>
        </w:rPr>
        <w:t>Les modalités de contact doivent être claires.</w:t>
      </w:r>
    </w:p>
    <w:p w:rsidR="00743FF7" w:rsidRDefault="00535311" w:rsidP="0031699E">
      <w:pPr>
        <w:pStyle w:val="Sansinterligne"/>
        <w:numPr>
          <w:ilvl w:val="0"/>
          <w:numId w:val="7"/>
        </w:numPr>
        <w:spacing w:line="360" w:lineRule="auto"/>
        <w:jc w:val="both"/>
        <w:rPr>
          <w:b/>
          <w:sz w:val="24"/>
          <w:lang w:val="fr-FR"/>
        </w:rPr>
      </w:pPr>
      <w:r w:rsidRPr="00AC44E4">
        <w:rPr>
          <w:b/>
          <w:sz w:val="24"/>
          <w:lang w:val="fr-FR"/>
        </w:rPr>
        <w:t>Etablir des statistiques de visite </w:t>
      </w:r>
      <w:r w:rsidRPr="00AC44E4">
        <w:rPr>
          <w:sz w:val="24"/>
          <w:lang w:val="fr-FR"/>
        </w:rPr>
        <w:t>: le site doit comptabiliser</w:t>
      </w:r>
      <w:r w:rsidR="00743FF7" w:rsidRPr="00AC44E4">
        <w:rPr>
          <w:sz w:val="24"/>
          <w:lang w:val="fr-FR"/>
        </w:rPr>
        <w:t xml:space="preserve"> les visites des internautes pour mesurer la popularité du site et les éventuelles modifications à y apporter.</w:t>
      </w:r>
    </w:p>
    <w:p w:rsidR="004845EA" w:rsidRPr="004845EA" w:rsidRDefault="004845EA" w:rsidP="004845EA">
      <w:pPr>
        <w:pStyle w:val="Sansinterligne"/>
        <w:spacing w:line="360" w:lineRule="auto"/>
        <w:jc w:val="both"/>
        <w:rPr>
          <w:sz w:val="24"/>
          <w:lang w:val="fr-FR"/>
        </w:rPr>
      </w:pPr>
    </w:p>
    <w:p w:rsidR="00B956D6" w:rsidRDefault="00743FF7" w:rsidP="004845EA">
      <w:pPr>
        <w:pStyle w:val="Sansinterligne"/>
        <w:spacing w:line="360" w:lineRule="auto"/>
        <w:ind w:firstLine="708"/>
        <w:jc w:val="both"/>
        <w:rPr>
          <w:sz w:val="24"/>
        </w:rPr>
      </w:pPr>
      <w:r w:rsidRPr="00AC44E4">
        <w:rPr>
          <w:sz w:val="24"/>
          <w:lang w:val="fr-FR"/>
        </w:rPr>
        <w:t xml:space="preserve">Pour s’assurer que </w:t>
      </w:r>
      <w:r w:rsidR="00555C6F" w:rsidRPr="00AC44E4">
        <w:rPr>
          <w:sz w:val="24"/>
          <w:lang w:val="fr-FR"/>
        </w:rPr>
        <w:t xml:space="preserve">l’on était en adéquation avec les attentes du public </w:t>
      </w:r>
      <w:r w:rsidR="003D274A" w:rsidRPr="00AC44E4">
        <w:rPr>
          <w:sz w:val="24"/>
          <w:lang w:val="fr-FR"/>
        </w:rPr>
        <w:t>mais aussi</w:t>
      </w:r>
      <w:r w:rsidR="00B956D6" w:rsidRPr="00AC44E4">
        <w:rPr>
          <w:sz w:val="24"/>
          <w:lang w:val="fr-FR"/>
        </w:rPr>
        <w:t xml:space="preserve"> pour </w:t>
      </w:r>
      <w:r w:rsidR="00555C6F" w:rsidRPr="00AC44E4">
        <w:rPr>
          <w:sz w:val="24"/>
          <w:lang w:val="fr-FR"/>
        </w:rPr>
        <w:t>recevoir des suggestions sur le développement du site, nous avons r</w:t>
      </w:r>
      <w:r w:rsidR="00BE50BE" w:rsidRPr="00AC44E4">
        <w:rPr>
          <w:sz w:val="24"/>
          <w:lang w:val="fr-FR"/>
        </w:rPr>
        <w:t>édigé un</w:t>
      </w:r>
      <w:r w:rsidR="00B956D6" w:rsidRPr="00AC44E4">
        <w:rPr>
          <w:sz w:val="24"/>
          <w:lang w:val="fr-FR"/>
        </w:rPr>
        <w:t>e enquête</w:t>
      </w:r>
      <w:r w:rsidR="003D274A" w:rsidRPr="00AC44E4">
        <w:rPr>
          <w:sz w:val="24"/>
          <w:lang w:val="fr-FR"/>
        </w:rPr>
        <w:t>,</w:t>
      </w:r>
      <w:r w:rsidR="00B956D6" w:rsidRPr="00AC44E4">
        <w:rPr>
          <w:sz w:val="24"/>
          <w:lang w:val="fr-FR"/>
        </w:rPr>
        <w:t xml:space="preserve"> sous forme de questionnaire</w:t>
      </w:r>
      <w:r w:rsidR="00ED70F8">
        <w:rPr>
          <w:rStyle w:val="Appelnotedebasdep"/>
          <w:sz w:val="24"/>
          <w:lang w:val="fr-FR"/>
        </w:rPr>
        <w:footnoteReference w:id="10"/>
      </w:r>
      <w:r w:rsidR="00BE50BE" w:rsidRPr="00AC44E4">
        <w:rPr>
          <w:sz w:val="24"/>
          <w:lang w:val="fr-FR"/>
        </w:rPr>
        <w:t>.</w:t>
      </w:r>
      <w:r w:rsidR="00555C6F" w:rsidRPr="00AC44E4">
        <w:rPr>
          <w:sz w:val="24"/>
          <w:lang w:val="fr-FR"/>
        </w:rPr>
        <w:t xml:space="preserve"> </w:t>
      </w:r>
      <w:r w:rsidR="00B956D6" w:rsidRPr="00AC44E4">
        <w:rPr>
          <w:sz w:val="24"/>
          <w:lang w:val="fr-FR"/>
        </w:rPr>
        <w:t xml:space="preserve">Celui-ci </w:t>
      </w:r>
      <w:r w:rsidR="00BE50BE" w:rsidRPr="00AC44E4">
        <w:rPr>
          <w:sz w:val="24"/>
          <w:lang w:val="fr-FR"/>
        </w:rPr>
        <w:t xml:space="preserve">a été tiré à </w:t>
      </w:r>
      <w:r w:rsidR="00760AD7">
        <w:rPr>
          <w:sz w:val="24"/>
          <w:lang w:val="fr-FR"/>
        </w:rPr>
        <w:t>soixante</w:t>
      </w:r>
      <w:r w:rsidR="00BE50BE" w:rsidRPr="00AC44E4">
        <w:rPr>
          <w:sz w:val="24"/>
          <w:lang w:val="fr-FR"/>
        </w:rPr>
        <w:t xml:space="preserve"> exemplaires et distribué à la fin des visites. D’autre part, il a été envoyé à un échantillon d’individus et d’organismes publics </w:t>
      </w:r>
      <w:r w:rsidR="00BE50BE" w:rsidRPr="00AC44E4">
        <w:rPr>
          <w:sz w:val="24"/>
          <w:lang w:val="fr-FR"/>
        </w:rPr>
        <w:lastRenderedPageBreak/>
        <w:t>ou privés, comprenant :</w:t>
      </w:r>
      <w:r w:rsidR="00555C6F" w:rsidRPr="00AC44E4">
        <w:rPr>
          <w:sz w:val="24"/>
          <w:lang w:val="fr-FR"/>
        </w:rPr>
        <w:t xml:space="preserve"> des </w:t>
      </w:r>
      <w:r w:rsidR="00BE50BE" w:rsidRPr="00AC44E4">
        <w:rPr>
          <w:sz w:val="24"/>
          <w:lang w:val="fr-FR"/>
        </w:rPr>
        <w:t xml:space="preserve">partenaires du musée, des enseignants, des conservateurs de musée et des relais presse. Malgré un taux de réponse relativement bas, cette étude qualitative a permis de relever </w:t>
      </w:r>
      <w:r w:rsidR="00696754" w:rsidRPr="00AC44E4">
        <w:rPr>
          <w:sz w:val="24"/>
          <w:lang w:val="fr-FR"/>
        </w:rPr>
        <w:t>certains</w:t>
      </w:r>
      <w:r w:rsidR="00BE50BE" w:rsidRPr="00AC44E4">
        <w:rPr>
          <w:sz w:val="24"/>
          <w:lang w:val="fr-FR"/>
        </w:rPr>
        <w:t xml:space="preserve"> besoins qui nous avaient échappé, et donc de compléter le cahier des charges fonctionnel. </w:t>
      </w:r>
      <w:r w:rsidR="00BE50BE">
        <w:rPr>
          <w:sz w:val="24"/>
        </w:rPr>
        <w:t>Voici quelles sont les fonctionnalités</w:t>
      </w:r>
      <w:r w:rsidR="00B956D6">
        <w:rPr>
          <w:sz w:val="24"/>
        </w:rPr>
        <w:t xml:space="preserve"> qui ont été demandées :</w:t>
      </w:r>
    </w:p>
    <w:p w:rsidR="004845EA" w:rsidRPr="004845EA" w:rsidRDefault="004845EA" w:rsidP="004845EA">
      <w:pPr>
        <w:pStyle w:val="Sansinterligne"/>
        <w:spacing w:line="360" w:lineRule="auto"/>
        <w:jc w:val="both"/>
        <w:rPr>
          <w:sz w:val="24"/>
        </w:rPr>
      </w:pPr>
    </w:p>
    <w:p w:rsidR="00B956D6" w:rsidRPr="00AC44E4" w:rsidRDefault="00B956D6" w:rsidP="0031699E">
      <w:pPr>
        <w:pStyle w:val="Sansinterligne"/>
        <w:numPr>
          <w:ilvl w:val="0"/>
          <w:numId w:val="8"/>
        </w:numPr>
        <w:spacing w:line="360" w:lineRule="auto"/>
        <w:jc w:val="both"/>
        <w:rPr>
          <w:b/>
          <w:sz w:val="24"/>
          <w:lang w:val="fr-FR"/>
        </w:rPr>
      </w:pPr>
      <w:r w:rsidRPr="00AC44E4">
        <w:rPr>
          <w:b/>
          <w:sz w:val="24"/>
          <w:lang w:val="fr-FR"/>
        </w:rPr>
        <w:t>Afficher une galerie photos</w:t>
      </w:r>
      <w:r w:rsidR="00696754" w:rsidRPr="00AC44E4">
        <w:rPr>
          <w:b/>
          <w:sz w:val="24"/>
          <w:lang w:val="fr-FR"/>
        </w:rPr>
        <w:t>,</w:t>
      </w:r>
      <w:r w:rsidRPr="00AC44E4">
        <w:rPr>
          <w:b/>
          <w:sz w:val="24"/>
          <w:lang w:val="fr-FR"/>
        </w:rPr>
        <w:t> </w:t>
      </w:r>
      <w:r w:rsidR="00977DB8" w:rsidRPr="00AC44E4">
        <w:rPr>
          <w:sz w:val="24"/>
          <w:lang w:val="fr-FR"/>
        </w:rPr>
        <w:t>avec quelques œuvres phares du musée.</w:t>
      </w:r>
    </w:p>
    <w:p w:rsidR="00B956D6" w:rsidRDefault="00DA3760" w:rsidP="0031699E">
      <w:pPr>
        <w:pStyle w:val="Sansinterligne"/>
        <w:numPr>
          <w:ilvl w:val="0"/>
          <w:numId w:val="8"/>
        </w:numPr>
        <w:spacing w:line="360" w:lineRule="auto"/>
        <w:jc w:val="both"/>
        <w:rPr>
          <w:sz w:val="24"/>
          <w:lang w:val="fr-FR"/>
        </w:rPr>
      </w:pPr>
      <w:r w:rsidRPr="00AC44E4">
        <w:rPr>
          <w:b/>
          <w:sz w:val="24"/>
          <w:lang w:val="fr-FR"/>
        </w:rPr>
        <w:t>Faire figurer d</w:t>
      </w:r>
      <w:r w:rsidR="00B956D6" w:rsidRPr="00AC44E4">
        <w:rPr>
          <w:b/>
          <w:sz w:val="24"/>
          <w:lang w:val="fr-FR"/>
        </w:rPr>
        <w:t xml:space="preserve">es liens </w:t>
      </w:r>
      <w:r w:rsidR="00977DB8" w:rsidRPr="00AC44E4">
        <w:rPr>
          <w:b/>
          <w:sz w:val="24"/>
          <w:lang w:val="fr-FR"/>
        </w:rPr>
        <w:t>externes,</w:t>
      </w:r>
      <w:r w:rsidR="00B956D6" w:rsidRPr="00AC44E4">
        <w:rPr>
          <w:b/>
          <w:sz w:val="24"/>
          <w:lang w:val="fr-FR"/>
        </w:rPr>
        <w:t xml:space="preserve"> </w:t>
      </w:r>
      <w:r w:rsidR="00977DB8" w:rsidRPr="00AC44E4">
        <w:rPr>
          <w:sz w:val="24"/>
          <w:lang w:val="fr-FR"/>
        </w:rPr>
        <w:t>notamment vers les sites</w:t>
      </w:r>
      <w:r w:rsidR="00977DB8" w:rsidRPr="00AC44E4">
        <w:rPr>
          <w:b/>
          <w:sz w:val="24"/>
          <w:lang w:val="fr-FR"/>
        </w:rPr>
        <w:t xml:space="preserve"> </w:t>
      </w:r>
      <w:r w:rsidR="00B956D6" w:rsidRPr="00AC44E4">
        <w:rPr>
          <w:sz w:val="24"/>
          <w:lang w:val="fr-FR"/>
        </w:rPr>
        <w:t>des activités touristiques locales</w:t>
      </w:r>
      <w:r w:rsidR="003D274A" w:rsidRPr="00AC44E4">
        <w:rPr>
          <w:sz w:val="24"/>
          <w:lang w:val="fr-FR"/>
        </w:rPr>
        <w:t xml:space="preserve"> et des partenaires du musée</w:t>
      </w:r>
      <w:r w:rsidR="00977DB8" w:rsidRPr="00AC44E4">
        <w:rPr>
          <w:sz w:val="24"/>
          <w:lang w:val="fr-FR"/>
        </w:rPr>
        <w:t>.</w:t>
      </w:r>
    </w:p>
    <w:p w:rsidR="004845EA" w:rsidRPr="004845EA" w:rsidRDefault="004845EA" w:rsidP="004845EA">
      <w:pPr>
        <w:pStyle w:val="Sansinterligne"/>
        <w:spacing w:line="360" w:lineRule="auto"/>
        <w:jc w:val="both"/>
        <w:rPr>
          <w:sz w:val="24"/>
          <w:lang w:val="fr-FR"/>
        </w:rPr>
      </w:pPr>
    </w:p>
    <w:p w:rsidR="00696754" w:rsidRDefault="003D274A" w:rsidP="004845EA">
      <w:pPr>
        <w:pStyle w:val="Sansinterligne"/>
        <w:spacing w:line="360" w:lineRule="auto"/>
        <w:ind w:firstLine="708"/>
        <w:jc w:val="both"/>
        <w:rPr>
          <w:sz w:val="24"/>
          <w:lang w:val="fr-FR"/>
        </w:rPr>
      </w:pPr>
      <w:r w:rsidRPr="00AC44E4">
        <w:rPr>
          <w:sz w:val="24"/>
          <w:lang w:val="fr-FR"/>
        </w:rPr>
        <w:t xml:space="preserve">Par contre, l’idée avancée de mettre en place un système de </w:t>
      </w:r>
      <w:r w:rsidRPr="00AC44E4">
        <w:rPr>
          <w:i/>
          <w:sz w:val="24"/>
          <w:lang w:val="fr-FR"/>
        </w:rPr>
        <w:t>newsletter</w:t>
      </w:r>
      <w:r w:rsidRPr="00AC44E4">
        <w:rPr>
          <w:sz w:val="24"/>
          <w:lang w:val="fr-FR"/>
        </w:rPr>
        <w:t xml:space="preserve"> n’a pas retenu l’attention des personnes interrogées. De plus, cela nécessite un travail considérable, trop contraignant pour le personnel du musée. Enfin, </w:t>
      </w:r>
      <w:r w:rsidR="00696754" w:rsidRPr="00AC44E4">
        <w:rPr>
          <w:sz w:val="24"/>
          <w:lang w:val="fr-FR"/>
        </w:rPr>
        <w:t>les personnes sondées n’ont pas manifesté d’enthousiasme vis-à-vis de l’éventuelle possibilité de déposer des commentaires en-dessous des articles publiés. Cette fonctionnalité a donc été écartée.</w:t>
      </w:r>
    </w:p>
    <w:p w:rsidR="004845EA" w:rsidRPr="004845EA" w:rsidRDefault="004845EA" w:rsidP="004845EA">
      <w:pPr>
        <w:pStyle w:val="Sansinterligne"/>
        <w:spacing w:line="360" w:lineRule="auto"/>
        <w:jc w:val="both"/>
        <w:rPr>
          <w:sz w:val="24"/>
          <w:lang w:val="fr-FR"/>
        </w:rPr>
      </w:pPr>
    </w:p>
    <w:p w:rsidR="009362B2" w:rsidRDefault="00696754" w:rsidP="00696754">
      <w:pPr>
        <w:pStyle w:val="Sansinterligne"/>
        <w:spacing w:line="360" w:lineRule="auto"/>
        <w:jc w:val="both"/>
        <w:rPr>
          <w:sz w:val="24"/>
          <w:lang w:val="fr-FR"/>
        </w:rPr>
      </w:pPr>
      <w:r w:rsidRPr="00AC44E4">
        <w:rPr>
          <w:sz w:val="24"/>
          <w:lang w:val="fr-FR"/>
        </w:rPr>
        <w:tab/>
        <w:t xml:space="preserve">Une fois la nature et les fonctionnalités du site définies, il </w:t>
      </w:r>
      <w:r w:rsidR="001B0D58" w:rsidRPr="00AC44E4">
        <w:rPr>
          <w:sz w:val="24"/>
          <w:lang w:val="fr-FR"/>
        </w:rPr>
        <w:t>est</w:t>
      </w:r>
      <w:r w:rsidRPr="00AC44E4">
        <w:rPr>
          <w:sz w:val="24"/>
          <w:lang w:val="fr-FR"/>
        </w:rPr>
        <w:t xml:space="preserve"> nécessaire</w:t>
      </w:r>
      <w:r w:rsidR="001B0D58" w:rsidRPr="00AC44E4">
        <w:rPr>
          <w:sz w:val="24"/>
          <w:lang w:val="fr-FR"/>
        </w:rPr>
        <w:t xml:space="preserve"> d’étudier le « pourquoi », c’est-à-dire</w:t>
      </w:r>
      <w:r w:rsidRPr="00AC44E4">
        <w:rPr>
          <w:sz w:val="24"/>
          <w:lang w:val="fr-FR"/>
        </w:rPr>
        <w:t xml:space="preserve"> de fixer les objectifs poursuivis par le site web.</w:t>
      </w:r>
    </w:p>
    <w:p w:rsidR="00ED70F8" w:rsidRDefault="00ED70F8" w:rsidP="00696754">
      <w:pPr>
        <w:pStyle w:val="Sansinterligne"/>
        <w:spacing w:line="360" w:lineRule="auto"/>
        <w:jc w:val="both"/>
        <w:rPr>
          <w:sz w:val="24"/>
          <w:lang w:val="fr-FR"/>
        </w:rPr>
      </w:pPr>
    </w:p>
    <w:p w:rsidR="00ED70F8" w:rsidRPr="00AC44E4" w:rsidRDefault="00ED70F8" w:rsidP="00696754">
      <w:pPr>
        <w:pStyle w:val="Sansinterligne"/>
        <w:spacing w:line="360" w:lineRule="auto"/>
        <w:jc w:val="both"/>
        <w:rPr>
          <w:sz w:val="24"/>
          <w:lang w:val="fr-FR"/>
        </w:rPr>
      </w:pPr>
    </w:p>
    <w:p w:rsidR="00EF621E" w:rsidRDefault="00696754" w:rsidP="004845EA">
      <w:pPr>
        <w:pStyle w:val="Sansinterligne"/>
        <w:spacing w:line="360" w:lineRule="auto"/>
        <w:ind w:left="708" w:firstLine="708"/>
        <w:rPr>
          <w:b/>
          <w:i/>
          <w:color w:val="595959" w:themeColor="text1" w:themeTint="A6"/>
          <w:sz w:val="24"/>
          <w:lang w:val="fr-FR"/>
        </w:rPr>
      </w:pPr>
      <w:r w:rsidRPr="00AC44E4">
        <w:rPr>
          <w:b/>
          <w:i/>
          <w:color w:val="595959" w:themeColor="text1" w:themeTint="A6"/>
          <w:sz w:val="24"/>
          <w:lang w:val="fr-FR"/>
        </w:rPr>
        <w:t xml:space="preserve">1.2.2. </w:t>
      </w:r>
      <w:r w:rsidR="00DD0253">
        <w:rPr>
          <w:b/>
          <w:i/>
          <w:color w:val="595959" w:themeColor="text1" w:themeTint="A6"/>
          <w:sz w:val="24"/>
          <w:lang w:val="fr-FR"/>
        </w:rPr>
        <w:t xml:space="preserve"> </w:t>
      </w:r>
      <w:r w:rsidRPr="00AC44E4">
        <w:rPr>
          <w:b/>
          <w:i/>
          <w:color w:val="595959" w:themeColor="text1" w:themeTint="A6"/>
          <w:sz w:val="24"/>
          <w:lang w:val="fr-FR"/>
        </w:rPr>
        <w:t xml:space="preserve">Les objectifs du site </w:t>
      </w:r>
    </w:p>
    <w:p w:rsidR="004845EA" w:rsidRPr="00136EAD" w:rsidRDefault="004845EA" w:rsidP="004845EA">
      <w:pPr>
        <w:pStyle w:val="Sansinterligne"/>
        <w:spacing w:line="360" w:lineRule="auto"/>
        <w:rPr>
          <w:sz w:val="24"/>
          <w:lang w:val="fr-FR"/>
        </w:rPr>
      </w:pPr>
    </w:p>
    <w:p w:rsidR="00EF621E" w:rsidRPr="00AC44E4" w:rsidRDefault="00EF621E" w:rsidP="004845EA">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1.2</w:t>
      </w:r>
      <w:r w:rsidR="000565E2">
        <w:rPr>
          <w:i/>
          <w:color w:val="7F7F7F" w:themeColor="text1" w:themeTint="80"/>
          <w:lang w:val="fr-FR"/>
        </w:rPr>
        <w:t>.2</w:t>
      </w:r>
      <w:r w:rsidRPr="00AC44E4">
        <w:rPr>
          <w:i/>
          <w:color w:val="7F7F7F" w:themeColor="text1" w:themeTint="80"/>
          <w:lang w:val="fr-FR"/>
        </w:rPr>
        <w:t xml:space="preserve">.1. </w:t>
      </w:r>
      <w:r w:rsidRPr="00AC44E4">
        <w:rPr>
          <w:i/>
          <w:color w:val="7F7F7F" w:themeColor="text1" w:themeTint="80"/>
          <w:sz w:val="24"/>
          <w:lang w:val="fr-FR"/>
        </w:rPr>
        <w:t xml:space="preserve">Promotion </w:t>
      </w:r>
      <w:r w:rsidR="001B0D58" w:rsidRPr="00AC44E4">
        <w:rPr>
          <w:i/>
          <w:color w:val="7F7F7F" w:themeColor="text1" w:themeTint="80"/>
          <w:sz w:val="24"/>
          <w:lang w:val="fr-FR"/>
        </w:rPr>
        <w:t xml:space="preserve">de l’établissement </w:t>
      </w:r>
      <w:r w:rsidRPr="00AC44E4">
        <w:rPr>
          <w:i/>
          <w:color w:val="7F7F7F" w:themeColor="text1" w:themeTint="80"/>
          <w:sz w:val="24"/>
          <w:lang w:val="fr-FR"/>
        </w:rPr>
        <w:t>et gains de notoriété</w:t>
      </w:r>
    </w:p>
    <w:p w:rsidR="00EF621E" w:rsidRPr="00ED0753" w:rsidRDefault="00EF621E" w:rsidP="004845EA">
      <w:pPr>
        <w:pStyle w:val="Sansinterligne"/>
        <w:spacing w:line="360" w:lineRule="auto"/>
        <w:rPr>
          <w:sz w:val="24"/>
          <w:lang w:val="fr-FR"/>
        </w:rPr>
      </w:pPr>
    </w:p>
    <w:p w:rsidR="0010388B" w:rsidRDefault="00EF621E" w:rsidP="004845EA">
      <w:pPr>
        <w:spacing w:after="0" w:line="360" w:lineRule="auto"/>
        <w:ind w:firstLine="708"/>
        <w:jc w:val="both"/>
        <w:rPr>
          <w:sz w:val="24"/>
          <w:lang w:val="fr-FR"/>
        </w:rPr>
      </w:pPr>
      <w:r w:rsidRPr="00AC44E4">
        <w:rPr>
          <w:sz w:val="24"/>
          <w:lang w:val="fr-FR"/>
        </w:rPr>
        <w:t xml:space="preserve">Le site doit </w:t>
      </w:r>
      <w:r w:rsidR="001B0D58" w:rsidRPr="00AC44E4">
        <w:rPr>
          <w:sz w:val="24"/>
          <w:lang w:val="fr-FR"/>
        </w:rPr>
        <w:t>permettre de promouvoir</w:t>
      </w:r>
      <w:r w:rsidRPr="00AC44E4">
        <w:rPr>
          <w:sz w:val="24"/>
          <w:lang w:val="fr-FR"/>
        </w:rPr>
        <w:t xml:space="preserve"> l’établissement muséal</w:t>
      </w:r>
      <w:r w:rsidR="001B0D58" w:rsidRPr="00AC44E4">
        <w:rPr>
          <w:sz w:val="24"/>
          <w:lang w:val="fr-FR"/>
        </w:rPr>
        <w:t xml:space="preserve"> sur le médium internet</w:t>
      </w:r>
      <w:r w:rsidRPr="00AC44E4">
        <w:rPr>
          <w:sz w:val="24"/>
          <w:lang w:val="fr-FR"/>
        </w:rPr>
        <w:t>.</w:t>
      </w:r>
      <w:r w:rsidR="00CF5998" w:rsidRPr="00AC44E4">
        <w:rPr>
          <w:sz w:val="24"/>
          <w:lang w:val="fr-FR"/>
        </w:rPr>
        <w:t xml:space="preserve"> Il doit donc véhiculer une certaine « image de marque »</w:t>
      </w:r>
      <w:r w:rsidR="00BD3B6E" w:rsidRPr="00AC44E4">
        <w:rPr>
          <w:sz w:val="24"/>
          <w:lang w:val="fr-FR"/>
        </w:rPr>
        <w:t xml:space="preserve"> et se conformer à « l’esprit »</w:t>
      </w:r>
      <w:r w:rsidR="00CF5998" w:rsidRPr="00AC44E4">
        <w:rPr>
          <w:sz w:val="24"/>
          <w:lang w:val="fr-FR"/>
        </w:rPr>
        <w:t xml:space="preserve"> </w:t>
      </w:r>
      <w:r w:rsidR="00BD3B6E" w:rsidRPr="00AC44E4">
        <w:rPr>
          <w:sz w:val="24"/>
          <w:lang w:val="fr-FR"/>
        </w:rPr>
        <w:t>du musée Sandelin. Quels en sont les éléments clés ? Un certain prestige, dû à la richesse des collections et à la valeur historique du bâtiment, et un remarquable dynamisme, dû à son insertion dans les activités culturelles de la région audomarois</w:t>
      </w:r>
      <w:r w:rsidR="00487FDE" w:rsidRPr="00AC44E4">
        <w:rPr>
          <w:sz w:val="24"/>
          <w:lang w:val="fr-FR"/>
        </w:rPr>
        <w:t>e</w:t>
      </w:r>
      <w:r w:rsidR="00CF5998" w:rsidRPr="00AC44E4">
        <w:rPr>
          <w:sz w:val="24"/>
          <w:lang w:val="fr-FR"/>
        </w:rPr>
        <w:t xml:space="preserve">. </w:t>
      </w:r>
      <w:r w:rsidR="00487FDE" w:rsidRPr="00AC44E4">
        <w:rPr>
          <w:sz w:val="24"/>
          <w:lang w:val="fr-FR"/>
        </w:rPr>
        <w:t>Le site</w:t>
      </w:r>
      <w:r w:rsidRPr="00AC44E4">
        <w:rPr>
          <w:sz w:val="24"/>
          <w:lang w:val="fr-FR"/>
        </w:rPr>
        <w:t xml:space="preserve"> doit donner envie aux internautes</w:t>
      </w:r>
      <w:r w:rsidR="001B0D58" w:rsidRPr="00AC44E4">
        <w:rPr>
          <w:sz w:val="24"/>
          <w:lang w:val="fr-FR"/>
        </w:rPr>
        <w:t>, après leur visite,</w:t>
      </w:r>
      <w:r w:rsidRPr="00AC44E4">
        <w:rPr>
          <w:sz w:val="24"/>
          <w:lang w:val="fr-FR"/>
        </w:rPr>
        <w:t xml:space="preserve"> </w:t>
      </w:r>
      <w:r w:rsidR="001B0D58" w:rsidRPr="00AC44E4">
        <w:rPr>
          <w:sz w:val="24"/>
          <w:lang w:val="fr-FR"/>
        </w:rPr>
        <w:t>d’aller « un peu plus loin »</w:t>
      </w:r>
      <w:r w:rsidR="00CF5998" w:rsidRPr="00AC44E4">
        <w:rPr>
          <w:sz w:val="24"/>
          <w:lang w:val="fr-FR"/>
        </w:rPr>
        <w:t>, c’est-à-dire</w:t>
      </w:r>
      <w:r w:rsidR="009926E2" w:rsidRPr="00AC44E4">
        <w:rPr>
          <w:sz w:val="24"/>
          <w:lang w:val="fr-FR"/>
        </w:rPr>
        <w:t xml:space="preserve">, </w:t>
      </w:r>
      <w:r w:rsidR="001B0D58" w:rsidRPr="00AC44E4">
        <w:rPr>
          <w:sz w:val="24"/>
          <w:lang w:val="fr-FR"/>
        </w:rPr>
        <w:t xml:space="preserve">à terme, </w:t>
      </w:r>
      <w:r w:rsidRPr="00AC44E4">
        <w:rPr>
          <w:sz w:val="24"/>
          <w:lang w:val="fr-FR"/>
        </w:rPr>
        <w:t xml:space="preserve">de se rendre sur le site « physique » du musée. </w:t>
      </w:r>
      <w:r w:rsidR="00CF5998" w:rsidRPr="00AC44E4">
        <w:rPr>
          <w:sz w:val="24"/>
          <w:lang w:val="fr-FR"/>
        </w:rPr>
        <w:t xml:space="preserve">Par ailleurs, le site doit </w:t>
      </w:r>
      <w:r w:rsidRPr="00AC44E4">
        <w:rPr>
          <w:sz w:val="24"/>
          <w:lang w:val="fr-FR"/>
        </w:rPr>
        <w:t xml:space="preserve">générer davantage de trafic que le précédent. En effet, celui-ci souffrait </w:t>
      </w:r>
      <w:r w:rsidR="008D08C0" w:rsidRPr="00AC44E4">
        <w:rPr>
          <w:sz w:val="24"/>
          <w:lang w:val="fr-FR"/>
        </w:rPr>
        <w:t>d’une</w:t>
      </w:r>
      <w:r w:rsidR="00BD3B6E" w:rsidRPr="00AC44E4">
        <w:rPr>
          <w:sz w:val="24"/>
          <w:lang w:val="fr-FR"/>
        </w:rPr>
        <w:t xml:space="preserve"> d’audience relativement </w:t>
      </w:r>
      <w:r w:rsidR="008D08C0" w:rsidRPr="00AC44E4">
        <w:rPr>
          <w:sz w:val="24"/>
          <w:lang w:val="fr-FR"/>
        </w:rPr>
        <w:t>faible</w:t>
      </w:r>
      <w:r w:rsidR="00BD3B6E" w:rsidRPr="00AC44E4">
        <w:rPr>
          <w:sz w:val="24"/>
          <w:lang w:val="fr-FR"/>
        </w:rPr>
        <w:t xml:space="preserve">, peut-être </w:t>
      </w:r>
      <w:r w:rsidR="004668E3" w:rsidRPr="00AC44E4">
        <w:rPr>
          <w:sz w:val="24"/>
          <w:lang w:val="fr-FR"/>
        </w:rPr>
        <w:lastRenderedPageBreak/>
        <w:t>due</w:t>
      </w:r>
      <w:r w:rsidR="00BD3B6E" w:rsidRPr="00AC44E4">
        <w:rPr>
          <w:sz w:val="24"/>
          <w:lang w:val="fr-FR"/>
        </w:rPr>
        <w:t xml:space="preserve"> à un mauvais référencement ou à un manque d’attractivité. C’</w:t>
      </w:r>
      <w:r w:rsidR="0010388B" w:rsidRPr="00AC44E4">
        <w:rPr>
          <w:sz w:val="24"/>
          <w:lang w:val="fr-FR"/>
        </w:rPr>
        <w:t>est pourquoi</w:t>
      </w:r>
      <w:r w:rsidR="00BD3B6E" w:rsidRPr="00AC44E4">
        <w:rPr>
          <w:sz w:val="24"/>
          <w:lang w:val="fr-FR"/>
        </w:rPr>
        <w:t xml:space="preserve"> l’apparence visuelle du site devra être soignée et les stratégies de référencement optimisées.</w:t>
      </w:r>
    </w:p>
    <w:p w:rsidR="004845EA" w:rsidRPr="00AC44E4" w:rsidRDefault="004845EA" w:rsidP="004845EA">
      <w:pPr>
        <w:spacing w:after="0" w:line="360" w:lineRule="auto"/>
        <w:jc w:val="both"/>
        <w:rPr>
          <w:sz w:val="24"/>
          <w:lang w:val="fr-FR"/>
        </w:rPr>
      </w:pPr>
    </w:p>
    <w:p w:rsidR="0010388B" w:rsidRPr="00AC44E4" w:rsidRDefault="0010388B" w:rsidP="004845EA">
      <w:pPr>
        <w:spacing w:after="0" w:line="360" w:lineRule="auto"/>
        <w:ind w:firstLine="708"/>
        <w:jc w:val="both"/>
        <w:rPr>
          <w:sz w:val="24"/>
          <w:lang w:val="fr-FR"/>
        </w:rPr>
      </w:pPr>
      <w:r w:rsidRPr="00AC44E4">
        <w:rPr>
          <w:sz w:val="24"/>
          <w:lang w:val="fr-FR"/>
        </w:rPr>
        <w:t>Le souhait du musée est également de s’ouvrir au plus grand nombre. En tant qu’organisme public, sa mission est d</w:t>
      </w:r>
      <w:r w:rsidR="00136EAD">
        <w:rPr>
          <w:sz w:val="24"/>
          <w:lang w:val="fr-FR"/>
        </w:rPr>
        <w:t>e mettre la culture à portée du plus grand nombre</w:t>
      </w:r>
      <w:r w:rsidRPr="00AC44E4">
        <w:rPr>
          <w:sz w:val="24"/>
          <w:lang w:val="fr-FR"/>
        </w:rPr>
        <w:t>.</w:t>
      </w:r>
    </w:p>
    <w:p w:rsidR="00BD3B6E" w:rsidRPr="004845EA" w:rsidRDefault="00BD3B6E" w:rsidP="004845EA">
      <w:pPr>
        <w:pStyle w:val="Sansinterligne"/>
        <w:spacing w:line="360" w:lineRule="auto"/>
        <w:rPr>
          <w:sz w:val="24"/>
          <w:lang w:val="fr-FR"/>
        </w:rPr>
      </w:pPr>
    </w:p>
    <w:p w:rsidR="00BD3B6E" w:rsidRPr="00AC44E4" w:rsidRDefault="00BD3B6E" w:rsidP="00BD3B6E">
      <w:pPr>
        <w:pStyle w:val="Sansinterligne"/>
        <w:ind w:left="1416" w:firstLine="708"/>
        <w:rPr>
          <w:i/>
          <w:color w:val="7F7F7F" w:themeColor="text1" w:themeTint="80"/>
          <w:sz w:val="24"/>
          <w:lang w:val="fr-FR"/>
        </w:rPr>
      </w:pPr>
      <w:r w:rsidRPr="00AC44E4">
        <w:rPr>
          <w:i/>
          <w:color w:val="7F7F7F" w:themeColor="text1" w:themeTint="80"/>
          <w:lang w:val="fr-FR"/>
        </w:rPr>
        <w:t>1.2.</w:t>
      </w:r>
      <w:r w:rsidR="000565E2">
        <w:rPr>
          <w:i/>
          <w:color w:val="7F7F7F" w:themeColor="text1" w:themeTint="80"/>
          <w:lang w:val="fr-FR"/>
        </w:rPr>
        <w:t>2</w:t>
      </w:r>
      <w:r w:rsidRPr="00AC44E4">
        <w:rPr>
          <w:i/>
          <w:color w:val="7F7F7F" w:themeColor="text1" w:themeTint="80"/>
          <w:lang w:val="fr-FR"/>
        </w:rPr>
        <w:t xml:space="preserve">.2. </w:t>
      </w:r>
      <w:r w:rsidRPr="00AC44E4">
        <w:rPr>
          <w:i/>
          <w:color w:val="7F7F7F" w:themeColor="text1" w:themeTint="80"/>
          <w:sz w:val="24"/>
          <w:lang w:val="fr-FR"/>
        </w:rPr>
        <w:t>Valorisation du fond</w:t>
      </w:r>
      <w:r w:rsidR="0010388B" w:rsidRPr="00AC44E4">
        <w:rPr>
          <w:i/>
          <w:color w:val="7F7F7F" w:themeColor="text1" w:themeTint="80"/>
          <w:sz w:val="24"/>
          <w:lang w:val="fr-FR"/>
        </w:rPr>
        <w:t xml:space="preserve"> et ouverture au public</w:t>
      </w:r>
    </w:p>
    <w:p w:rsidR="00EF621E" w:rsidRPr="004845EA" w:rsidRDefault="00EF621E" w:rsidP="004845EA">
      <w:pPr>
        <w:spacing w:after="0" w:line="360" w:lineRule="auto"/>
        <w:jc w:val="both"/>
        <w:rPr>
          <w:sz w:val="24"/>
          <w:lang w:val="fr-FR"/>
        </w:rPr>
      </w:pPr>
    </w:p>
    <w:p w:rsidR="00EF621E" w:rsidRDefault="00487FDE" w:rsidP="00E57056">
      <w:pPr>
        <w:pStyle w:val="Sansinterligne"/>
        <w:spacing w:line="360" w:lineRule="auto"/>
        <w:ind w:firstLine="708"/>
        <w:jc w:val="both"/>
        <w:rPr>
          <w:sz w:val="24"/>
          <w:lang w:val="fr-FR"/>
        </w:rPr>
      </w:pPr>
      <w:r w:rsidRPr="00E57056">
        <w:rPr>
          <w:sz w:val="24"/>
          <w:lang w:val="fr-FR"/>
        </w:rPr>
        <w:t xml:space="preserve">Le musée attache beaucoup d’importance à son ouverture sur l’extérieur. En effet, il souhaite que les œuvres qu’il possède soient davantage </w:t>
      </w:r>
      <w:r w:rsidR="004668E3" w:rsidRPr="00E57056">
        <w:rPr>
          <w:sz w:val="24"/>
          <w:lang w:val="fr-FR"/>
        </w:rPr>
        <w:t xml:space="preserve">connues du grand public. </w:t>
      </w:r>
      <w:r w:rsidR="00EF621E" w:rsidRPr="00E57056">
        <w:rPr>
          <w:sz w:val="24"/>
          <w:lang w:val="fr-FR"/>
        </w:rPr>
        <w:t xml:space="preserve">Pour cela, </w:t>
      </w:r>
      <w:r w:rsidRPr="00E57056">
        <w:rPr>
          <w:sz w:val="24"/>
          <w:lang w:val="fr-FR"/>
        </w:rPr>
        <w:t>quel meilleur vecteur qu’Internet ? En effet, aujourd’hui, un foyer sur deux est connecté au net, soient 13,5 millions de Français qui peuvent avoir accès</w:t>
      </w:r>
      <w:r w:rsidR="008D08C0" w:rsidRPr="00E57056">
        <w:rPr>
          <w:sz w:val="24"/>
          <w:lang w:val="fr-FR"/>
        </w:rPr>
        <w:t xml:space="preserve"> en un clic à l’information numérique. C’est un mode de communication de plus en plus prisé dans la société actuelle, c’est pourquoi le musée souhaite s’aligner en développant son propre outil de communication sur le web</w:t>
      </w:r>
      <w:r w:rsidR="00122C8E" w:rsidRPr="00E57056">
        <w:rPr>
          <w:sz w:val="24"/>
          <w:lang w:val="fr-FR"/>
        </w:rPr>
        <w:t>. Le site Internet devra</w:t>
      </w:r>
      <w:r w:rsidR="004668E3" w:rsidRPr="00E57056">
        <w:rPr>
          <w:sz w:val="24"/>
          <w:lang w:val="fr-FR"/>
        </w:rPr>
        <w:t xml:space="preserve"> </w:t>
      </w:r>
      <w:r w:rsidR="0016432A" w:rsidRPr="00E57056">
        <w:rPr>
          <w:sz w:val="24"/>
          <w:lang w:val="fr-FR"/>
        </w:rPr>
        <w:t>donc</w:t>
      </w:r>
      <w:r w:rsidR="00EF621E" w:rsidRPr="00E57056">
        <w:rPr>
          <w:sz w:val="24"/>
          <w:lang w:val="fr-FR"/>
        </w:rPr>
        <w:t xml:space="preserve"> afficher un contenu qui permette à l’internaute d’obtenir des informations sur les collections présentées mais il d</w:t>
      </w:r>
      <w:r w:rsidR="004668E3" w:rsidRPr="00E57056">
        <w:rPr>
          <w:sz w:val="24"/>
          <w:lang w:val="fr-FR"/>
        </w:rPr>
        <w:t>evra</w:t>
      </w:r>
      <w:r w:rsidR="00EF621E" w:rsidRPr="00E57056">
        <w:rPr>
          <w:sz w:val="24"/>
          <w:lang w:val="fr-FR"/>
        </w:rPr>
        <w:t xml:space="preserve"> aussi donner des indications complémentaires pour ceux qui souhaitent  </w:t>
      </w:r>
      <w:r w:rsidR="004668E3" w:rsidRPr="00E57056">
        <w:rPr>
          <w:sz w:val="24"/>
          <w:lang w:val="fr-FR"/>
        </w:rPr>
        <w:t>en apprendre davantage</w:t>
      </w:r>
      <w:r w:rsidR="00EF621E" w:rsidRPr="00E57056">
        <w:rPr>
          <w:sz w:val="24"/>
          <w:lang w:val="fr-FR"/>
        </w:rPr>
        <w:t xml:space="preserve"> : présentation détaillée d’une œuvre, </w:t>
      </w:r>
      <w:r w:rsidR="00122C8E" w:rsidRPr="00E57056">
        <w:rPr>
          <w:sz w:val="24"/>
          <w:lang w:val="fr-FR"/>
        </w:rPr>
        <w:t xml:space="preserve">liens utiles, </w:t>
      </w:r>
      <w:r w:rsidR="00EF621E" w:rsidRPr="00E57056">
        <w:rPr>
          <w:sz w:val="24"/>
          <w:lang w:val="fr-FR"/>
        </w:rPr>
        <w:t>etc.</w:t>
      </w:r>
    </w:p>
    <w:p w:rsidR="00E57056" w:rsidRPr="00E57056" w:rsidRDefault="00E57056" w:rsidP="00E57056">
      <w:pPr>
        <w:pStyle w:val="Sansinterligne"/>
        <w:spacing w:line="360" w:lineRule="auto"/>
        <w:jc w:val="both"/>
        <w:rPr>
          <w:sz w:val="24"/>
          <w:lang w:val="fr-FR"/>
        </w:rPr>
      </w:pPr>
    </w:p>
    <w:p w:rsidR="004845EA" w:rsidRPr="00E57056" w:rsidRDefault="00136EAD" w:rsidP="00E57056">
      <w:pPr>
        <w:pStyle w:val="Sansinterligne"/>
        <w:spacing w:line="360" w:lineRule="auto"/>
        <w:ind w:firstLine="708"/>
        <w:jc w:val="both"/>
        <w:rPr>
          <w:sz w:val="24"/>
          <w:lang w:val="fr-FR"/>
        </w:rPr>
      </w:pPr>
      <w:r w:rsidRPr="00E57056">
        <w:rPr>
          <w:noProof/>
          <w:sz w:val="24"/>
          <w:lang w:val="fr-FR" w:eastAsia="fr-FR" w:bidi="ar-SA"/>
        </w:rPr>
        <w:drawing>
          <wp:anchor distT="0" distB="0" distL="114300" distR="114300" simplePos="0" relativeHeight="251666432" behindDoc="0" locked="0" layoutInCell="1" allowOverlap="1">
            <wp:simplePos x="0" y="0"/>
            <wp:positionH relativeFrom="margin">
              <wp:posOffset>4114800</wp:posOffset>
            </wp:positionH>
            <wp:positionV relativeFrom="margin">
              <wp:posOffset>5600700</wp:posOffset>
            </wp:positionV>
            <wp:extent cx="2089785" cy="1552575"/>
            <wp:effectExtent l="0" t="0" r="5715" b="0"/>
            <wp:wrapSquare wrapText="bothSides"/>
            <wp:docPr id="4" name="Image 3" descr="Cat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035.jpg"/>
                    <pic:cNvPicPr/>
                  </pic:nvPicPr>
                  <pic:blipFill>
                    <a:blip r:embed="rId17" cstate="print"/>
                    <a:stretch>
                      <a:fillRect/>
                    </a:stretch>
                  </pic:blipFill>
                  <pic:spPr>
                    <a:xfrm>
                      <a:off x="0" y="0"/>
                      <a:ext cx="2089785" cy="1552575"/>
                    </a:xfrm>
                    <a:prstGeom prst="ellipse">
                      <a:avLst/>
                    </a:prstGeom>
                    <a:ln>
                      <a:noFill/>
                    </a:ln>
                    <a:effectLst>
                      <a:softEdge rad="112500"/>
                    </a:effectLst>
                  </pic:spPr>
                </pic:pic>
              </a:graphicData>
            </a:graphic>
          </wp:anchor>
        </w:drawing>
      </w:r>
      <w:r w:rsidR="00EF621E" w:rsidRPr="00E57056">
        <w:rPr>
          <w:sz w:val="24"/>
          <w:lang w:val="fr-FR"/>
        </w:rPr>
        <w:t>Par ailleurs, le musée entrepose des pièces tout-à-fait uniques c</w:t>
      </w:r>
      <w:r w:rsidR="00CA54A0" w:rsidRPr="00E57056">
        <w:rPr>
          <w:sz w:val="24"/>
          <w:lang w:val="fr-FR"/>
        </w:rPr>
        <w:t xml:space="preserve">omme </w:t>
      </w:r>
      <w:r w:rsidR="00CA54A0" w:rsidRPr="00E57056">
        <w:rPr>
          <w:b/>
          <w:sz w:val="24"/>
          <w:lang w:val="fr-FR"/>
        </w:rPr>
        <w:t>le Pied de Croix</w:t>
      </w:r>
      <w:r w:rsidR="00CA54A0" w:rsidRPr="00E57056">
        <w:rPr>
          <w:sz w:val="24"/>
          <w:lang w:val="fr-FR"/>
        </w:rPr>
        <w:t xml:space="preserve"> de Saint-</w:t>
      </w:r>
      <w:r w:rsidR="00EF621E" w:rsidRPr="00E57056">
        <w:rPr>
          <w:sz w:val="24"/>
          <w:lang w:val="fr-FR"/>
        </w:rPr>
        <w:t>Bertin (vers 1180)</w:t>
      </w:r>
      <w:r w:rsidR="00122C8E" w:rsidRPr="00E57056">
        <w:rPr>
          <w:sz w:val="24"/>
          <w:lang w:val="fr-FR"/>
        </w:rPr>
        <w:t xml:space="preserve"> ou le tableau de Nicolas-Bernard Lépicié, </w:t>
      </w:r>
      <w:r w:rsidR="00122C8E" w:rsidRPr="00E57056">
        <w:rPr>
          <w:b/>
          <w:sz w:val="24"/>
          <w:lang w:val="fr-FR"/>
        </w:rPr>
        <w:t>Le lever de Fanchon</w:t>
      </w:r>
      <w:r w:rsidR="0098393A" w:rsidRPr="00E57056">
        <w:rPr>
          <w:sz w:val="24"/>
          <w:lang w:val="fr-FR"/>
        </w:rPr>
        <w:t xml:space="preserve"> (</w:t>
      </w:r>
      <w:r w:rsidR="00130CB0" w:rsidRPr="00E57056">
        <w:rPr>
          <w:sz w:val="24"/>
          <w:lang w:val="fr-FR"/>
        </w:rPr>
        <w:t xml:space="preserve">voir </w:t>
      </w:r>
      <w:r w:rsidR="0098393A" w:rsidRPr="00E57056">
        <w:rPr>
          <w:sz w:val="24"/>
          <w:lang w:val="fr-FR"/>
        </w:rPr>
        <w:t xml:space="preserve">figuré </w:t>
      </w:r>
      <w:r w:rsidR="002E31FD" w:rsidRPr="00E57056">
        <w:rPr>
          <w:sz w:val="24"/>
          <w:lang w:val="fr-FR"/>
        </w:rPr>
        <w:t>2</w:t>
      </w:r>
      <w:r w:rsidR="0098393A" w:rsidRPr="00E57056">
        <w:rPr>
          <w:sz w:val="24"/>
          <w:lang w:val="fr-FR"/>
        </w:rPr>
        <w:t xml:space="preserve">), </w:t>
      </w:r>
      <w:r w:rsidR="00122C8E" w:rsidRPr="00E57056">
        <w:rPr>
          <w:sz w:val="24"/>
          <w:lang w:val="fr-FR"/>
        </w:rPr>
        <w:t>qu’il est nécessaire de montrer</w:t>
      </w:r>
      <w:r w:rsidR="00EF621E" w:rsidRPr="00E57056">
        <w:rPr>
          <w:sz w:val="24"/>
          <w:lang w:val="fr-FR"/>
        </w:rPr>
        <w:t xml:space="preserve"> au grand public. </w:t>
      </w:r>
      <w:r w:rsidR="004668E3" w:rsidRPr="00E57056">
        <w:rPr>
          <w:sz w:val="24"/>
          <w:lang w:val="fr-FR"/>
        </w:rPr>
        <w:t xml:space="preserve">L’interface web jouera ainsi un rôle de vitrine </w:t>
      </w:r>
      <w:r w:rsidR="009926E2" w:rsidRPr="00E57056">
        <w:rPr>
          <w:sz w:val="24"/>
          <w:lang w:val="fr-FR"/>
        </w:rPr>
        <w:t>du patrimoine culturel audomarois</w:t>
      </w:r>
      <w:r w:rsidR="004668E3" w:rsidRPr="00E57056">
        <w:rPr>
          <w:sz w:val="24"/>
          <w:lang w:val="fr-FR"/>
        </w:rPr>
        <w:t>, et permettra de supprimer les barrières qui freinent encore aujourd’hui l’</w:t>
      </w:r>
      <w:r w:rsidR="005013C8" w:rsidRPr="00E57056">
        <w:rPr>
          <w:sz w:val="24"/>
          <w:lang w:val="fr-FR"/>
        </w:rPr>
        <w:t xml:space="preserve">accès à la </w:t>
      </w:r>
      <w:r w:rsidR="004668E3" w:rsidRPr="00E57056">
        <w:rPr>
          <w:sz w:val="24"/>
          <w:lang w:val="fr-FR"/>
        </w:rPr>
        <w:t>culture.</w:t>
      </w:r>
    </w:p>
    <w:p w:rsidR="004845EA" w:rsidRPr="002E31FD" w:rsidRDefault="004845EA" w:rsidP="00136EAD">
      <w:pPr>
        <w:spacing w:after="0" w:line="360" w:lineRule="auto"/>
        <w:jc w:val="right"/>
        <w:rPr>
          <w:i/>
          <w:color w:val="005800"/>
          <w:sz w:val="18"/>
          <w:lang w:val="fr-FR"/>
        </w:rPr>
      </w:pPr>
      <w:r w:rsidRPr="002E31FD">
        <w:rPr>
          <w:i/>
          <w:color w:val="005800"/>
          <w:sz w:val="18"/>
          <w:lang w:val="fr-FR"/>
        </w:rPr>
        <w:t>fig</w:t>
      </w:r>
      <w:r w:rsidR="002E31FD" w:rsidRPr="002E31FD">
        <w:rPr>
          <w:i/>
          <w:color w:val="005800"/>
          <w:sz w:val="18"/>
          <w:lang w:val="fr-FR"/>
        </w:rPr>
        <w:t>2</w:t>
      </w:r>
      <w:r w:rsidRPr="002E31FD">
        <w:rPr>
          <w:i/>
          <w:color w:val="005800"/>
          <w:sz w:val="18"/>
          <w:lang w:val="fr-FR"/>
        </w:rPr>
        <w:t>. Le Lever de Fanchon</w:t>
      </w:r>
    </w:p>
    <w:p w:rsidR="004845EA" w:rsidRPr="004845EA" w:rsidRDefault="004845EA" w:rsidP="004845EA">
      <w:pPr>
        <w:pStyle w:val="Sansinterligne"/>
        <w:spacing w:line="360" w:lineRule="auto"/>
        <w:jc w:val="both"/>
        <w:rPr>
          <w:sz w:val="24"/>
          <w:lang w:val="fr-FR"/>
        </w:rPr>
      </w:pPr>
    </w:p>
    <w:p w:rsidR="009926E2" w:rsidRPr="00AC44E4" w:rsidRDefault="009926E2" w:rsidP="004845EA">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1.2.</w:t>
      </w:r>
      <w:r w:rsidR="000565E2">
        <w:rPr>
          <w:i/>
          <w:color w:val="7F7F7F" w:themeColor="text1" w:themeTint="80"/>
          <w:lang w:val="fr-FR"/>
        </w:rPr>
        <w:t>2</w:t>
      </w:r>
      <w:r w:rsidRPr="00AC44E4">
        <w:rPr>
          <w:i/>
          <w:color w:val="7F7F7F" w:themeColor="text1" w:themeTint="80"/>
          <w:lang w:val="fr-FR"/>
        </w:rPr>
        <w:t xml:space="preserve">.3. </w:t>
      </w:r>
      <w:r w:rsidRPr="00AC44E4">
        <w:rPr>
          <w:i/>
          <w:color w:val="7F7F7F" w:themeColor="text1" w:themeTint="80"/>
          <w:sz w:val="24"/>
          <w:lang w:val="fr-FR"/>
        </w:rPr>
        <w:t>Fidélisation des utili</w:t>
      </w:r>
      <w:r w:rsidR="00B21521" w:rsidRPr="00AC44E4">
        <w:rPr>
          <w:i/>
          <w:color w:val="7F7F7F" w:themeColor="text1" w:themeTint="80"/>
          <w:sz w:val="24"/>
          <w:lang w:val="fr-FR"/>
        </w:rPr>
        <w:t>sateurs et pérennité du site</w:t>
      </w:r>
    </w:p>
    <w:p w:rsidR="00EF621E" w:rsidRPr="004845EA" w:rsidRDefault="00EF621E" w:rsidP="004845EA">
      <w:pPr>
        <w:spacing w:after="0" w:line="360" w:lineRule="auto"/>
        <w:jc w:val="both"/>
        <w:rPr>
          <w:sz w:val="24"/>
          <w:lang w:val="fr-FR"/>
        </w:rPr>
      </w:pPr>
    </w:p>
    <w:p w:rsidR="008C0C81" w:rsidRPr="00E57056" w:rsidRDefault="009926E2" w:rsidP="00E57056">
      <w:pPr>
        <w:pStyle w:val="Sansinterligne"/>
        <w:spacing w:line="360" w:lineRule="auto"/>
        <w:jc w:val="both"/>
        <w:rPr>
          <w:color w:val="000000"/>
          <w:sz w:val="24"/>
          <w:lang w:val="fr-FR"/>
        </w:rPr>
      </w:pPr>
      <w:r w:rsidRPr="00AC44E4">
        <w:rPr>
          <w:lang w:val="fr-FR"/>
        </w:rPr>
        <w:tab/>
      </w:r>
      <w:r w:rsidR="00E32ABC" w:rsidRPr="00E57056">
        <w:rPr>
          <w:sz w:val="24"/>
          <w:lang w:val="fr-FR"/>
        </w:rPr>
        <w:t xml:space="preserve">Le site Internet doit être conçu dans l’optique d’une fidélisation des utilisateurs. Pour cela, il est nécessaire de créer des rendez-vous réguliers, d’ajouter des éléments </w:t>
      </w:r>
      <w:r w:rsidR="00E32ABC" w:rsidRPr="00E57056">
        <w:rPr>
          <w:sz w:val="24"/>
          <w:lang w:val="fr-FR"/>
        </w:rPr>
        <w:lastRenderedPageBreak/>
        <w:t xml:space="preserve">d’interactivité et de le rendre attractif. </w:t>
      </w:r>
      <w:r w:rsidR="00B21521" w:rsidRPr="00E57056">
        <w:rPr>
          <w:sz w:val="24"/>
          <w:lang w:val="fr-FR"/>
        </w:rPr>
        <w:t xml:space="preserve">Le site doit servir de support à la diffusion des actualités muséales au grand public qui pourrait ainsi suivre, sans se déplacer, les temps forts de la vie du musée et y réagir. </w:t>
      </w:r>
      <w:r w:rsidR="00E32ABC" w:rsidRPr="00E57056">
        <w:rPr>
          <w:sz w:val="24"/>
          <w:lang w:val="fr-FR"/>
        </w:rPr>
        <w:t>C’est</w:t>
      </w:r>
      <w:r w:rsidR="00B21521" w:rsidRPr="00E57056">
        <w:rPr>
          <w:sz w:val="24"/>
          <w:lang w:val="fr-FR"/>
        </w:rPr>
        <w:t xml:space="preserve"> en effet</w:t>
      </w:r>
      <w:r w:rsidR="00E32ABC" w:rsidRPr="00E57056">
        <w:rPr>
          <w:sz w:val="24"/>
          <w:lang w:val="fr-FR"/>
        </w:rPr>
        <w:t xml:space="preserve"> au travers de la diffusion en temps réel de l’actualité muséale que le site va gagner e</w:t>
      </w:r>
      <w:r w:rsidR="00B21521" w:rsidRPr="00E57056">
        <w:rPr>
          <w:sz w:val="24"/>
          <w:lang w:val="fr-FR"/>
        </w:rPr>
        <w:t>n</w:t>
      </w:r>
      <w:r w:rsidR="00E32ABC" w:rsidRPr="00E57056">
        <w:rPr>
          <w:sz w:val="24"/>
          <w:lang w:val="fr-FR"/>
        </w:rPr>
        <w:t xml:space="preserve"> popularité. </w:t>
      </w:r>
      <w:r w:rsidR="00B21521" w:rsidRPr="00E57056">
        <w:rPr>
          <w:sz w:val="24"/>
          <w:lang w:val="fr-FR"/>
        </w:rPr>
        <w:t>C’est pourquoi nous avons opté pour un site dynamique. Ce type de site autorise des mises à jour régulières, rejetant ainsi l’impression « figée » que l’internaute a parfois en consultant une page web. Un site dynamique est plus performant en terme de durée de vie, car des modifications peuvent être facilement apportées</w:t>
      </w:r>
      <w:r w:rsidR="005B11E2" w:rsidRPr="00E57056">
        <w:rPr>
          <w:sz w:val="24"/>
          <w:lang w:val="fr-FR"/>
        </w:rPr>
        <w:t> : ajout de pages, nouveaux choix graphiques, nouvelles fonctionnalités, etc. A long terme, le choix du site dynamique est donc plus judicieux.</w:t>
      </w:r>
      <w:r w:rsidR="005B11E2" w:rsidRPr="00E57056">
        <w:rPr>
          <w:color w:val="000000"/>
          <w:sz w:val="24"/>
          <w:lang w:val="fr-FR"/>
        </w:rPr>
        <w:t xml:space="preserve"> </w:t>
      </w:r>
      <w:r w:rsidR="0016432A" w:rsidRPr="00E57056">
        <w:rPr>
          <w:color w:val="000000"/>
          <w:sz w:val="24"/>
          <w:lang w:val="fr-FR"/>
        </w:rPr>
        <w:t xml:space="preserve">Un site web réussi est aussi et avant tout un site accessible au plus grand nombre, c’est </w:t>
      </w:r>
      <w:r w:rsidR="00CA54A0" w:rsidRPr="00E57056">
        <w:rPr>
          <w:color w:val="000000"/>
          <w:sz w:val="24"/>
          <w:lang w:val="fr-FR"/>
        </w:rPr>
        <w:t xml:space="preserve">justement </w:t>
      </w:r>
      <w:r w:rsidR="0016432A" w:rsidRPr="00E57056">
        <w:rPr>
          <w:color w:val="000000"/>
          <w:sz w:val="24"/>
          <w:lang w:val="fr-FR"/>
        </w:rPr>
        <w:t>une des priorités du musée.</w:t>
      </w:r>
    </w:p>
    <w:p w:rsidR="00115C50" w:rsidRPr="00E57056" w:rsidRDefault="00115C50" w:rsidP="00E57056">
      <w:pPr>
        <w:pStyle w:val="Sansinterligne"/>
        <w:spacing w:line="360" w:lineRule="auto"/>
        <w:jc w:val="both"/>
        <w:rPr>
          <w:sz w:val="24"/>
          <w:lang w:val="fr-FR"/>
        </w:rPr>
      </w:pPr>
    </w:p>
    <w:p w:rsidR="00115C50" w:rsidRPr="00E57056" w:rsidRDefault="00115C50" w:rsidP="00E57056">
      <w:pPr>
        <w:pStyle w:val="Sansinterligne"/>
        <w:spacing w:line="360" w:lineRule="auto"/>
        <w:rPr>
          <w:sz w:val="24"/>
          <w:lang w:val="fr-FR"/>
        </w:rPr>
      </w:pPr>
    </w:p>
    <w:p w:rsidR="001B0D58" w:rsidRPr="00AC44E4" w:rsidRDefault="001B0D58" w:rsidP="001B0D58">
      <w:pPr>
        <w:pStyle w:val="Sansinterligne"/>
        <w:ind w:left="708" w:firstLine="708"/>
        <w:rPr>
          <w:b/>
          <w:i/>
          <w:color w:val="595959" w:themeColor="text1" w:themeTint="A6"/>
          <w:sz w:val="24"/>
          <w:lang w:val="fr-FR"/>
        </w:rPr>
      </w:pPr>
      <w:r w:rsidRPr="00AC44E4">
        <w:rPr>
          <w:b/>
          <w:i/>
          <w:color w:val="595959" w:themeColor="text1" w:themeTint="A6"/>
          <w:sz w:val="24"/>
          <w:lang w:val="fr-FR"/>
        </w:rPr>
        <w:t xml:space="preserve">1.2.3. </w:t>
      </w:r>
      <w:r w:rsidR="005B11E2" w:rsidRPr="00AC44E4">
        <w:rPr>
          <w:b/>
          <w:i/>
          <w:color w:val="595959" w:themeColor="text1" w:themeTint="A6"/>
          <w:sz w:val="24"/>
          <w:lang w:val="fr-FR"/>
        </w:rPr>
        <w:t>Identification de la cible : un site tout public</w:t>
      </w:r>
    </w:p>
    <w:p w:rsidR="005B11E2" w:rsidRPr="00197EAB" w:rsidRDefault="005B11E2" w:rsidP="00197EAB">
      <w:pPr>
        <w:pStyle w:val="Sansinterligne"/>
        <w:spacing w:line="360" w:lineRule="auto"/>
        <w:jc w:val="both"/>
        <w:rPr>
          <w:sz w:val="24"/>
          <w:lang w:val="fr-FR"/>
        </w:rPr>
      </w:pPr>
    </w:p>
    <w:p w:rsidR="00D079BC" w:rsidRPr="00E57056" w:rsidRDefault="0016432A" w:rsidP="00E57056">
      <w:pPr>
        <w:pStyle w:val="Sansinterligne"/>
        <w:spacing w:line="360" w:lineRule="auto"/>
        <w:ind w:firstLine="708"/>
        <w:jc w:val="both"/>
        <w:rPr>
          <w:sz w:val="24"/>
          <w:szCs w:val="24"/>
          <w:lang w:val="fr-FR"/>
        </w:rPr>
      </w:pPr>
      <w:r w:rsidRPr="00E57056">
        <w:rPr>
          <w:sz w:val="24"/>
          <w:szCs w:val="24"/>
          <w:lang w:val="fr-FR"/>
        </w:rPr>
        <w:t>Toujours dans une visée clairement établie de démocratisation du savoir, l</w:t>
      </w:r>
      <w:r w:rsidR="009926E2" w:rsidRPr="00E57056">
        <w:rPr>
          <w:sz w:val="24"/>
          <w:szCs w:val="24"/>
          <w:lang w:val="fr-FR"/>
        </w:rPr>
        <w:t xml:space="preserve">e site </w:t>
      </w:r>
      <w:r w:rsidRPr="00E57056">
        <w:rPr>
          <w:sz w:val="24"/>
          <w:szCs w:val="24"/>
          <w:lang w:val="fr-FR"/>
        </w:rPr>
        <w:t xml:space="preserve">devra être accessible à tout internaute, quel qu’il soit. </w:t>
      </w:r>
      <w:r w:rsidR="00CF4908" w:rsidRPr="00E57056">
        <w:rPr>
          <w:sz w:val="24"/>
          <w:szCs w:val="24"/>
          <w:lang w:val="fr-FR"/>
        </w:rPr>
        <w:t xml:space="preserve">Il faut rappeler ici que la question de la démocratisation culturelle est au cœur des politiques </w:t>
      </w:r>
      <w:r w:rsidR="00FB5E23" w:rsidRPr="00E57056">
        <w:rPr>
          <w:sz w:val="24"/>
          <w:szCs w:val="24"/>
          <w:lang w:val="fr-FR"/>
        </w:rPr>
        <w:t xml:space="preserve">françaises </w:t>
      </w:r>
      <w:r w:rsidR="00CF4908" w:rsidRPr="00E57056">
        <w:rPr>
          <w:sz w:val="24"/>
          <w:szCs w:val="24"/>
          <w:lang w:val="fr-FR"/>
        </w:rPr>
        <w:t>actuelles. L’idée défendue est que l’émotion artistique est universelle et qu’elle ne doit pas rester l’apanage d’une élite bien pensante. Il est nécessaire de servir l’intérêt général</w:t>
      </w:r>
      <w:r w:rsidR="00FB5E23" w:rsidRPr="00E57056">
        <w:rPr>
          <w:sz w:val="24"/>
          <w:szCs w:val="24"/>
          <w:lang w:val="fr-FR"/>
        </w:rPr>
        <w:t>. Dans ce contexte, le 1</w:t>
      </w:r>
      <w:r w:rsidR="00FB5E23" w:rsidRPr="00E57056">
        <w:rPr>
          <w:sz w:val="24"/>
          <w:szCs w:val="24"/>
          <w:vertAlign w:val="superscript"/>
          <w:lang w:val="fr-FR"/>
        </w:rPr>
        <w:t>er</w:t>
      </w:r>
      <w:r w:rsidR="00FB5E23" w:rsidRPr="00E57056">
        <w:rPr>
          <w:sz w:val="24"/>
          <w:szCs w:val="24"/>
          <w:lang w:val="fr-FR"/>
        </w:rPr>
        <w:t xml:space="preserve"> avril dernier, une mesure du gouvernement a vu la mise en place de la gratuité dans les musées nationaux </w:t>
      </w:r>
      <w:r w:rsidR="00E719AE" w:rsidRPr="00E57056">
        <w:rPr>
          <w:sz w:val="24"/>
          <w:szCs w:val="24"/>
          <w:lang w:val="fr-FR"/>
        </w:rPr>
        <w:t xml:space="preserve">et les monuments historiques </w:t>
      </w:r>
      <w:r w:rsidR="00FB5E23" w:rsidRPr="00E57056">
        <w:rPr>
          <w:sz w:val="24"/>
          <w:szCs w:val="24"/>
          <w:lang w:val="fr-FR"/>
        </w:rPr>
        <w:t>pou</w:t>
      </w:r>
      <w:r w:rsidR="00E719AE" w:rsidRPr="00E57056">
        <w:rPr>
          <w:sz w:val="24"/>
          <w:szCs w:val="24"/>
          <w:lang w:val="fr-FR"/>
        </w:rPr>
        <w:t>r les jeunes de moins de 26</w:t>
      </w:r>
      <w:r w:rsidR="00FB5E23" w:rsidRPr="00E57056">
        <w:rPr>
          <w:sz w:val="24"/>
          <w:szCs w:val="24"/>
          <w:lang w:val="fr-FR"/>
        </w:rPr>
        <w:t xml:space="preserve"> ans</w:t>
      </w:r>
      <w:r w:rsidR="00E719AE" w:rsidRPr="00E57056">
        <w:rPr>
          <w:sz w:val="24"/>
          <w:szCs w:val="24"/>
          <w:lang w:val="fr-FR"/>
        </w:rPr>
        <w:t xml:space="preserve"> et pour leurs enseignants. L’objectif </w:t>
      </w:r>
      <w:r w:rsidR="00D079BC" w:rsidRPr="00E57056">
        <w:rPr>
          <w:sz w:val="24"/>
          <w:szCs w:val="24"/>
          <w:lang w:val="fr-FR"/>
        </w:rPr>
        <w:t>étant</w:t>
      </w:r>
      <w:r w:rsidR="00E719AE" w:rsidRPr="00E57056">
        <w:rPr>
          <w:sz w:val="24"/>
          <w:szCs w:val="24"/>
          <w:lang w:val="fr-FR"/>
        </w:rPr>
        <w:t xml:space="preserve"> de faire des musées des lieux de fréquentation courante. Expérimentée au premier semestre, cette mesure avait </w:t>
      </w:r>
      <w:r w:rsidR="00797CC6" w:rsidRPr="00E57056">
        <w:rPr>
          <w:sz w:val="24"/>
          <w:szCs w:val="24"/>
          <w:lang w:val="fr-FR"/>
        </w:rPr>
        <w:t>révélé une forte mobilisation des jeunes</w:t>
      </w:r>
      <w:r w:rsidR="008B3B8C" w:rsidRPr="00E57056">
        <w:rPr>
          <w:sz w:val="24"/>
          <w:szCs w:val="24"/>
          <w:lang w:val="fr-FR"/>
        </w:rPr>
        <w:t>, entrainant une hausse de fréquentation de 52%</w:t>
      </w:r>
      <w:r w:rsidR="00D079BC" w:rsidRPr="00E57056">
        <w:rPr>
          <w:sz w:val="24"/>
          <w:szCs w:val="24"/>
          <w:lang w:val="fr-FR"/>
        </w:rPr>
        <w:t xml:space="preserve">. </w:t>
      </w:r>
      <w:r w:rsidR="00985339" w:rsidRPr="00E57056">
        <w:rPr>
          <w:sz w:val="24"/>
          <w:szCs w:val="24"/>
          <w:lang w:val="fr-FR"/>
        </w:rPr>
        <w:t>Le musée de l’h</w:t>
      </w:r>
      <w:r w:rsidR="00D079BC" w:rsidRPr="00E57056">
        <w:rPr>
          <w:sz w:val="24"/>
          <w:szCs w:val="24"/>
          <w:lang w:val="fr-FR"/>
        </w:rPr>
        <w:t>ôtel Sandelin s’inscrit</w:t>
      </w:r>
      <w:r w:rsidR="00E719AE" w:rsidRPr="00E57056">
        <w:rPr>
          <w:sz w:val="24"/>
          <w:szCs w:val="24"/>
          <w:lang w:val="fr-FR"/>
        </w:rPr>
        <w:t xml:space="preserve"> directement dans cette perspective.</w:t>
      </w:r>
      <w:r w:rsidR="00D079BC" w:rsidRPr="00E57056">
        <w:rPr>
          <w:sz w:val="24"/>
          <w:szCs w:val="24"/>
          <w:lang w:val="fr-FR"/>
        </w:rPr>
        <w:t xml:space="preserve"> </w:t>
      </w:r>
      <w:r w:rsidR="008B3B8C" w:rsidRPr="00E57056">
        <w:rPr>
          <w:sz w:val="24"/>
          <w:szCs w:val="24"/>
          <w:lang w:val="fr-FR"/>
        </w:rPr>
        <w:t>La volonté de la conservatrice est de « </w:t>
      </w:r>
      <w:r w:rsidR="008B3B8C" w:rsidRPr="00E57056">
        <w:rPr>
          <w:i/>
          <w:sz w:val="24"/>
          <w:szCs w:val="24"/>
          <w:lang w:val="fr-FR"/>
        </w:rPr>
        <w:t>dépoussiérer </w:t>
      </w:r>
      <w:r w:rsidR="008B3B8C" w:rsidRPr="00E57056">
        <w:rPr>
          <w:sz w:val="24"/>
          <w:szCs w:val="24"/>
          <w:lang w:val="fr-FR"/>
        </w:rPr>
        <w:t xml:space="preserve">» l’image du musée et d’y attirer </w:t>
      </w:r>
      <w:r w:rsidR="004B0364" w:rsidRPr="00E57056">
        <w:rPr>
          <w:sz w:val="24"/>
          <w:szCs w:val="24"/>
          <w:lang w:val="fr-FR"/>
        </w:rPr>
        <w:t>différents profils, différents</w:t>
      </w:r>
      <w:r w:rsidR="0091421E" w:rsidRPr="00E57056">
        <w:rPr>
          <w:sz w:val="24"/>
          <w:szCs w:val="24"/>
          <w:lang w:val="fr-FR"/>
        </w:rPr>
        <w:t xml:space="preserve"> groupes sociaux, sans restriction</w:t>
      </w:r>
      <w:r w:rsidR="008B3B8C" w:rsidRPr="00E57056">
        <w:rPr>
          <w:sz w:val="24"/>
          <w:szCs w:val="24"/>
          <w:lang w:val="fr-FR"/>
        </w:rPr>
        <w:t xml:space="preserve">. </w:t>
      </w:r>
      <w:r w:rsidR="00D079BC" w:rsidRPr="00E57056">
        <w:rPr>
          <w:sz w:val="24"/>
          <w:szCs w:val="24"/>
          <w:lang w:val="fr-FR"/>
        </w:rPr>
        <w:t>C’est pourquoi, concernant le site, le public visé ne se restreint à aucune catégorie sociale particulière.</w:t>
      </w:r>
      <w:r w:rsidR="008B3B8C" w:rsidRPr="00E57056">
        <w:rPr>
          <w:sz w:val="24"/>
          <w:szCs w:val="24"/>
          <w:lang w:val="fr-FR"/>
        </w:rPr>
        <w:t xml:space="preserve"> La terminologie employée dans les articles sera donc, de fait, simplifiée.</w:t>
      </w:r>
    </w:p>
    <w:p w:rsidR="00115C50" w:rsidRPr="00AC44E4" w:rsidRDefault="00115C50" w:rsidP="00115C50">
      <w:pPr>
        <w:spacing w:after="0" w:line="360" w:lineRule="auto"/>
        <w:jc w:val="both"/>
        <w:rPr>
          <w:sz w:val="24"/>
          <w:szCs w:val="24"/>
          <w:lang w:val="fr-FR"/>
        </w:rPr>
      </w:pPr>
    </w:p>
    <w:p w:rsidR="00D079BC" w:rsidRPr="00E57056" w:rsidRDefault="00D079BC" w:rsidP="00E57056">
      <w:pPr>
        <w:pStyle w:val="Sansinterligne"/>
        <w:spacing w:line="360" w:lineRule="auto"/>
        <w:ind w:firstLine="708"/>
        <w:jc w:val="both"/>
        <w:rPr>
          <w:sz w:val="24"/>
          <w:lang w:val="fr-FR"/>
        </w:rPr>
      </w:pPr>
      <w:r w:rsidRPr="00E57056">
        <w:rPr>
          <w:sz w:val="24"/>
          <w:lang w:val="fr-FR"/>
        </w:rPr>
        <w:lastRenderedPageBreak/>
        <w:t xml:space="preserve">Par ailleurs, le musée souhaite s’ouvrir aux personnes handicapées. </w:t>
      </w:r>
      <w:r w:rsidR="007F62BE" w:rsidRPr="00E57056">
        <w:rPr>
          <w:sz w:val="24"/>
          <w:lang w:val="fr-FR"/>
        </w:rPr>
        <w:t>Tout d’abord, il est entièrement accessible aux personnes à mobilité réduite</w:t>
      </w:r>
      <w:r w:rsidR="00130CB0" w:rsidRPr="00E57056">
        <w:rPr>
          <w:sz w:val="24"/>
          <w:lang w:val="fr-FR"/>
        </w:rPr>
        <w:t>, les salles ont été aménagées selon cette exigence et des ascenseurs ont été installés</w:t>
      </w:r>
      <w:r w:rsidR="007F62BE" w:rsidRPr="00E57056">
        <w:rPr>
          <w:sz w:val="24"/>
          <w:lang w:val="fr-FR"/>
        </w:rPr>
        <w:t>. Ensuite, d</w:t>
      </w:r>
      <w:r w:rsidRPr="00E57056">
        <w:rPr>
          <w:sz w:val="24"/>
          <w:lang w:val="fr-FR"/>
        </w:rPr>
        <w:t xml:space="preserve">es visites destinées aux sourds, aux malvoyants et aux aveugles </w:t>
      </w:r>
      <w:r w:rsidR="007F62BE" w:rsidRPr="00E57056">
        <w:rPr>
          <w:sz w:val="24"/>
          <w:lang w:val="fr-FR"/>
        </w:rPr>
        <w:t>s</w:t>
      </w:r>
      <w:r w:rsidRPr="00E57056">
        <w:rPr>
          <w:sz w:val="24"/>
          <w:lang w:val="fr-FR"/>
        </w:rPr>
        <w:t>ont organisées</w:t>
      </w:r>
      <w:r w:rsidR="007F62BE" w:rsidRPr="00E57056">
        <w:rPr>
          <w:sz w:val="24"/>
          <w:lang w:val="fr-FR"/>
        </w:rPr>
        <w:t xml:space="preserve">. </w:t>
      </w:r>
      <w:r w:rsidRPr="00E57056">
        <w:rPr>
          <w:sz w:val="24"/>
          <w:lang w:val="fr-FR"/>
        </w:rPr>
        <w:t xml:space="preserve">Par le contact </w:t>
      </w:r>
      <w:r w:rsidR="007F62BE" w:rsidRPr="00E57056">
        <w:rPr>
          <w:sz w:val="24"/>
          <w:lang w:val="fr-FR"/>
        </w:rPr>
        <w:t xml:space="preserve">tactile </w:t>
      </w:r>
      <w:r w:rsidRPr="00E57056">
        <w:rPr>
          <w:sz w:val="24"/>
          <w:lang w:val="fr-FR"/>
        </w:rPr>
        <w:t xml:space="preserve">avec </w:t>
      </w:r>
      <w:r w:rsidR="007F62BE" w:rsidRPr="00E57056">
        <w:rPr>
          <w:sz w:val="24"/>
          <w:lang w:val="fr-FR"/>
        </w:rPr>
        <w:t>les objets et à l’aide de textes en brailles, ces personnes</w:t>
      </w:r>
      <w:r w:rsidR="008B3B8C" w:rsidRPr="00E57056">
        <w:rPr>
          <w:sz w:val="24"/>
          <w:lang w:val="fr-FR"/>
        </w:rPr>
        <w:t>, assistées de guides,</w:t>
      </w:r>
      <w:r w:rsidR="007F62BE" w:rsidRPr="00E57056">
        <w:rPr>
          <w:sz w:val="24"/>
          <w:lang w:val="fr-FR"/>
        </w:rPr>
        <w:t xml:space="preserve"> peuvent découvrir à leur façon les collections muséales. Le site </w:t>
      </w:r>
      <w:r w:rsidR="00B60CFE">
        <w:rPr>
          <w:sz w:val="24"/>
          <w:lang w:val="fr-FR"/>
        </w:rPr>
        <w:t>I</w:t>
      </w:r>
      <w:r w:rsidR="008B3B8C" w:rsidRPr="00E57056">
        <w:rPr>
          <w:sz w:val="24"/>
          <w:lang w:val="fr-FR"/>
        </w:rPr>
        <w:t xml:space="preserve">nternet </w:t>
      </w:r>
      <w:r w:rsidR="007F62BE" w:rsidRPr="00E57056">
        <w:rPr>
          <w:sz w:val="24"/>
          <w:lang w:val="fr-FR"/>
        </w:rPr>
        <w:t>devra donc prendre en compte ce type de public.</w:t>
      </w:r>
    </w:p>
    <w:p w:rsidR="00985339" w:rsidRPr="00E57056" w:rsidRDefault="00985339" w:rsidP="00E57056">
      <w:pPr>
        <w:pStyle w:val="Sansinterligne"/>
        <w:spacing w:line="360" w:lineRule="auto"/>
        <w:jc w:val="both"/>
        <w:rPr>
          <w:sz w:val="24"/>
          <w:lang w:val="fr-FR"/>
        </w:rPr>
      </w:pPr>
    </w:p>
    <w:p w:rsidR="009926E2" w:rsidRPr="00E57056" w:rsidRDefault="007F62BE" w:rsidP="00E57056">
      <w:pPr>
        <w:pStyle w:val="Sansinterligne"/>
        <w:spacing w:line="360" w:lineRule="auto"/>
        <w:ind w:firstLine="708"/>
        <w:jc w:val="both"/>
        <w:rPr>
          <w:sz w:val="24"/>
          <w:lang w:val="fr-FR"/>
        </w:rPr>
      </w:pPr>
      <w:r w:rsidRPr="00E57056">
        <w:rPr>
          <w:sz w:val="24"/>
          <w:lang w:val="fr-FR"/>
        </w:rPr>
        <w:t>Enfin, le site devra</w:t>
      </w:r>
      <w:r w:rsidR="009926E2" w:rsidRPr="00E57056">
        <w:rPr>
          <w:sz w:val="24"/>
          <w:lang w:val="fr-FR"/>
        </w:rPr>
        <w:t xml:space="preserve"> être un outil ludique pour les enfants</w:t>
      </w:r>
      <w:r w:rsidRPr="00E57056">
        <w:rPr>
          <w:sz w:val="24"/>
          <w:lang w:val="fr-FR"/>
        </w:rPr>
        <w:t xml:space="preserve"> et les adolescents. La programmation du musée inclut de nombreuses activités qui leur sont concernées, c’est</w:t>
      </w:r>
      <w:r w:rsidR="008B3B8C" w:rsidRPr="00E57056">
        <w:rPr>
          <w:sz w:val="24"/>
          <w:lang w:val="fr-FR"/>
        </w:rPr>
        <w:t xml:space="preserve"> pourquoi, au niveau du site, un espace doit leur être entièrement consacré.</w:t>
      </w:r>
    </w:p>
    <w:p w:rsidR="008B3B8C" w:rsidRPr="00E57056" w:rsidRDefault="008B3B8C" w:rsidP="00E57056">
      <w:pPr>
        <w:pStyle w:val="Sansinterligne"/>
        <w:spacing w:line="360" w:lineRule="auto"/>
        <w:jc w:val="both"/>
        <w:rPr>
          <w:sz w:val="24"/>
          <w:lang w:val="fr-FR"/>
        </w:rPr>
      </w:pPr>
    </w:p>
    <w:p w:rsidR="00717DEB" w:rsidRPr="00E57056" w:rsidRDefault="00130CB0" w:rsidP="00E57056">
      <w:pPr>
        <w:pStyle w:val="Sansinterligne"/>
        <w:spacing w:line="360" w:lineRule="auto"/>
        <w:jc w:val="both"/>
        <w:rPr>
          <w:sz w:val="24"/>
          <w:lang w:val="fr-FR"/>
        </w:rPr>
      </w:pPr>
      <w:r w:rsidRPr="00E57056">
        <w:rPr>
          <w:sz w:val="24"/>
          <w:lang w:val="fr-FR"/>
        </w:rPr>
        <w:tab/>
        <w:t>On vient  de le voir</w:t>
      </w:r>
      <w:r w:rsidR="006C11F1" w:rsidRPr="00E57056">
        <w:rPr>
          <w:sz w:val="24"/>
          <w:lang w:val="fr-FR"/>
        </w:rPr>
        <w:t>, le cahier des charges a permis de fixer une ligne directrice au projet de création du site Internet du musée de l’hôtel Sandelin. L’ensemble de ces consignes a ensuite été traduit dans un plan projet</w:t>
      </w:r>
      <w:r w:rsidR="005013C8" w:rsidRPr="00E57056">
        <w:rPr>
          <w:sz w:val="24"/>
          <w:lang w:val="fr-FR"/>
        </w:rPr>
        <w:t>, qu’il convient de développer.</w:t>
      </w:r>
    </w:p>
    <w:p w:rsidR="00115C50" w:rsidRPr="00E57056" w:rsidRDefault="00115C50" w:rsidP="00E57056">
      <w:pPr>
        <w:pStyle w:val="Sansinterligne"/>
        <w:spacing w:line="360" w:lineRule="auto"/>
        <w:jc w:val="both"/>
        <w:rPr>
          <w:sz w:val="24"/>
          <w:lang w:val="fr-FR"/>
        </w:rPr>
      </w:pPr>
    </w:p>
    <w:p w:rsidR="00136EAD" w:rsidRPr="00E57056" w:rsidRDefault="00136EAD" w:rsidP="00E57056">
      <w:pPr>
        <w:pStyle w:val="Sansinterligne"/>
        <w:spacing w:line="360" w:lineRule="auto"/>
        <w:jc w:val="both"/>
        <w:rPr>
          <w:sz w:val="24"/>
          <w:lang w:val="fr-FR"/>
        </w:rPr>
      </w:pPr>
    </w:p>
    <w:p w:rsidR="005013C8" w:rsidRPr="00AC44E4" w:rsidRDefault="005013C8" w:rsidP="00115C50">
      <w:pPr>
        <w:pStyle w:val="Titre2"/>
        <w:spacing w:before="0" w:line="360" w:lineRule="auto"/>
        <w:ind w:firstLine="708"/>
        <w:jc w:val="both"/>
        <w:rPr>
          <w:rFonts w:asciiTheme="minorHAnsi" w:hAnsiTheme="minorHAnsi"/>
          <w:color w:val="404040" w:themeColor="text1" w:themeTint="BF"/>
          <w:lang w:val="fr-FR"/>
        </w:rPr>
      </w:pPr>
      <w:r w:rsidRPr="00AC44E4">
        <w:rPr>
          <w:rFonts w:asciiTheme="minorHAnsi" w:hAnsiTheme="minorHAnsi"/>
          <w:color w:val="404040" w:themeColor="text1" w:themeTint="BF"/>
          <w:lang w:val="fr-FR"/>
        </w:rPr>
        <w:t xml:space="preserve">1.3. Le plan projet, ou comment </w:t>
      </w:r>
      <w:r w:rsidR="00A82D11" w:rsidRPr="00AC44E4">
        <w:rPr>
          <w:rFonts w:asciiTheme="minorHAnsi" w:hAnsiTheme="minorHAnsi"/>
          <w:color w:val="404040" w:themeColor="text1" w:themeTint="BF"/>
          <w:lang w:val="fr-FR"/>
        </w:rPr>
        <w:t>répondre aux besoins</w:t>
      </w:r>
    </w:p>
    <w:p w:rsidR="00A82D11" w:rsidRPr="00197EAB" w:rsidRDefault="00A82D11" w:rsidP="00197EAB">
      <w:pPr>
        <w:pStyle w:val="Sansinterligne"/>
        <w:spacing w:line="360" w:lineRule="auto"/>
        <w:jc w:val="both"/>
        <w:rPr>
          <w:sz w:val="24"/>
          <w:lang w:val="fr-FR"/>
        </w:rPr>
      </w:pPr>
    </w:p>
    <w:p w:rsidR="00A82D11" w:rsidRPr="00E57056" w:rsidRDefault="00A82D11" w:rsidP="00E57056">
      <w:pPr>
        <w:pStyle w:val="Sansinterligne"/>
        <w:spacing w:line="360" w:lineRule="auto"/>
        <w:jc w:val="both"/>
        <w:rPr>
          <w:sz w:val="24"/>
          <w:lang w:val="fr-FR"/>
        </w:rPr>
      </w:pPr>
      <w:r w:rsidRPr="00E57056">
        <w:rPr>
          <w:sz w:val="24"/>
          <w:lang w:val="fr-FR"/>
        </w:rPr>
        <w:tab/>
        <w:t xml:space="preserve">Le plan projet indique la manière dont va être mené le projet de création du site web, </w:t>
      </w:r>
      <w:r w:rsidR="00CD0067" w:rsidRPr="00E57056">
        <w:rPr>
          <w:sz w:val="24"/>
          <w:lang w:val="fr-FR"/>
        </w:rPr>
        <w:t xml:space="preserve">il permet </w:t>
      </w:r>
      <w:r w:rsidRPr="00E57056">
        <w:rPr>
          <w:sz w:val="24"/>
          <w:lang w:val="fr-FR"/>
        </w:rPr>
        <w:t xml:space="preserve">d’étudier la faisabilité du </w:t>
      </w:r>
      <w:r w:rsidR="00CD0067" w:rsidRPr="00E57056">
        <w:rPr>
          <w:sz w:val="24"/>
          <w:lang w:val="fr-FR"/>
        </w:rPr>
        <w:t>projet</w:t>
      </w:r>
      <w:r w:rsidRPr="00E57056">
        <w:rPr>
          <w:sz w:val="24"/>
          <w:lang w:val="fr-FR"/>
        </w:rPr>
        <w:t xml:space="preserve"> et de présenter les solutions retenues</w:t>
      </w:r>
      <w:r w:rsidR="008C0C81" w:rsidRPr="00E57056">
        <w:rPr>
          <w:sz w:val="24"/>
          <w:lang w:val="fr-FR"/>
        </w:rPr>
        <w:t xml:space="preserve">. Tout d’abord, </w:t>
      </w:r>
      <w:r w:rsidR="00CD0067" w:rsidRPr="00E57056">
        <w:rPr>
          <w:sz w:val="24"/>
          <w:lang w:val="fr-FR"/>
        </w:rPr>
        <w:t xml:space="preserve">voyons </w:t>
      </w:r>
      <w:r w:rsidR="008C0C81" w:rsidRPr="00E57056">
        <w:rPr>
          <w:sz w:val="24"/>
          <w:lang w:val="fr-FR"/>
        </w:rPr>
        <w:t>vers quelle solution logicielle l’on s’est tourné.</w:t>
      </w:r>
    </w:p>
    <w:p w:rsidR="00115C50" w:rsidRPr="00E57056" w:rsidRDefault="00115C50" w:rsidP="00E57056">
      <w:pPr>
        <w:pStyle w:val="Sansinterligne"/>
        <w:spacing w:line="360" w:lineRule="auto"/>
        <w:jc w:val="both"/>
        <w:rPr>
          <w:sz w:val="24"/>
          <w:lang w:val="fr-FR"/>
        </w:rPr>
      </w:pPr>
    </w:p>
    <w:p w:rsidR="00521BA1" w:rsidRPr="00AC44E4" w:rsidRDefault="008C0C81" w:rsidP="00115C50">
      <w:pPr>
        <w:spacing w:after="0" w:line="360" w:lineRule="auto"/>
        <w:rPr>
          <w:b/>
          <w:i/>
          <w:color w:val="595959" w:themeColor="text1" w:themeTint="A6"/>
          <w:sz w:val="24"/>
          <w:lang w:val="fr-FR"/>
        </w:rPr>
      </w:pPr>
      <w:r w:rsidRPr="00AC44E4">
        <w:rPr>
          <w:sz w:val="24"/>
          <w:lang w:val="fr-FR"/>
        </w:rPr>
        <w:tab/>
      </w:r>
      <w:r w:rsidRPr="00AC44E4">
        <w:rPr>
          <w:i/>
          <w:sz w:val="24"/>
          <w:lang w:val="fr-FR"/>
        </w:rPr>
        <w:tab/>
      </w:r>
      <w:r w:rsidRPr="00AC44E4">
        <w:rPr>
          <w:b/>
          <w:i/>
          <w:color w:val="595959" w:themeColor="text1" w:themeTint="A6"/>
          <w:sz w:val="24"/>
          <w:lang w:val="fr-FR"/>
        </w:rPr>
        <w:t xml:space="preserve">1.3.1. </w:t>
      </w:r>
      <w:r w:rsidR="00DD0253">
        <w:rPr>
          <w:b/>
          <w:i/>
          <w:color w:val="595959" w:themeColor="text1" w:themeTint="A6"/>
          <w:sz w:val="24"/>
          <w:lang w:val="fr-FR"/>
        </w:rPr>
        <w:t xml:space="preserve"> </w:t>
      </w:r>
      <w:r w:rsidR="008D3815" w:rsidRPr="00AC44E4">
        <w:rPr>
          <w:b/>
          <w:i/>
          <w:color w:val="595959" w:themeColor="text1" w:themeTint="A6"/>
          <w:sz w:val="24"/>
          <w:lang w:val="fr-FR"/>
        </w:rPr>
        <w:t xml:space="preserve">Exigences et </w:t>
      </w:r>
      <w:r w:rsidRPr="00AC44E4">
        <w:rPr>
          <w:b/>
          <w:i/>
          <w:color w:val="595959" w:themeColor="text1" w:themeTint="A6"/>
          <w:sz w:val="24"/>
          <w:lang w:val="fr-FR"/>
        </w:rPr>
        <w:t xml:space="preserve">choix de l’outil : </w:t>
      </w:r>
      <w:r w:rsidR="008D3815" w:rsidRPr="00AC44E4">
        <w:rPr>
          <w:b/>
          <w:i/>
          <w:color w:val="595959" w:themeColor="text1" w:themeTint="A6"/>
          <w:sz w:val="24"/>
          <w:lang w:val="fr-FR"/>
        </w:rPr>
        <w:t>la solution Joomla</w:t>
      </w:r>
    </w:p>
    <w:p w:rsidR="00521BA1" w:rsidRPr="00115C50" w:rsidRDefault="00521BA1" w:rsidP="00115C50">
      <w:pPr>
        <w:pStyle w:val="Sansinterligne"/>
        <w:spacing w:line="360" w:lineRule="auto"/>
        <w:jc w:val="both"/>
        <w:rPr>
          <w:sz w:val="24"/>
          <w:lang w:val="fr-FR"/>
        </w:rPr>
      </w:pPr>
    </w:p>
    <w:p w:rsidR="008C0C81" w:rsidRPr="00AC44E4" w:rsidRDefault="008C0C81" w:rsidP="00115C50">
      <w:pPr>
        <w:pStyle w:val="Sansinterligne"/>
        <w:spacing w:line="360" w:lineRule="auto"/>
        <w:ind w:firstLine="708"/>
        <w:jc w:val="both"/>
        <w:rPr>
          <w:sz w:val="24"/>
          <w:szCs w:val="24"/>
          <w:lang w:val="fr-FR"/>
        </w:rPr>
      </w:pPr>
      <w:r w:rsidRPr="00AC44E4">
        <w:rPr>
          <w:sz w:val="24"/>
          <w:lang w:val="fr-FR"/>
        </w:rPr>
        <w:t xml:space="preserve">Pour choisir l’outil qui </w:t>
      </w:r>
      <w:r w:rsidR="00136EAD">
        <w:rPr>
          <w:sz w:val="24"/>
          <w:lang w:val="fr-FR"/>
        </w:rPr>
        <w:t>a</w:t>
      </w:r>
      <w:r w:rsidRPr="00AC44E4">
        <w:rPr>
          <w:sz w:val="24"/>
          <w:lang w:val="fr-FR"/>
        </w:rPr>
        <w:t xml:space="preserve"> </w:t>
      </w:r>
      <w:r w:rsidR="00136EAD">
        <w:rPr>
          <w:sz w:val="24"/>
          <w:lang w:val="fr-FR"/>
        </w:rPr>
        <w:t>été</w:t>
      </w:r>
      <w:r w:rsidRPr="00AC44E4">
        <w:rPr>
          <w:sz w:val="24"/>
          <w:lang w:val="fr-FR"/>
        </w:rPr>
        <w:t xml:space="preserve"> utilisé </w:t>
      </w:r>
      <w:r w:rsidR="009E2C94" w:rsidRPr="00AC44E4">
        <w:rPr>
          <w:sz w:val="24"/>
          <w:lang w:val="fr-FR"/>
        </w:rPr>
        <w:t xml:space="preserve">afin de </w:t>
      </w:r>
      <w:r w:rsidRPr="00AC44E4">
        <w:rPr>
          <w:sz w:val="24"/>
          <w:lang w:val="fr-FR"/>
        </w:rPr>
        <w:t xml:space="preserve">concevoir le site, </w:t>
      </w:r>
      <w:r w:rsidR="00A368C9" w:rsidRPr="00AC44E4">
        <w:rPr>
          <w:sz w:val="24"/>
          <w:lang w:val="fr-FR"/>
        </w:rPr>
        <w:t xml:space="preserve">il </w:t>
      </w:r>
      <w:r w:rsidR="00136EAD">
        <w:rPr>
          <w:sz w:val="24"/>
          <w:lang w:val="fr-FR"/>
        </w:rPr>
        <w:t xml:space="preserve">a fallu </w:t>
      </w:r>
      <w:r w:rsidR="00A368C9" w:rsidRPr="00AC44E4">
        <w:rPr>
          <w:sz w:val="24"/>
          <w:lang w:val="fr-FR"/>
        </w:rPr>
        <w:t xml:space="preserve">cerner au mieux les besoins du musée et les moyens dont il dispose. Après analyse approfondie, il en </w:t>
      </w:r>
      <w:r w:rsidR="00136EAD">
        <w:rPr>
          <w:sz w:val="24"/>
          <w:lang w:val="fr-FR"/>
        </w:rPr>
        <w:t xml:space="preserve">est </w:t>
      </w:r>
      <w:r w:rsidR="007B78AC" w:rsidRPr="00AC44E4">
        <w:rPr>
          <w:sz w:val="24"/>
          <w:lang w:val="fr-FR"/>
        </w:rPr>
        <w:t>ressort</w:t>
      </w:r>
      <w:r w:rsidR="00136EAD">
        <w:rPr>
          <w:sz w:val="24"/>
          <w:lang w:val="fr-FR"/>
        </w:rPr>
        <w:t>i</w:t>
      </w:r>
      <w:r w:rsidR="007B78AC" w:rsidRPr="00AC44E4">
        <w:rPr>
          <w:sz w:val="24"/>
          <w:lang w:val="fr-FR"/>
        </w:rPr>
        <w:t xml:space="preserve"> un ensemble de critères à mentionner</w:t>
      </w:r>
      <w:r w:rsidR="00521BA1" w:rsidRPr="00AC44E4">
        <w:rPr>
          <w:sz w:val="24"/>
          <w:lang w:val="fr-FR"/>
        </w:rPr>
        <w:t xml:space="preserve"> ici</w:t>
      </w:r>
      <w:r w:rsidR="007B78AC" w:rsidRPr="00AC44E4">
        <w:rPr>
          <w:sz w:val="24"/>
          <w:lang w:val="fr-FR"/>
        </w:rPr>
        <w:t>. Tout d’abord, le site contiendra une dizaine de pages au total</w:t>
      </w:r>
      <w:r w:rsidR="002E5BD5" w:rsidRPr="00AC44E4">
        <w:rPr>
          <w:sz w:val="24"/>
          <w:lang w:val="fr-FR"/>
        </w:rPr>
        <w:t xml:space="preserve">. S’agissant d’un site vitrine, </w:t>
      </w:r>
      <w:r w:rsidR="00521BA1" w:rsidRPr="00AC44E4">
        <w:rPr>
          <w:sz w:val="24"/>
          <w:lang w:val="fr-FR"/>
        </w:rPr>
        <w:t xml:space="preserve">il n’est pas nécessaire de multiplier les pages de contenu. Par ailleurs, le personnel du musée n’est pas formé au développement web, il </w:t>
      </w:r>
      <w:r w:rsidR="00136EAD">
        <w:rPr>
          <w:sz w:val="24"/>
          <w:lang w:val="fr-FR"/>
        </w:rPr>
        <w:t>a donc fallu</w:t>
      </w:r>
      <w:r w:rsidR="00521BA1" w:rsidRPr="00AC44E4">
        <w:rPr>
          <w:sz w:val="24"/>
          <w:lang w:val="fr-FR"/>
        </w:rPr>
        <w:t xml:space="preserve"> opter p</w:t>
      </w:r>
      <w:r w:rsidR="00136EAD">
        <w:rPr>
          <w:sz w:val="24"/>
          <w:lang w:val="fr-FR"/>
        </w:rPr>
        <w:t xml:space="preserve">our un outil facile à manipuler, </w:t>
      </w:r>
      <w:r w:rsidR="00521BA1" w:rsidRPr="00AC44E4">
        <w:rPr>
          <w:sz w:val="24"/>
          <w:lang w:val="fr-FR"/>
        </w:rPr>
        <w:t>n’exige</w:t>
      </w:r>
      <w:r w:rsidR="00136EAD">
        <w:rPr>
          <w:sz w:val="24"/>
          <w:lang w:val="fr-FR"/>
        </w:rPr>
        <w:t>ant</w:t>
      </w:r>
      <w:r w:rsidR="00521BA1" w:rsidRPr="00AC44E4">
        <w:rPr>
          <w:sz w:val="24"/>
          <w:lang w:val="fr-FR"/>
        </w:rPr>
        <w:t xml:space="preserve"> pas de connaissances en langage de programmation. Cet outil </w:t>
      </w:r>
      <w:r w:rsidR="00136EAD">
        <w:rPr>
          <w:sz w:val="24"/>
          <w:lang w:val="fr-FR"/>
        </w:rPr>
        <w:t>devait</w:t>
      </w:r>
      <w:r w:rsidR="00521BA1" w:rsidRPr="00AC44E4">
        <w:rPr>
          <w:sz w:val="24"/>
          <w:lang w:val="fr-FR"/>
        </w:rPr>
        <w:t xml:space="preserve"> également offrir la possibilité à plusieurs </w:t>
      </w:r>
      <w:r w:rsidR="00521BA1" w:rsidRPr="00AC44E4">
        <w:rPr>
          <w:sz w:val="24"/>
          <w:lang w:val="fr-FR"/>
        </w:rPr>
        <w:lastRenderedPageBreak/>
        <w:t>personnes d’intervenir sur le site</w:t>
      </w:r>
      <w:r w:rsidR="009E2C94" w:rsidRPr="00AC44E4">
        <w:rPr>
          <w:sz w:val="24"/>
          <w:lang w:val="fr-FR"/>
        </w:rPr>
        <w:t>, pour effectuer la maintenance et les mises à jour régulières</w:t>
      </w:r>
      <w:r w:rsidR="00521BA1" w:rsidRPr="00AC44E4">
        <w:rPr>
          <w:sz w:val="24"/>
          <w:lang w:val="fr-FR"/>
        </w:rPr>
        <w:t xml:space="preserve">. </w:t>
      </w:r>
      <w:r w:rsidR="009E2C94" w:rsidRPr="00AC44E4">
        <w:rPr>
          <w:sz w:val="24"/>
          <w:lang w:val="fr-FR"/>
        </w:rPr>
        <w:t>E</w:t>
      </w:r>
      <w:r w:rsidR="00521BA1" w:rsidRPr="00AC44E4">
        <w:rPr>
          <w:sz w:val="24"/>
          <w:lang w:val="fr-FR"/>
        </w:rPr>
        <w:t xml:space="preserve">nfin, </w:t>
      </w:r>
      <w:r w:rsidR="009E2C94" w:rsidRPr="00AC44E4">
        <w:rPr>
          <w:sz w:val="24"/>
          <w:lang w:val="fr-FR"/>
        </w:rPr>
        <w:t>cet outil dev</w:t>
      </w:r>
      <w:r w:rsidR="00136EAD">
        <w:rPr>
          <w:sz w:val="24"/>
          <w:lang w:val="fr-FR"/>
        </w:rPr>
        <w:t>ait</w:t>
      </w:r>
      <w:r w:rsidR="009E2C94" w:rsidRPr="00AC44E4">
        <w:rPr>
          <w:sz w:val="24"/>
          <w:lang w:val="fr-FR"/>
        </w:rPr>
        <w:t xml:space="preserve"> permettre de créer des formulaires d’inscription et de gérer des téléchargements de documents.</w:t>
      </w:r>
      <w:r w:rsidR="009E2C94" w:rsidRPr="00AC44E4">
        <w:rPr>
          <w:sz w:val="24"/>
          <w:szCs w:val="24"/>
          <w:lang w:val="fr-FR"/>
        </w:rPr>
        <w:t xml:space="preserve"> </w:t>
      </w:r>
    </w:p>
    <w:p w:rsidR="009E2C94" w:rsidRPr="00AC44E4" w:rsidRDefault="009E2C94" w:rsidP="00115C50">
      <w:pPr>
        <w:pStyle w:val="Sansinterligne"/>
        <w:spacing w:line="360" w:lineRule="auto"/>
        <w:jc w:val="both"/>
        <w:rPr>
          <w:sz w:val="24"/>
          <w:szCs w:val="24"/>
          <w:lang w:val="fr-FR"/>
        </w:rPr>
      </w:pPr>
    </w:p>
    <w:p w:rsidR="008C0C81" w:rsidRPr="00197EAB" w:rsidRDefault="008C0C81" w:rsidP="00197EAB">
      <w:pPr>
        <w:pStyle w:val="Sansinterligne"/>
        <w:spacing w:line="360" w:lineRule="auto"/>
        <w:ind w:firstLine="708"/>
        <w:jc w:val="both"/>
        <w:rPr>
          <w:sz w:val="24"/>
          <w:szCs w:val="24"/>
          <w:lang w:val="fr-FR"/>
        </w:rPr>
      </w:pPr>
      <w:r w:rsidRPr="00197EAB">
        <w:rPr>
          <w:sz w:val="24"/>
          <w:szCs w:val="24"/>
          <w:lang w:val="fr-FR"/>
        </w:rPr>
        <w:t xml:space="preserve">Pour toutes ces raisons, un site dynamique édité grâce à un CMS </w:t>
      </w:r>
      <w:r w:rsidR="004346A0" w:rsidRPr="00197EAB">
        <w:rPr>
          <w:sz w:val="24"/>
          <w:szCs w:val="24"/>
          <w:lang w:val="fr-FR"/>
        </w:rPr>
        <w:t>(</w:t>
      </w:r>
      <w:r w:rsidR="004346A0" w:rsidRPr="00197EAB">
        <w:rPr>
          <w:i/>
          <w:sz w:val="24"/>
          <w:szCs w:val="24"/>
          <w:lang w:val="fr-FR"/>
        </w:rPr>
        <w:t>Content Management System</w:t>
      </w:r>
      <w:r w:rsidR="004346A0" w:rsidRPr="00197EAB">
        <w:rPr>
          <w:sz w:val="24"/>
          <w:szCs w:val="24"/>
          <w:lang w:val="fr-FR"/>
        </w:rPr>
        <w:t>) semble le plus adapté. Le CMS</w:t>
      </w:r>
      <w:r w:rsidR="001443C9" w:rsidRPr="00197EAB">
        <w:rPr>
          <w:sz w:val="24"/>
          <w:szCs w:val="24"/>
          <w:lang w:val="fr-FR"/>
        </w:rPr>
        <w:t>,</w:t>
      </w:r>
      <w:r w:rsidR="004346A0" w:rsidRPr="00197EAB">
        <w:rPr>
          <w:sz w:val="24"/>
          <w:szCs w:val="24"/>
          <w:lang w:val="fr-FR"/>
        </w:rPr>
        <w:t xml:space="preserve"> ou</w:t>
      </w:r>
      <w:r w:rsidRPr="00197EAB">
        <w:rPr>
          <w:sz w:val="24"/>
          <w:szCs w:val="24"/>
          <w:lang w:val="fr-FR"/>
        </w:rPr>
        <w:t xml:space="preserve"> système de gestion de contenu</w:t>
      </w:r>
      <w:r w:rsidR="001443C9" w:rsidRPr="00197EAB">
        <w:rPr>
          <w:sz w:val="24"/>
          <w:szCs w:val="24"/>
          <w:lang w:val="fr-FR"/>
        </w:rPr>
        <w:t>,</w:t>
      </w:r>
      <w:r w:rsidR="004346A0" w:rsidRPr="00197EAB">
        <w:rPr>
          <w:sz w:val="24"/>
          <w:szCs w:val="24"/>
          <w:lang w:val="fr-FR"/>
        </w:rPr>
        <w:t xml:space="preserve"> est un logiciel </w:t>
      </w:r>
      <w:r w:rsidR="005C5628" w:rsidRPr="00197EAB">
        <w:rPr>
          <w:sz w:val="24"/>
          <w:szCs w:val="24"/>
          <w:lang w:val="fr-FR"/>
        </w:rPr>
        <w:t xml:space="preserve">de gestion et de publication de contenu sur le web. La plupart des CMS sont des outils </w:t>
      </w:r>
      <w:r w:rsidRPr="00197EAB">
        <w:rPr>
          <w:i/>
          <w:sz w:val="24"/>
          <w:szCs w:val="24"/>
          <w:lang w:val="fr-FR"/>
        </w:rPr>
        <w:t>open source</w:t>
      </w:r>
      <w:r w:rsidR="00883CCD" w:rsidRPr="00197EAB">
        <w:rPr>
          <w:rStyle w:val="Appelnotedebasdep"/>
          <w:i/>
          <w:sz w:val="24"/>
          <w:szCs w:val="24"/>
        </w:rPr>
        <w:footnoteReference w:id="11"/>
      </w:r>
      <w:r w:rsidRPr="00197EAB">
        <w:rPr>
          <w:sz w:val="24"/>
          <w:szCs w:val="24"/>
          <w:lang w:val="fr-FR"/>
        </w:rPr>
        <w:t>, libre</w:t>
      </w:r>
      <w:r w:rsidR="005C5628" w:rsidRPr="00197EAB">
        <w:rPr>
          <w:sz w:val="24"/>
          <w:szCs w:val="24"/>
          <w:lang w:val="fr-FR"/>
        </w:rPr>
        <w:t>s</w:t>
      </w:r>
      <w:r w:rsidRPr="00197EAB">
        <w:rPr>
          <w:sz w:val="24"/>
          <w:szCs w:val="24"/>
          <w:lang w:val="fr-FR"/>
        </w:rPr>
        <w:t>, et gratuit</w:t>
      </w:r>
      <w:r w:rsidR="005C5628" w:rsidRPr="00197EAB">
        <w:rPr>
          <w:sz w:val="24"/>
          <w:szCs w:val="24"/>
          <w:lang w:val="fr-FR"/>
        </w:rPr>
        <w:t>s</w:t>
      </w:r>
      <w:r w:rsidRPr="00197EAB">
        <w:rPr>
          <w:sz w:val="24"/>
          <w:szCs w:val="24"/>
          <w:lang w:val="fr-FR"/>
        </w:rPr>
        <w:t>. Il</w:t>
      </w:r>
      <w:r w:rsidR="005C5628" w:rsidRPr="00197EAB">
        <w:rPr>
          <w:sz w:val="24"/>
          <w:szCs w:val="24"/>
          <w:lang w:val="fr-FR"/>
        </w:rPr>
        <w:t>s</w:t>
      </w:r>
      <w:r w:rsidRPr="00197EAB">
        <w:rPr>
          <w:sz w:val="24"/>
          <w:szCs w:val="24"/>
          <w:lang w:val="fr-FR"/>
        </w:rPr>
        <w:t xml:space="preserve"> présente</w:t>
      </w:r>
      <w:r w:rsidR="005C5628" w:rsidRPr="00197EAB">
        <w:rPr>
          <w:sz w:val="24"/>
          <w:szCs w:val="24"/>
          <w:lang w:val="fr-FR"/>
        </w:rPr>
        <w:t>nt</w:t>
      </w:r>
      <w:r w:rsidRPr="00197EAB">
        <w:rPr>
          <w:sz w:val="24"/>
          <w:szCs w:val="24"/>
          <w:lang w:val="fr-FR"/>
        </w:rPr>
        <w:t xml:space="preserve"> de nombreux avantages. On peut y éditer du contenu et effectuer des mises à jour de manière collaborative : plusieurs personnes peuvent travailler sur le document et le mod</w:t>
      </w:r>
      <w:r w:rsidR="00985339" w:rsidRPr="00197EAB">
        <w:rPr>
          <w:sz w:val="24"/>
          <w:szCs w:val="24"/>
          <w:lang w:val="fr-FR"/>
        </w:rPr>
        <w:t>ifier à tout moment, mais</w:t>
      </w:r>
      <w:r w:rsidRPr="00197EAB">
        <w:rPr>
          <w:sz w:val="24"/>
          <w:szCs w:val="24"/>
          <w:lang w:val="fr-FR"/>
        </w:rPr>
        <w:t xml:space="preserve"> un administrateur </w:t>
      </w:r>
      <w:r w:rsidR="00493BC8" w:rsidRPr="00197EAB">
        <w:rPr>
          <w:sz w:val="24"/>
          <w:szCs w:val="24"/>
          <w:lang w:val="fr-FR"/>
        </w:rPr>
        <w:t xml:space="preserve">en </w:t>
      </w:r>
      <w:r w:rsidRPr="00197EAB">
        <w:rPr>
          <w:sz w:val="24"/>
          <w:szCs w:val="24"/>
          <w:lang w:val="fr-FR"/>
        </w:rPr>
        <w:t>contrôle l’entrée et la sortie. Les opérations de mise en forme et de rédaction du contenu sont bien séparées. De plus, on n’a pas à intervenir directement dans le code source, puisqu’il suffit de manipuler un éditeur WYSIWYG</w:t>
      </w:r>
      <w:r w:rsidR="00493BC8" w:rsidRPr="00197EAB">
        <w:rPr>
          <w:rStyle w:val="Appelnotedebasdep"/>
          <w:sz w:val="24"/>
          <w:szCs w:val="24"/>
        </w:rPr>
        <w:footnoteReference w:id="12"/>
      </w:r>
      <w:r w:rsidR="00493BC8" w:rsidRPr="00197EAB">
        <w:rPr>
          <w:sz w:val="24"/>
          <w:szCs w:val="24"/>
          <w:lang w:val="fr-FR"/>
        </w:rPr>
        <w:t xml:space="preserve"> : il s’agit d’une interface </w:t>
      </w:r>
      <w:r w:rsidR="004346A0" w:rsidRPr="00197EAB">
        <w:rPr>
          <w:sz w:val="24"/>
          <w:szCs w:val="24"/>
          <w:lang w:val="fr-FR"/>
        </w:rPr>
        <w:t xml:space="preserve">de mise en forme </w:t>
      </w:r>
      <w:r w:rsidR="00493BC8" w:rsidRPr="00197EAB">
        <w:rPr>
          <w:sz w:val="24"/>
          <w:szCs w:val="24"/>
          <w:lang w:val="fr-FR"/>
        </w:rPr>
        <w:t>intuitive</w:t>
      </w:r>
      <w:r w:rsidR="004346A0" w:rsidRPr="00197EAB">
        <w:rPr>
          <w:sz w:val="24"/>
          <w:szCs w:val="24"/>
          <w:lang w:val="fr-FR"/>
        </w:rPr>
        <w:t>,</w:t>
      </w:r>
      <w:r w:rsidR="00493BC8" w:rsidRPr="00197EAB">
        <w:rPr>
          <w:sz w:val="24"/>
          <w:szCs w:val="24"/>
          <w:lang w:val="fr-FR"/>
        </w:rPr>
        <w:t xml:space="preserve"> </w:t>
      </w:r>
      <w:r w:rsidR="004346A0" w:rsidRPr="00197EAB">
        <w:rPr>
          <w:sz w:val="24"/>
          <w:szCs w:val="24"/>
          <w:lang w:val="fr-FR"/>
        </w:rPr>
        <w:t>semblable à celle d’un traitement de texte.</w:t>
      </w:r>
      <w:r w:rsidR="00493BC8" w:rsidRPr="00197EAB">
        <w:rPr>
          <w:sz w:val="24"/>
          <w:szCs w:val="24"/>
          <w:lang w:val="fr-FR"/>
        </w:rPr>
        <w:t xml:space="preserve"> </w:t>
      </w:r>
      <w:r w:rsidRPr="00197EAB">
        <w:rPr>
          <w:sz w:val="24"/>
          <w:szCs w:val="24"/>
          <w:lang w:val="fr-FR"/>
        </w:rPr>
        <w:t xml:space="preserve">Cela ne nécessite </w:t>
      </w:r>
      <w:r w:rsidR="004346A0" w:rsidRPr="00197EAB">
        <w:rPr>
          <w:sz w:val="24"/>
          <w:szCs w:val="24"/>
          <w:lang w:val="fr-FR"/>
        </w:rPr>
        <w:t xml:space="preserve">donc </w:t>
      </w:r>
      <w:r w:rsidRPr="00197EAB">
        <w:rPr>
          <w:sz w:val="24"/>
          <w:szCs w:val="24"/>
          <w:lang w:val="fr-FR"/>
        </w:rPr>
        <w:t xml:space="preserve">aucune compétence technique particulière. Enfin, les CMS produisent un code source qui permet une bonne indexation par les moteurs de recherche, et donc un référencement correct du site. </w:t>
      </w:r>
    </w:p>
    <w:p w:rsidR="00115C50" w:rsidRPr="00197EAB" w:rsidRDefault="00115C50" w:rsidP="00197EAB">
      <w:pPr>
        <w:pStyle w:val="Sansinterligne"/>
        <w:spacing w:line="360" w:lineRule="auto"/>
        <w:rPr>
          <w:sz w:val="24"/>
          <w:lang w:val="fr-FR"/>
        </w:rPr>
      </w:pPr>
    </w:p>
    <w:p w:rsidR="008C0C81" w:rsidRPr="00197EAB" w:rsidRDefault="00D02793" w:rsidP="00197EAB">
      <w:pPr>
        <w:pStyle w:val="Sansinterligne"/>
        <w:spacing w:line="360" w:lineRule="auto"/>
        <w:ind w:firstLine="708"/>
        <w:jc w:val="both"/>
        <w:rPr>
          <w:sz w:val="24"/>
          <w:lang w:val="fr-FR"/>
        </w:rPr>
      </w:pPr>
      <w:r w:rsidRPr="00197EAB">
        <w:rPr>
          <w:noProof/>
          <w:sz w:val="24"/>
          <w:lang w:val="fr-FR" w:eastAsia="fr-FR" w:bidi="ar-SA"/>
        </w:rPr>
        <w:drawing>
          <wp:anchor distT="0" distB="0" distL="114300" distR="114300" simplePos="0" relativeHeight="251671552" behindDoc="0" locked="0" layoutInCell="1" allowOverlap="1">
            <wp:simplePos x="0" y="0"/>
            <wp:positionH relativeFrom="margin">
              <wp:posOffset>5143500</wp:posOffset>
            </wp:positionH>
            <wp:positionV relativeFrom="margin">
              <wp:posOffset>5143500</wp:posOffset>
            </wp:positionV>
            <wp:extent cx="1042035" cy="1085850"/>
            <wp:effectExtent l="19050" t="0" r="5715" b="0"/>
            <wp:wrapSquare wrapText="bothSides"/>
            <wp:docPr id="10" name="Image 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18" cstate="print"/>
                    <a:srcRect/>
                    <a:stretch>
                      <a:fillRect/>
                    </a:stretch>
                  </pic:blipFill>
                  <pic:spPr bwMode="auto">
                    <a:xfrm>
                      <a:off x="0" y="0"/>
                      <a:ext cx="1042035" cy="1085850"/>
                    </a:xfrm>
                    <a:prstGeom prst="rect">
                      <a:avLst/>
                    </a:prstGeom>
                    <a:ln>
                      <a:noFill/>
                    </a:ln>
                    <a:effectLst>
                      <a:softEdge rad="112500"/>
                    </a:effectLst>
                  </pic:spPr>
                </pic:pic>
              </a:graphicData>
            </a:graphic>
          </wp:anchor>
        </w:drawing>
      </w:r>
      <w:r w:rsidR="004031E4" w:rsidRPr="00197EAB">
        <w:rPr>
          <w:sz w:val="24"/>
          <w:lang w:val="fr-FR"/>
        </w:rPr>
        <w:t>L</w:t>
      </w:r>
      <w:r w:rsidR="008C0C81" w:rsidRPr="00197EAB">
        <w:rPr>
          <w:sz w:val="24"/>
          <w:lang w:val="fr-FR"/>
        </w:rPr>
        <w:t xml:space="preserve">a gamme de systèmes de gestion de contenus est </w:t>
      </w:r>
      <w:r w:rsidR="003B374D" w:rsidRPr="00197EAB">
        <w:rPr>
          <w:sz w:val="24"/>
          <w:lang w:val="fr-FR"/>
        </w:rPr>
        <w:t xml:space="preserve">aujourd’hui </w:t>
      </w:r>
      <w:r w:rsidR="008C0C81" w:rsidRPr="00197EAB">
        <w:rPr>
          <w:sz w:val="24"/>
          <w:lang w:val="fr-FR"/>
        </w:rPr>
        <w:t xml:space="preserve">très étendue : XOOPS, Drupal, Typo3, Ez publish, Wordpress, Joomla, Spip, etc. </w:t>
      </w:r>
      <w:r w:rsidRPr="00197EAB">
        <w:rPr>
          <w:sz w:val="24"/>
          <w:lang w:val="fr-FR"/>
        </w:rPr>
        <w:t>Nous avons donc mené une étude de ces logiciels</w:t>
      </w:r>
      <w:r w:rsidR="002B0FCA" w:rsidRPr="00197EAB">
        <w:rPr>
          <w:sz w:val="24"/>
          <w:lang w:val="fr-FR"/>
        </w:rPr>
        <w:t xml:space="preserve"> afin de déterminer le</w:t>
      </w:r>
      <w:r w:rsidRPr="00197EAB">
        <w:rPr>
          <w:sz w:val="24"/>
          <w:lang w:val="fr-FR"/>
        </w:rPr>
        <w:t>quel était le plus à même de répondre aux attentes du musée. Pour choisir au mieux le CMS, nous avons mis à plat l’ensemble des critères requis pour le projet :</w:t>
      </w:r>
    </w:p>
    <w:p w:rsidR="00115C50" w:rsidRPr="00197EAB" w:rsidRDefault="00115C50" w:rsidP="00197EAB">
      <w:pPr>
        <w:pStyle w:val="Sansinterligne"/>
        <w:spacing w:line="360" w:lineRule="auto"/>
        <w:jc w:val="both"/>
        <w:rPr>
          <w:sz w:val="24"/>
          <w:lang w:val="fr-FR"/>
        </w:rPr>
      </w:pPr>
    </w:p>
    <w:p w:rsidR="00D02793" w:rsidRPr="00AC44E4" w:rsidRDefault="00D02793" w:rsidP="0031699E">
      <w:pPr>
        <w:pStyle w:val="Paragraphedeliste"/>
        <w:numPr>
          <w:ilvl w:val="0"/>
          <w:numId w:val="9"/>
        </w:numPr>
        <w:spacing w:line="360" w:lineRule="auto"/>
        <w:jc w:val="both"/>
        <w:rPr>
          <w:sz w:val="24"/>
          <w:szCs w:val="24"/>
          <w:lang w:val="fr-FR"/>
        </w:rPr>
      </w:pPr>
      <w:r w:rsidRPr="00AC44E4">
        <w:rPr>
          <w:b/>
          <w:sz w:val="24"/>
          <w:szCs w:val="24"/>
          <w:lang w:val="fr-FR"/>
        </w:rPr>
        <w:t>Evolution du site</w:t>
      </w:r>
      <w:r w:rsidRPr="00AC44E4">
        <w:rPr>
          <w:sz w:val="24"/>
          <w:szCs w:val="24"/>
          <w:lang w:val="fr-FR"/>
        </w:rPr>
        <w:t xml:space="preserve"> : le site ayant </w:t>
      </w:r>
      <w:r w:rsidR="00306C7F" w:rsidRPr="00AC44E4">
        <w:rPr>
          <w:sz w:val="24"/>
          <w:szCs w:val="24"/>
          <w:lang w:val="fr-FR"/>
        </w:rPr>
        <w:t xml:space="preserve">été </w:t>
      </w:r>
      <w:r w:rsidRPr="00AC44E4">
        <w:rPr>
          <w:sz w:val="24"/>
          <w:szCs w:val="24"/>
          <w:lang w:val="fr-FR"/>
        </w:rPr>
        <w:t xml:space="preserve">conçu pour être utilisé </w:t>
      </w:r>
      <w:r w:rsidR="00306C7F" w:rsidRPr="00AC44E4">
        <w:rPr>
          <w:sz w:val="24"/>
          <w:szCs w:val="24"/>
          <w:lang w:val="fr-FR"/>
        </w:rPr>
        <w:t>sur le</w:t>
      </w:r>
      <w:r w:rsidRPr="00AC44E4">
        <w:rPr>
          <w:sz w:val="24"/>
          <w:szCs w:val="24"/>
          <w:lang w:val="fr-FR"/>
        </w:rPr>
        <w:t xml:space="preserve"> long terme, il fau</w:t>
      </w:r>
      <w:r w:rsidR="00136EAD">
        <w:rPr>
          <w:sz w:val="24"/>
          <w:szCs w:val="24"/>
          <w:lang w:val="fr-FR"/>
        </w:rPr>
        <w:t>t</w:t>
      </w:r>
      <w:r w:rsidRPr="00AC44E4">
        <w:rPr>
          <w:sz w:val="24"/>
          <w:szCs w:val="24"/>
          <w:lang w:val="fr-FR"/>
        </w:rPr>
        <w:t xml:space="preserve"> que le système soit basé sur les normes et les standards les plus récents, notamment les langages HTML et CSS.</w:t>
      </w:r>
    </w:p>
    <w:p w:rsidR="00D02793" w:rsidRPr="00AC44E4" w:rsidRDefault="00D02793" w:rsidP="0031699E">
      <w:pPr>
        <w:pStyle w:val="Paragraphedeliste"/>
        <w:numPr>
          <w:ilvl w:val="0"/>
          <w:numId w:val="9"/>
        </w:numPr>
        <w:spacing w:line="360" w:lineRule="auto"/>
        <w:jc w:val="both"/>
        <w:rPr>
          <w:sz w:val="24"/>
          <w:szCs w:val="24"/>
          <w:lang w:val="fr-FR"/>
        </w:rPr>
      </w:pPr>
      <w:r w:rsidRPr="00AC44E4">
        <w:rPr>
          <w:b/>
          <w:sz w:val="24"/>
          <w:szCs w:val="24"/>
          <w:lang w:val="fr-FR"/>
        </w:rPr>
        <w:t>Coût de création </w:t>
      </w:r>
      <w:r w:rsidRPr="00AC44E4">
        <w:rPr>
          <w:sz w:val="24"/>
          <w:szCs w:val="24"/>
          <w:lang w:val="fr-FR"/>
        </w:rPr>
        <w:t xml:space="preserve">: </w:t>
      </w:r>
      <w:r w:rsidR="00861C8D" w:rsidRPr="00AC44E4">
        <w:rPr>
          <w:sz w:val="24"/>
          <w:szCs w:val="24"/>
          <w:lang w:val="fr-FR"/>
        </w:rPr>
        <w:t>l’outil doit être peu coûteux en termes de compétences humaines.</w:t>
      </w:r>
    </w:p>
    <w:p w:rsidR="00861C8D" w:rsidRPr="00AC44E4" w:rsidRDefault="00861C8D" w:rsidP="0031699E">
      <w:pPr>
        <w:pStyle w:val="Paragraphedeliste"/>
        <w:numPr>
          <w:ilvl w:val="0"/>
          <w:numId w:val="9"/>
        </w:numPr>
        <w:spacing w:line="360" w:lineRule="auto"/>
        <w:jc w:val="both"/>
        <w:rPr>
          <w:sz w:val="24"/>
          <w:szCs w:val="24"/>
          <w:lang w:val="fr-FR"/>
        </w:rPr>
      </w:pPr>
      <w:r w:rsidRPr="00AC44E4">
        <w:rPr>
          <w:b/>
          <w:sz w:val="24"/>
          <w:szCs w:val="24"/>
          <w:lang w:val="fr-FR"/>
        </w:rPr>
        <w:t>Coût de possession </w:t>
      </w:r>
      <w:r w:rsidRPr="00AC44E4">
        <w:rPr>
          <w:sz w:val="24"/>
          <w:szCs w:val="24"/>
          <w:lang w:val="fr-FR"/>
        </w:rPr>
        <w:t>: le CMS ne doit pas exiger un hébergement trop lourd.</w:t>
      </w:r>
    </w:p>
    <w:p w:rsidR="00861C8D" w:rsidRPr="00AC44E4" w:rsidRDefault="00861C8D" w:rsidP="0031699E">
      <w:pPr>
        <w:pStyle w:val="Paragraphedeliste"/>
        <w:numPr>
          <w:ilvl w:val="0"/>
          <w:numId w:val="9"/>
        </w:numPr>
        <w:spacing w:line="360" w:lineRule="auto"/>
        <w:jc w:val="both"/>
        <w:rPr>
          <w:sz w:val="24"/>
          <w:szCs w:val="24"/>
          <w:lang w:val="fr-FR"/>
        </w:rPr>
      </w:pPr>
      <w:r w:rsidRPr="00AC44E4">
        <w:rPr>
          <w:b/>
          <w:sz w:val="24"/>
          <w:szCs w:val="24"/>
          <w:lang w:val="fr-FR"/>
        </w:rPr>
        <w:lastRenderedPageBreak/>
        <w:t>Niveau de personnalisation </w:t>
      </w:r>
      <w:r w:rsidRPr="00AC44E4">
        <w:rPr>
          <w:sz w:val="24"/>
          <w:szCs w:val="24"/>
          <w:lang w:val="fr-FR"/>
        </w:rPr>
        <w:t>: il fau</w:t>
      </w:r>
      <w:r w:rsidR="00136EAD">
        <w:rPr>
          <w:sz w:val="24"/>
          <w:szCs w:val="24"/>
          <w:lang w:val="fr-FR"/>
        </w:rPr>
        <w:t>t</w:t>
      </w:r>
      <w:r w:rsidRPr="00AC44E4">
        <w:rPr>
          <w:sz w:val="24"/>
          <w:szCs w:val="24"/>
          <w:lang w:val="fr-FR"/>
        </w:rPr>
        <w:t xml:space="preserve"> un CMS qui propose des extensions à ajouter, en vue des besoins futurs.</w:t>
      </w:r>
    </w:p>
    <w:p w:rsidR="00861C8D" w:rsidRPr="00AC44E4" w:rsidRDefault="00861C8D" w:rsidP="0031699E">
      <w:pPr>
        <w:pStyle w:val="Paragraphedeliste"/>
        <w:numPr>
          <w:ilvl w:val="0"/>
          <w:numId w:val="9"/>
        </w:numPr>
        <w:spacing w:line="360" w:lineRule="auto"/>
        <w:jc w:val="both"/>
        <w:rPr>
          <w:b/>
          <w:sz w:val="24"/>
          <w:szCs w:val="24"/>
          <w:lang w:val="fr-FR"/>
        </w:rPr>
      </w:pPr>
      <w:r w:rsidRPr="00AC44E4">
        <w:rPr>
          <w:b/>
          <w:sz w:val="24"/>
          <w:szCs w:val="24"/>
          <w:lang w:val="fr-FR"/>
        </w:rPr>
        <w:t>Respect des normes </w:t>
      </w:r>
      <w:r w:rsidRPr="00AC44E4">
        <w:rPr>
          <w:sz w:val="24"/>
          <w:szCs w:val="24"/>
          <w:lang w:val="fr-FR"/>
        </w:rPr>
        <w:t xml:space="preserve">: le CMS doit être </w:t>
      </w:r>
      <w:r w:rsidR="00306C7F" w:rsidRPr="00AC44E4">
        <w:rPr>
          <w:sz w:val="24"/>
          <w:szCs w:val="24"/>
          <w:lang w:val="fr-FR"/>
        </w:rPr>
        <w:t xml:space="preserve">le plus possible </w:t>
      </w:r>
      <w:r w:rsidRPr="00AC44E4">
        <w:rPr>
          <w:sz w:val="24"/>
          <w:szCs w:val="24"/>
          <w:lang w:val="fr-FR"/>
        </w:rPr>
        <w:t>en conformité</w:t>
      </w:r>
      <w:r w:rsidR="00306C7F" w:rsidRPr="00AC44E4">
        <w:rPr>
          <w:sz w:val="24"/>
          <w:szCs w:val="24"/>
          <w:lang w:val="fr-FR"/>
        </w:rPr>
        <w:t xml:space="preserve"> avec les normes du W3C, en particulier pour tout ce qui relève de l’accessibilité.</w:t>
      </w:r>
    </w:p>
    <w:p w:rsidR="00306C7F" w:rsidRPr="00AC44E4" w:rsidRDefault="00306C7F" w:rsidP="0031699E">
      <w:pPr>
        <w:pStyle w:val="Paragraphedeliste"/>
        <w:numPr>
          <w:ilvl w:val="0"/>
          <w:numId w:val="9"/>
        </w:numPr>
        <w:spacing w:line="360" w:lineRule="auto"/>
        <w:jc w:val="both"/>
        <w:rPr>
          <w:b/>
          <w:sz w:val="24"/>
          <w:szCs w:val="24"/>
          <w:lang w:val="fr-FR"/>
        </w:rPr>
      </w:pPr>
      <w:r w:rsidRPr="00AC44E4">
        <w:rPr>
          <w:b/>
          <w:sz w:val="24"/>
          <w:szCs w:val="24"/>
          <w:lang w:val="fr-FR"/>
        </w:rPr>
        <w:t>Communauté d’utilisateurs </w:t>
      </w:r>
      <w:r w:rsidRPr="00AC44E4">
        <w:rPr>
          <w:sz w:val="24"/>
          <w:szCs w:val="24"/>
          <w:lang w:val="fr-FR"/>
        </w:rPr>
        <w:t xml:space="preserve">: la taille de la communauté d’utilisateurs </w:t>
      </w:r>
      <w:r w:rsidR="00883CCD" w:rsidRPr="00AC44E4">
        <w:rPr>
          <w:sz w:val="24"/>
          <w:szCs w:val="24"/>
          <w:lang w:val="fr-FR"/>
        </w:rPr>
        <w:t xml:space="preserve">est un indice </w:t>
      </w:r>
      <w:r w:rsidRPr="00AC44E4">
        <w:rPr>
          <w:sz w:val="24"/>
          <w:szCs w:val="24"/>
          <w:lang w:val="fr-FR"/>
        </w:rPr>
        <w:t>permet</w:t>
      </w:r>
      <w:r w:rsidR="00883CCD" w:rsidRPr="00AC44E4">
        <w:rPr>
          <w:sz w:val="24"/>
          <w:szCs w:val="24"/>
          <w:lang w:val="fr-FR"/>
        </w:rPr>
        <w:t>tant</w:t>
      </w:r>
      <w:r w:rsidRPr="00AC44E4">
        <w:rPr>
          <w:sz w:val="24"/>
          <w:szCs w:val="24"/>
          <w:lang w:val="fr-FR"/>
        </w:rPr>
        <w:t xml:space="preserve"> de s’assurer </w:t>
      </w:r>
      <w:r w:rsidR="00883CCD" w:rsidRPr="00AC44E4">
        <w:rPr>
          <w:sz w:val="24"/>
          <w:szCs w:val="24"/>
          <w:lang w:val="fr-FR"/>
        </w:rPr>
        <w:t>de la bonne tenue des mises à jour du logiciel.</w:t>
      </w:r>
    </w:p>
    <w:p w:rsidR="00883CCD" w:rsidRDefault="00306C7F" w:rsidP="0031699E">
      <w:pPr>
        <w:pStyle w:val="Paragraphedeliste"/>
        <w:numPr>
          <w:ilvl w:val="0"/>
          <w:numId w:val="9"/>
        </w:numPr>
        <w:spacing w:after="0" w:line="360" w:lineRule="auto"/>
        <w:jc w:val="both"/>
        <w:rPr>
          <w:color w:val="000000"/>
          <w:sz w:val="24"/>
          <w:szCs w:val="24"/>
          <w:lang w:val="fr-FR"/>
        </w:rPr>
      </w:pPr>
      <w:r w:rsidRPr="00AC44E4">
        <w:rPr>
          <w:b/>
          <w:sz w:val="24"/>
          <w:szCs w:val="24"/>
          <w:lang w:val="fr-FR"/>
        </w:rPr>
        <w:t>Type de contenu à gérer </w:t>
      </w:r>
      <w:r w:rsidRPr="00AC44E4">
        <w:rPr>
          <w:sz w:val="24"/>
          <w:szCs w:val="24"/>
          <w:lang w:val="fr-FR"/>
        </w:rPr>
        <w:t>: il s’agira essentiellement de billets sur l’actualité</w:t>
      </w:r>
      <w:r w:rsidR="00136EAD">
        <w:rPr>
          <w:sz w:val="24"/>
          <w:szCs w:val="24"/>
          <w:lang w:val="fr-FR"/>
        </w:rPr>
        <w:t xml:space="preserve"> du musée, et </w:t>
      </w:r>
      <w:r w:rsidR="00883CCD" w:rsidRPr="00AC44E4">
        <w:rPr>
          <w:sz w:val="24"/>
          <w:szCs w:val="24"/>
          <w:lang w:val="fr-FR"/>
        </w:rPr>
        <w:t>de photos des œuvres</w:t>
      </w:r>
      <w:r w:rsidR="00883CCD" w:rsidRPr="00AC44E4">
        <w:rPr>
          <w:color w:val="000000"/>
          <w:sz w:val="24"/>
          <w:szCs w:val="24"/>
          <w:lang w:val="fr-FR"/>
        </w:rPr>
        <w:t>.</w:t>
      </w:r>
    </w:p>
    <w:p w:rsidR="00115C50" w:rsidRPr="00197EAB" w:rsidRDefault="00115C50" w:rsidP="00197EAB">
      <w:pPr>
        <w:pStyle w:val="Sansinterligne"/>
        <w:spacing w:line="360" w:lineRule="auto"/>
        <w:rPr>
          <w:sz w:val="24"/>
          <w:lang w:val="fr-FR"/>
        </w:rPr>
      </w:pPr>
    </w:p>
    <w:p w:rsidR="00DE3D63" w:rsidRDefault="00883CCD" w:rsidP="00115C50">
      <w:pPr>
        <w:pStyle w:val="Paragraphedeliste"/>
        <w:spacing w:after="0" w:line="360" w:lineRule="auto"/>
        <w:ind w:left="0" w:firstLine="708"/>
        <w:jc w:val="both"/>
        <w:rPr>
          <w:color w:val="000000"/>
          <w:sz w:val="24"/>
          <w:szCs w:val="24"/>
          <w:lang w:val="fr-FR"/>
        </w:rPr>
      </w:pPr>
      <w:r w:rsidRPr="00AC44E4">
        <w:rPr>
          <w:sz w:val="24"/>
          <w:szCs w:val="24"/>
          <w:lang w:val="fr-FR"/>
        </w:rPr>
        <w:t xml:space="preserve">Au vu de l’ensemble de ces critères et après avoir testé les CMS les mieux côtés (Etomote, Drupal, Joomla, e107) sur le site </w:t>
      </w:r>
      <w:hyperlink r:id="rId19" w:history="1">
        <w:r w:rsidR="008C0C81" w:rsidRPr="00AC44E4">
          <w:rPr>
            <w:rStyle w:val="Lienhypertexte"/>
            <w:sz w:val="24"/>
            <w:szCs w:val="24"/>
            <w:lang w:val="fr-FR"/>
          </w:rPr>
          <w:t>http://www.opensourcecms.com/</w:t>
        </w:r>
      </w:hyperlink>
      <w:r w:rsidRPr="00AC44E4">
        <w:rPr>
          <w:color w:val="000000"/>
          <w:sz w:val="24"/>
          <w:szCs w:val="24"/>
          <w:lang w:val="fr-FR"/>
        </w:rPr>
        <w:t xml:space="preserve">, j’ai choisi </w:t>
      </w:r>
      <w:r w:rsidRPr="00AC44E4">
        <w:rPr>
          <w:b/>
          <w:i/>
          <w:color w:val="000000"/>
          <w:sz w:val="24"/>
          <w:szCs w:val="24"/>
          <w:lang w:val="fr-FR"/>
        </w:rPr>
        <w:t>Joomla</w:t>
      </w:r>
      <w:r w:rsidR="00E30D0B" w:rsidRPr="00AC44E4">
        <w:rPr>
          <w:color w:val="000000"/>
          <w:sz w:val="24"/>
          <w:szCs w:val="24"/>
          <w:lang w:val="fr-FR"/>
        </w:rPr>
        <w:t xml:space="preserve"> et plus précisément la version 1.0.13, censée être plus stable que la version 1.5.</w:t>
      </w:r>
      <w:r w:rsidRPr="00AC44E4">
        <w:rPr>
          <w:color w:val="000000"/>
          <w:sz w:val="24"/>
          <w:szCs w:val="24"/>
          <w:lang w:val="fr-FR"/>
        </w:rPr>
        <w:t xml:space="preserve"> </w:t>
      </w:r>
      <w:r w:rsidR="00E30D0B" w:rsidRPr="00AC44E4">
        <w:rPr>
          <w:b/>
          <w:i/>
          <w:color w:val="000000"/>
          <w:sz w:val="24"/>
          <w:szCs w:val="24"/>
          <w:lang w:val="fr-FR"/>
        </w:rPr>
        <w:t>Joomla</w:t>
      </w:r>
      <w:r w:rsidR="00E30D0B" w:rsidRPr="00AC44E4">
        <w:rPr>
          <w:color w:val="000000"/>
          <w:sz w:val="24"/>
          <w:szCs w:val="24"/>
          <w:lang w:val="fr-FR"/>
        </w:rPr>
        <w:t xml:space="preserve"> est </w:t>
      </w:r>
      <w:r w:rsidRPr="00AC44E4">
        <w:rPr>
          <w:color w:val="000000"/>
          <w:sz w:val="24"/>
          <w:szCs w:val="24"/>
          <w:lang w:val="fr-FR"/>
        </w:rPr>
        <w:t>un des CMS les plus répandus à l’heure actuelle, il dispose d’une communauté active de développeurs et s’avère</w:t>
      </w:r>
      <w:r w:rsidR="00985339" w:rsidRPr="00AC44E4">
        <w:rPr>
          <w:color w:val="000000"/>
          <w:sz w:val="24"/>
          <w:szCs w:val="24"/>
          <w:lang w:val="fr-FR"/>
        </w:rPr>
        <w:t>, de plus,</w:t>
      </w:r>
      <w:r w:rsidRPr="00AC44E4">
        <w:rPr>
          <w:color w:val="000000"/>
          <w:sz w:val="24"/>
          <w:szCs w:val="24"/>
          <w:lang w:val="fr-FR"/>
        </w:rPr>
        <w:t xml:space="preserve"> être un outil </w:t>
      </w:r>
      <w:r w:rsidRPr="00AC44E4">
        <w:rPr>
          <w:i/>
          <w:color w:val="000000"/>
          <w:sz w:val="24"/>
          <w:szCs w:val="24"/>
          <w:lang w:val="fr-FR"/>
        </w:rPr>
        <w:t>open source</w:t>
      </w:r>
      <w:r w:rsidRPr="00AC44E4">
        <w:rPr>
          <w:color w:val="000000"/>
          <w:sz w:val="24"/>
          <w:szCs w:val="24"/>
          <w:lang w:val="fr-FR"/>
        </w:rPr>
        <w:t xml:space="preserve"> et gratuit. Par ailleurs, il </w:t>
      </w:r>
      <w:r w:rsidR="000156F4" w:rsidRPr="00AC44E4">
        <w:rPr>
          <w:color w:val="000000"/>
          <w:sz w:val="24"/>
          <w:szCs w:val="24"/>
          <w:lang w:val="fr-FR"/>
        </w:rPr>
        <w:t xml:space="preserve">offre une gamme de </w:t>
      </w:r>
      <w:r w:rsidR="000156F4" w:rsidRPr="00AC44E4">
        <w:rPr>
          <w:i/>
          <w:color w:val="000000"/>
          <w:sz w:val="24"/>
          <w:szCs w:val="24"/>
          <w:lang w:val="fr-FR"/>
        </w:rPr>
        <w:t>templates</w:t>
      </w:r>
      <w:r w:rsidR="000156F4">
        <w:rPr>
          <w:rStyle w:val="Appelnotedebasdep"/>
          <w:i/>
          <w:color w:val="000000"/>
          <w:sz w:val="24"/>
          <w:szCs w:val="24"/>
        </w:rPr>
        <w:footnoteReference w:id="13"/>
      </w:r>
      <w:r w:rsidR="000156F4" w:rsidRPr="00AC44E4">
        <w:rPr>
          <w:color w:val="000000"/>
          <w:sz w:val="24"/>
          <w:szCs w:val="24"/>
          <w:lang w:val="fr-FR"/>
        </w:rPr>
        <w:t xml:space="preserve"> très étendue.</w:t>
      </w:r>
    </w:p>
    <w:p w:rsidR="00136EAD" w:rsidRPr="00197EAB" w:rsidRDefault="00136EAD" w:rsidP="00197EAB">
      <w:pPr>
        <w:pStyle w:val="Sansinterligne"/>
        <w:spacing w:line="360" w:lineRule="auto"/>
        <w:rPr>
          <w:sz w:val="24"/>
          <w:lang w:val="fr-FR"/>
        </w:rPr>
      </w:pPr>
    </w:p>
    <w:p w:rsidR="002B0FCA" w:rsidRDefault="00DE3D63" w:rsidP="00115C50">
      <w:pPr>
        <w:pStyle w:val="Paragraphedeliste"/>
        <w:spacing w:after="0" w:line="360" w:lineRule="auto"/>
        <w:ind w:left="0" w:firstLine="708"/>
        <w:jc w:val="both"/>
        <w:rPr>
          <w:color w:val="000000"/>
          <w:sz w:val="24"/>
          <w:szCs w:val="24"/>
          <w:lang w:val="fr-FR"/>
        </w:rPr>
      </w:pPr>
      <w:r w:rsidRPr="00AC44E4">
        <w:rPr>
          <w:color w:val="000000"/>
          <w:sz w:val="24"/>
          <w:szCs w:val="24"/>
          <w:lang w:val="fr-FR"/>
        </w:rPr>
        <w:t xml:space="preserve">Malgré l’étonnante modularité de </w:t>
      </w:r>
      <w:r w:rsidRPr="00AC44E4">
        <w:rPr>
          <w:b/>
          <w:i/>
          <w:color w:val="000000"/>
          <w:sz w:val="24"/>
          <w:szCs w:val="24"/>
          <w:lang w:val="fr-FR"/>
        </w:rPr>
        <w:t>Joomla</w:t>
      </w:r>
      <w:r w:rsidRPr="00AC44E4">
        <w:rPr>
          <w:color w:val="000000"/>
          <w:sz w:val="24"/>
          <w:szCs w:val="24"/>
          <w:lang w:val="fr-FR"/>
        </w:rPr>
        <w:t>, la conception du site s’est heurtée à certaines contraintes, qu’il est nécessaire de rappeler.</w:t>
      </w:r>
    </w:p>
    <w:p w:rsidR="00115C50" w:rsidRPr="00197EAB" w:rsidRDefault="00115C50" w:rsidP="00197EAB">
      <w:pPr>
        <w:pStyle w:val="Sansinterligne"/>
        <w:spacing w:line="360" w:lineRule="auto"/>
        <w:jc w:val="both"/>
        <w:rPr>
          <w:sz w:val="24"/>
          <w:lang w:val="fr-FR"/>
        </w:rPr>
      </w:pPr>
    </w:p>
    <w:p w:rsidR="00115C50" w:rsidRPr="007A412A" w:rsidRDefault="00115C50" w:rsidP="00197EAB">
      <w:pPr>
        <w:pStyle w:val="Sansinterligne"/>
        <w:spacing w:line="360" w:lineRule="auto"/>
        <w:rPr>
          <w:sz w:val="24"/>
          <w:szCs w:val="24"/>
          <w:lang w:val="fr-FR"/>
        </w:rPr>
      </w:pPr>
    </w:p>
    <w:p w:rsidR="002B0FCA" w:rsidRPr="00AC44E4" w:rsidRDefault="001D35FA" w:rsidP="00115C50">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1.3.2</w:t>
      </w:r>
      <w:r w:rsidR="000156F4" w:rsidRPr="00AC44E4">
        <w:rPr>
          <w:b/>
          <w:i/>
          <w:color w:val="595959" w:themeColor="text1" w:themeTint="A6"/>
          <w:sz w:val="24"/>
          <w:lang w:val="fr-FR"/>
        </w:rPr>
        <w:t xml:space="preserve">. </w:t>
      </w:r>
      <w:r w:rsidR="00DD0253">
        <w:rPr>
          <w:b/>
          <w:i/>
          <w:color w:val="595959" w:themeColor="text1" w:themeTint="A6"/>
          <w:sz w:val="24"/>
          <w:lang w:val="fr-FR"/>
        </w:rPr>
        <w:t xml:space="preserve"> </w:t>
      </w:r>
      <w:r w:rsidR="000156F4" w:rsidRPr="00AC44E4">
        <w:rPr>
          <w:b/>
          <w:i/>
          <w:color w:val="595959" w:themeColor="text1" w:themeTint="A6"/>
          <w:sz w:val="24"/>
          <w:lang w:val="fr-FR"/>
        </w:rPr>
        <w:t>Les contraintes de mise en œuvre du projet</w:t>
      </w:r>
    </w:p>
    <w:p w:rsidR="00231F55" w:rsidRPr="00231F55" w:rsidRDefault="00231F55" w:rsidP="00231F55">
      <w:pPr>
        <w:pStyle w:val="Sansinterligne"/>
        <w:spacing w:line="360" w:lineRule="auto"/>
        <w:jc w:val="both"/>
        <w:rPr>
          <w:sz w:val="24"/>
          <w:lang w:val="fr-FR"/>
        </w:rPr>
      </w:pPr>
    </w:p>
    <w:p w:rsidR="002B0FCA" w:rsidRPr="00AC44E4" w:rsidRDefault="00DE3D63" w:rsidP="00115C50">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1.</w:t>
      </w:r>
      <w:r w:rsidR="001D35FA" w:rsidRPr="00AC44E4">
        <w:rPr>
          <w:i/>
          <w:color w:val="7F7F7F" w:themeColor="text1" w:themeTint="80"/>
          <w:lang w:val="fr-FR"/>
        </w:rPr>
        <w:t>3.2</w:t>
      </w:r>
      <w:r w:rsidRPr="00AC44E4">
        <w:rPr>
          <w:i/>
          <w:color w:val="7F7F7F" w:themeColor="text1" w:themeTint="80"/>
          <w:lang w:val="fr-FR"/>
        </w:rPr>
        <w:t>.1</w:t>
      </w:r>
      <w:r w:rsidR="002B0FCA" w:rsidRPr="00AC44E4">
        <w:rPr>
          <w:i/>
          <w:color w:val="7F7F7F" w:themeColor="text1" w:themeTint="80"/>
          <w:lang w:val="fr-FR"/>
        </w:rPr>
        <w:t xml:space="preserve">. </w:t>
      </w:r>
      <w:r w:rsidR="002B0FCA" w:rsidRPr="00AC44E4">
        <w:rPr>
          <w:i/>
          <w:color w:val="7F7F7F" w:themeColor="text1" w:themeTint="80"/>
          <w:sz w:val="24"/>
          <w:lang w:val="fr-FR"/>
        </w:rPr>
        <w:t>Délais et budget</w:t>
      </w:r>
    </w:p>
    <w:p w:rsidR="00DE3D63" w:rsidRPr="00197EAB" w:rsidRDefault="00DE3D63" w:rsidP="00197EAB">
      <w:pPr>
        <w:pStyle w:val="Sansinterligne"/>
        <w:spacing w:line="360" w:lineRule="auto"/>
        <w:jc w:val="both"/>
        <w:rPr>
          <w:sz w:val="24"/>
          <w:lang w:val="fr-FR"/>
        </w:rPr>
      </w:pPr>
    </w:p>
    <w:p w:rsidR="008E251B" w:rsidRPr="00231F55" w:rsidRDefault="002B0FCA" w:rsidP="00231F55">
      <w:pPr>
        <w:pStyle w:val="Sansinterligne"/>
        <w:spacing w:line="360" w:lineRule="auto"/>
        <w:ind w:firstLine="708"/>
        <w:jc w:val="both"/>
        <w:rPr>
          <w:sz w:val="24"/>
          <w:szCs w:val="24"/>
          <w:lang w:val="fr-FR"/>
        </w:rPr>
      </w:pPr>
      <w:r w:rsidRPr="00AC44E4">
        <w:rPr>
          <w:sz w:val="24"/>
          <w:szCs w:val="24"/>
          <w:lang w:val="fr-FR"/>
        </w:rPr>
        <w:t xml:space="preserve">Pour mener à bien ce projet, nous disposons de dix semaines au total, ce qui </w:t>
      </w:r>
      <w:r w:rsidR="003332DE" w:rsidRPr="00AC44E4">
        <w:rPr>
          <w:sz w:val="24"/>
          <w:szCs w:val="24"/>
          <w:lang w:val="fr-FR"/>
        </w:rPr>
        <w:t>parait assez court. C’est d’ailleurs une des nouvelles « </w:t>
      </w:r>
      <w:r w:rsidR="003332DE" w:rsidRPr="00136EAD">
        <w:rPr>
          <w:i/>
          <w:sz w:val="24"/>
          <w:szCs w:val="24"/>
          <w:lang w:val="fr-FR"/>
        </w:rPr>
        <w:t>logiques</w:t>
      </w:r>
      <w:r w:rsidR="003332DE" w:rsidRPr="00AC44E4">
        <w:rPr>
          <w:sz w:val="24"/>
          <w:szCs w:val="24"/>
          <w:lang w:val="fr-FR"/>
        </w:rPr>
        <w:t> » constatées aujourd’hui dans le milieu du web. Comme l’explique Claude Salzmann</w:t>
      </w:r>
      <w:r w:rsidR="006A52D1" w:rsidRPr="00DE3D63">
        <w:rPr>
          <w:rStyle w:val="Appelnotedebasdep"/>
          <w:sz w:val="24"/>
          <w:szCs w:val="24"/>
        </w:rPr>
        <w:footnoteReference w:id="14"/>
      </w:r>
      <w:r w:rsidR="003332DE" w:rsidRPr="00AC44E4">
        <w:rPr>
          <w:sz w:val="24"/>
          <w:szCs w:val="24"/>
          <w:lang w:val="fr-FR"/>
        </w:rPr>
        <w:t>, « </w:t>
      </w:r>
      <w:r w:rsidR="003332DE" w:rsidRPr="00AC44E4">
        <w:rPr>
          <w:i/>
          <w:sz w:val="24"/>
          <w:szCs w:val="24"/>
          <w:lang w:val="fr-FR"/>
        </w:rPr>
        <w:t>dans la Net-économie, il est impensable d’attendre un ou deux ans avant de pouvoir fournir un service. […] Cela constitue un changement important des habitudes de travail et des outils mis en œuvre</w:t>
      </w:r>
      <w:r w:rsidR="003332DE" w:rsidRPr="00AC44E4">
        <w:rPr>
          <w:sz w:val="24"/>
          <w:szCs w:val="24"/>
          <w:lang w:val="fr-FR"/>
        </w:rPr>
        <w:t xml:space="preserve"> ». L’auteur y </w:t>
      </w:r>
      <w:r w:rsidR="003332DE" w:rsidRPr="00AC44E4">
        <w:rPr>
          <w:sz w:val="24"/>
          <w:szCs w:val="24"/>
          <w:lang w:val="fr-FR"/>
        </w:rPr>
        <w:lastRenderedPageBreak/>
        <w:t xml:space="preserve">voit deux conséquences : l’utilisation </w:t>
      </w:r>
      <w:r w:rsidR="006A52D1" w:rsidRPr="00AC44E4">
        <w:rPr>
          <w:sz w:val="24"/>
          <w:szCs w:val="24"/>
          <w:lang w:val="fr-FR"/>
        </w:rPr>
        <w:t xml:space="preserve">généralisée de progiciels, et le développement de systèmes plus « modulaires », moins contraignants. Ce stage illustre bien cette tendance, puisque le CMS </w:t>
      </w:r>
      <w:r w:rsidR="006A52D1" w:rsidRPr="00AC44E4">
        <w:rPr>
          <w:b/>
          <w:i/>
          <w:sz w:val="24"/>
          <w:szCs w:val="24"/>
          <w:lang w:val="fr-FR"/>
        </w:rPr>
        <w:t>Joomla</w:t>
      </w:r>
      <w:r w:rsidR="006A52D1" w:rsidRPr="00AC44E4">
        <w:rPr>
          <w:sz w:val="24"/>
          <w:szCs w:val="24"/>
          <w:lang w:val="fr-FR"/>
        </w:rPr>
        <w:t xml:space="preserve"> a été employé pour réaliser le site.</w:t>
      </w:r>
      <w:r w:rsidR="00231F55">
        <w:rPr>
          <w:sz w:val="24"/>
          <w:szCs w:val="24"/>
          <w:lang w:val="fr-FR"/>
        </w:rPr>
        <w:t xml:space="preserve"> </w:t>
      </w:r>
      <w:r w:rsidR="008E251B" w:rsidRPr="00AC44E4">
        <w:rPr>
          <w:sz w:val="24"/>
          <w:lang w:val="fr-FR"/>
        </w:rPr>
        <w:t>Un planning</w:t>
      </w:r>
      <w:r w:rsidR="00D03FEE">
        <w:rPr>
          <w:rStyle w:val="Appelnotedebasdep"/>
          <w:sz w:val="24"/>
        </w:rPr>
        <w:footnoteReference w:id="15"/>
      </w:r>
      <w:r w:rsidR="008E251B" w:rsidRPr="00AC44E4">
        <w:rPr>
          <w:sz w:val="24"/>
          <w:lang w:val="fr-FR"/>
        </w:rPr>
        <w:t xml:space="preserve"> a </w:t>
      </w:r>
      <w:r w:rsidR="00C951BD" w:rsidRPr="00AC44E4">
        <w:rPr>
          <w:sz w:val="24"/>
          <w:lang w:val="fr-FR"/>
        </w:rPr>
        <w:t>cependant</w:t>
      </w:r>
      <w:r w:rsidR="008E251B" w:rsidRPr="00AC44E4">
        <w:rPr>
          <w:sz w:val="24"/>
          <w:lang w:val="fr-FR"/>
        </w:rPr>
        <w:t xml:space="preserve"> été défini, permettant de découper</w:t>
      </w:r>
      <w:r w:rsidR="006A52D1" w:rsidRPr="00AC44E4">
        <w:rPr>
          <w:sz w:val="24"/>
          <w:lang w:val="fr-FR"/>
        </w:rPr>
        <w:t xml:space="preserve"> le projet en étapes, et fixant </w:t>
      </w:r>
      <w:r w:rsidR="008E251B" w:rsidRPr="00AC44E4">
        <w:rPr>
          <w:sz w:val="24"/>
          <w:lang w:val="fr-FR"/>
        </w:rPr>
        <w:t>une marche à suivre.</w:t>
      </w:r>
      <w:r w:rsidR="00C951BD" w:rsidRPr="00AC44E4">
        <w:rPr>
          <w:sz w:val="24"/>
          <w:lang w:val="fr-FR"/>
        </w:rPr>
        <w:t xml:space="preserve"> </w:t>
      </w:r>
    </w:p>
    <w:p w:rsidR="00115C50" w:rsidRPr="00115C50" w:rsidRDefault="00115C50" w:rsidP="00115C50">
      <w:pPr>
        <w:pStyle w:val="Sansinterligne"/>
        <w:spacing w:line="360" w:lineRule="auto"/>
        <w:jc w:val="both"/>
        <w:rPr>
          <w:sz w:val="24"/>
          <w:lang w:val="fr-FR"/>
        </w:rPr>
      </w:pPr>
    </w:p>
    <w:p w:rsidR="00C951BD" w:rsidRDefault="00C951BD" w:rsidP="00115C50">
      <w:pPr>
        <w:pStyle w:val="Sansinterligne"/>
        <w:spacing w:line="360" w:lineRule="auto"/>
        <w:ind w:firstLine="708"/>
        <w:jc w:val="both"/>
        <w:rPr>
          <w:sz w:val="24"/>
          <w:lang w:val="fr-FR"/>
        </w:rPr>
      </w:pPr>
      <w:r w:rsidRPr="00AC44E4">
        <w:rPr>
          <w:sz w:val="24"/>
          <w:lang w:val="fr-FR"/>
        </w:rPr>
        <w:t>Enfin, concernant</w:t>
      </w:r>
      <w:r w:rsidR="008E251B" w:rsidRPr="00AC44E4">
        <w:rPr>
          <w:sz w:val="24"/>
          <w:lang w:val="fr-FR"/>
        </w:rPr>
        <w:t xml:space="preserve"> le budget, le musée dispose d’une marge de manœuvre assez étroite. En effet, toutes les dépenses doivent être justifiées à la ville de Saint-Omer. Par ailleurs, les coûts de maintenance et d’hébergement du précédent site ont, en partie, conduit à son abandon. C’est pourquoi le forfait de l’hébergement devra être considéré avec attention.</w:t>
      </w:r>
    </w:p>
    <w:p w:rsidR="00115C50" w:rsidRPr="00115C50" w:rsidRDefault="00115C50" w:rsidP="00115C50">
      <w:pPr>
        <w:pStyle w:val="Sansinterligne"/>
        <w:spacing w:line="360" w:lineRule="auto"/>
        <w:jc w:val="both"/>
        <w:rPr>
          <w:sz w:val="24"/>
          <w:lang w:val="fr-FR"/>
        </w:rPr>
      </w:pPr>
    </w:p>
    <w:p w:rsidR="00DE3D63" w:rsidRPr="00AC44E4" w:rsidRDefault="001D35FA" w:rsidP="00DE3D63">
      <w:pPr>
        <w:pStyle w:val="Sansinterligne"/>
        <w:ind w:left="1416" w:firstLine="708"/>
        <w:rPr>
          <w:i/>
          <w:color w:val="7F7F7F" w:themeColor="text1" w:themeTint="80"/>
          <w:sz w:val="24"/>
          <w:lang w:val="fr-FR"/>
        </w:rPr>
      </w:pPr>
      <w:r w:rsidRPr="00AC44E4">
        <w:rPr>
          <w:i/>
          <w:color w:val="7F7F7F" w:themeColor="text1" w:themeTint="80"/>
          <w:lang w:val="fr-FR"/>
        </w:rPr>
        <w:t>1.3.2</w:t>
      </w:r>
      <w:r w:rsidR="00C951BD" w:rsidRPr="00AC44E4">
        <w:rPr>
          <w:i/>
          <w:color w:val="7F7F7F" w:themeColor="text1" w:themeTint="80"/>
          <w:lang w:val="fr-FR"/>
        </w:rPr>
        <w:t xml:space="preserve">.2. </w:t>
      </w:r>
      <w:r w:rsidR="00DE3D63" w:rsidRPr="00AC44E4">
        <w:rPr>
          <w:i/>
          <w:color w:val="7F7F7F" w:themeColor="text1" w:themeTint="80"/>
          <w:sz w:val="24"/>
          <w:lang w:val="fr-FR"/>
        </w:rPr>
        <w:t>Les contraintes techniques</w:t>
      </w:r>
    </w:p>
    <w:p w:rsidR="00DE3D63" w:rsidRPr="00E57056" w:rsidRDefault="00DE3D63" w:rsidP="00E57056">
      <w:pPr>
        <w:pStyle w:val="Sansinterligne"/>
        <w:spacing w:line="360" w:lineRule="auto"/>
        <w:jc w:val="both"/>
        <w:rPr>
          <w:sz w:val="24"/>
          <w:lang w:val="fr-FR"/>
        </w:rPr>
      </w:pPr>
    </w:p>
    <w:p w:rsidR="00DE3D63" w:rsidRPr="00AC44E4" w:rsidRDefault="00DE3D63" w:rsidP="00D03FEE">
      <w:pPr>
        <w:pStyle w:val="Sansinterligne"/>
        <w:spacing w:line="360" w:lineRule="auto"/>
        <w:jc w:val="both"/>
        <w:rPr>
          <w:sz w:val="24"/>
          <w:lang w:val="fr-FR"/>
        </w:rPr>
      </w:pPr>
      <w:r w:rsidRPr="00AC44E4">
        <w:rPr>
          <w:color w:val="7F7F7F" w:themeColor="text1" w:themeTint="80"/>
          <w:sz w:val="24"/>
          <w:lang w:val="fr-FR"/>
        </w:rPr>
        <w:tab/>
      </w:r>
      <w:r w:rsidRPr="00AC44E4">
        <w:rPr>
          <w:sz w:val="24"/>
          <w:lang w:val="fr-FR"/>
        </w:rPr>
        <w:t xml:space="preserve">Au cours du premier et du second semestre, nous avons reçus quelques cours théoriques sur les systèmes de gestion de contenu. Cependant, l’enseignement pratique a été plus restreint, il a donc fallu apprendre à manipuler </w:t>
      </w:r>
      <w:r w:rsidRPr="00AC44E4">
        <w:rPr>
          <w:b/>
          <w:i/>
          <w:sz w:val="24"/>
          <w:lang w:val="fr-FR"/>
        </w:rPr>
        <w:t>Joomla</w:t>
      </w:r>
      <w:r w:rsidRPr="00AC44E4">
        <w:rPr>
          <w:sz w:val="24"/>
          <w:lang w:val="fr-FR"/>
        </w:rPr>
        <w:t>, à y</w:t>
      </w:r>
      <w:r w:rsidR="00E30D0B" w:rsidRPr="00AC44E4">
        <w:rPr>
          <w:sz w:val="24"/>
          <w:lang w:val="fr-FR"/>
        </w:rPr>
        <w:t xml:space="preserve"> greffer des composants (ajouts d’une galerie photos, d’une liste de diffusion…) et des modules (flux RSS, menu déroulant, etc). Le site officiel </w:t>
      </w:r>
      <w:r w:rsidR="001D35FA" w:rsidRPr="00AC44E4">
        <w:rPr>
          <w:sz w:val="24"/>
          <w:lang w:val="fr-FR"/>
        </w:rPr>
        <w:t>(</w:t>
      </w:r>
      <w:hyperlink r:id="rId20" w:history="1">
        <w:r w:rsidR="001D35FA" w:rsidRPr="00AC44E4">
          <w:rPr>
            <w:rStyle w:val="Lienhypertexte"/>
            <w:sz w:val="24"/>
            <w:lang w:val="fr-FR"/>
          </w:rPr>
          <w:t>http://www.joomla.fr/</w:t>
        </w:r>
      </w:hyperlink>
      <w:r w:rsidR="001D35FA" w:rsidRPr="00AC44E4">
        <w:rPr>
          <w:sz w:val="24"/>
          <w:lang w:val="fr-FR"/>
        </w:rPr>
        <w:t xml:space="preserve">) </w:t>
      </w:r>
      <w:r w:rsidR="00E30D0B" w:rsidRPr="00AC44E4">
        <w:rPr>
          <w:sz w:val="24"/>
          <w:lang w:val="fr-FR"/>
        </w:rPr>
        <w:t xml:space="preserve">ainsi que le forum français </w:t>
      </w:r>
      <w:r w:rsidR="00E30D0B" w:rsidRPr="00AC44E4">
        <w:rPr>
          <w:b/>
          <w:i/>
          <w:sz w:val="24"/>
          <w:lang w:val="fr-FR"/>
        </w:rPr>
        <w:t>Joomla</w:t>
      </w:r>
      <w:r w:rsidR="001D35FA" w:rsidRPr="00AC44E4">
        <w:rPr>
          <w:b/>
          <w:i/>
          <w:sz w:val="24"/>
          <w:lang w:val="fr-FR"/>
        </w:rPr>
        <w:t xml:space="preserve"> </w:t>
      </w:r>
      <w:r w:rsidR="001D35FA" w:rsidRPr="00AC44E4">
        <w:rPr>
          <w:sz w:val="24"/>
          <w:lang w:val="fr-FR"/>
        </w:rPr>
        <w:t>(</w:t>
      </w:r>
      <w:hyperlink r:id="rId21" w:history="1">
        <w:r w:rsidR="001D35FA" w:rsidRPr="00AC44E4">
          <w:rPr>
            <w:rStyle w:val="Lienhypertexte"/>
            <w:sz w:val="24"/>
            <w:lang w:val="fr-FR"/>
          </w:rPr>
          <w:t>http://forum.joomla.fr/</w:t>
        </w:r>
      </w:hyperlink>
      <w:r w:rsidR="001D35FA" w:rsidRPr="00AC44E4">
        <w:rPr>
          <w:sz w:val="24"/>
          <w:lang w:val="fr-FR"/>
        </w:rPr>
        <w:t>)</w:t>
      </w:r>
      <w:r w:rsidR="00E30D0B" w:rsidRPr="00AC44E4">
        <w:rPr>
          <w:sz w:val="24"/>
          <w:lang w:val="fr-FR"/>
        </w:rPr>
        <w:t>, ont largement été utilisés à cet effet.</w:t>
      </w:r>
    </w:p>
    <w:p w:rsidR="00D03FEE" w:rsidRPr="00115C50" w:rsidRDefault="00D03FEE" w:rsidP="00115C50">
      <w:pPr>
        <w:pStyle w:val="Sansinterligne"/>
        <w:spacing w:line="360" w:lineRule="auto"/>
        <w:jc w:val="both"/>
        <w:rPr>
          <w:sz w:val="24"/>
          <w:lang w:val="fr-FR"/>
        </w:rPr>
      </w:pPr>
    </w:p>
    <w:p w:rsidR="00E57056" w:rsidRDefault="00DE3D63" w:rsidP="00E57056">
      <w:pPr>
        <w:pStyle w:val="Sansinterligne"/>
        <w:spacing w:line="360" w:lineRule="auto"/>
        <w:ind w:firstLine="708"/>
        <w:jc w:val="both"/>
        <w:rPr>
          <w:sz w:val="24"/>
          <w:lang w:val="fr-FR"/>
        </w:rPr>
      </w:pPr>
      <w:r w:rsidRPr="00AC44E4">
        <w:rPr>
          <w:sz w:val="24"/>
          <w:lang w:val="fr-FR"/>
        </w:rPr>
        <w:t xml:space="preserve">En ce qui concerne le matériel informatique du musée, il </w:t>
      </w:r>
      <w:r w:rsidR="00E30D0B" w:rsidRPr="00AC44E4">
        <w:rPr>
          <w:sz w:val="24"/>
          <w:lang w:val="fr-FR"/>
        </w:rPr>
        <w:t>est apparu peu</w:t>
      </w:r>
      <w:r w:rsidRPr="00AC44E4">
        <w:rPr>
          <w:sz w:val="24"/>
          <w:lang w:val="fr-FR"/>
        </w:rPr>
        <w:t xml:space="preserve"> adapté à des travaux de création de site Internet. En effet, nous avons observé une totale incompatibilité de certaines applications avec l’environnement informatique Mac. De fait, l’installation d’un serveur Apache</w:t>
      </w:r>
      <w:r w:rsidR="001D35FA">
        <w:rPr>
          <w:rStyle w:val="Appelnotedebasdep"/>
          <w:sz w:val="24"/>
        </w:rPr>
        <w:footnoteReference w:id="16"/>
      </w:r>
      <w:r w:rsidRPr="00AC44E4">
        <w:rPr>
          <w:sz w:val="24"/>
          <w:lang w:val="fr-FR"/>
        </w:rPr>
        <w:t xml:space="preserve"> et d’une base de données MySql</w:t>
      </w:r>
      <w:r w:rsidR="001D35FA">
        <w:rPr>
          <w:rStyle w:val="Appelnotedebasdep"/>
          <w:sz w:val="24"/>
        </w:rPr>
        <w:footnoteReference w:id="17"/>
      </w:r>
      <w:r w:rsidRPr="00AC44E4">
        <w:rPr>
          <w:sz w:val="24"/>
          <w:lang w:val="fr-FR"/>
        </w:rPr>
        <w:t xml:space="preserve"> (avec le logiciel </w:t>
      </w:r>
      <w:r w:rsidRPr="00AC44E4">
        <w:rPr>
          <w:i/>
          <w:sz w:val="24"/>
          <w:lang w:val="fr-FR"/>
        </w:rPr>
        <w:t>Wamp</w:t>
      </w:r>
      <w:r w:rsidRPr="00AC44E4">
        <w:rPr>
          <w:sz w:val="24"/>
          <w:lang w:val="fr-FR"/>
        </w:rPr>
        <w:t xml:space="preserve"> par exemple) est impossible sur le système d’exploitation Mac du musée. Il a donc fallu envisager de travailler en local, sur un PC fonctionnant sous Windows.</w:t>
      </w:r>
    </w:p>
    <w:p w:rsidR="00E57056" w:rsidRPr="00E57056" w:rsidRDefault="00E57056" w:rsidP="00115C50">
      <w:pPr>
        <w:pStyle w:val="Sansinterligne"/>
        <w:spacing w:line="360" w:lineRule="auto"/>
        <w:jc w:val="both"/>
        <w:rPr>
          <w:sz w:val="14"/>
          <w:lang w:val="fr-FR"/>
        </w:rPr>
      </w:pPr>
    </w:p>
    <w:p w:rsidR="001D35FA" w:rsidRPr="00AC44E4" w:rsidRDefault="001D35FA" w:rsidP="001D35FA">
      <w:pPr>
        <w:pStyle w:val="Sansinterligne"/>
        <w:ind w:left="1416" w:firstLine="708"/>
        <w:rPr>
          <w:i/>
          <w:color w:val="7F7F7F" w:themeColor="text1" w:themeTint="80"/>
          <w:sz w:val="24"/>
          <w:lang w:val="fr-FR"/>
        </w:rPr>
      </w:pPr>
      <w:r w:rsidRPr="00AC44E4">
        <w:rPr>
          <w:i/>
          <w:color w:val="7F7F7F" w:themeColor="text1" w:themeTint="80"/>
          <w:lang w:val="fr-FR"/>
        </w:rPr>
        <w:t xml:space="preserve">1.3.2.3. </w:t>
      </w:r>
      <w:r w:rsidRPr="00AC44E4">
        <w:rPr>
          <w:i/>
          <w:color w:val="7F7F7F" w:themeColor="text1" w:themeTint="80"/>
          <w:sz w:val="24"/>
          <w:lang w:val="fr-FR"/>
        </w:rPr>
        <w:t>Les contraintes juridiques</w:t>
      </w:r>
    </w:p>
    <w:p w:rsidR="00115C50" w:rsidRPr="00115C50" w:rsidRDefault="00115C50" w:rsidP="00115C50">
      <w:pPr>
        <w:pStyle w:val="Sansinterligne"/>
        <w:spacing w:line="360" w:lineRule="auto"/>
        <w:rPr>
          <w:sz w:val="24"/>
          <w:lang w:val="fr-FR"/>
        </w:rPr>
      </w:pPr>
    </w:p>
    <w:p w:rsidR="001425A7" w:rsidRDefault="00EA3822" w:rsidP="00115C50">
      <w:pPr>
        <w:pStyle w:val="Sansinterligne"/>
        <w:spacing w:line="360" w:lineRule="auto"/>
        <w:jc w:val="both"/>
        <w:rPr>
          <w:sz w:val="24"/>
          <w:lang w:val="fr-FR"/>
        </w:rPr>
      </w:pPr>
      <w:r w:rsidRPr="00AC44E4">
        <w:rPr>
          <w:sz w:val="24"/>
          <w:lang w:val="fr-FR"/>
        </w:rPr>
        <w:tab/>
        <w:t>Un aspect</w:t>
      </w:r>
      <w:r w:rsidR="003E35A3" w:rsidRPr="00AC44E4">
        <w:rPr>
          <w:sz w:val="24"/>
          <w:lang w:val="fr-FR"/>
        </w:rPr>
        <w:t xml:space="preserve"> important dans la conception d’un</w:t>
      </w:r>
      <w:r w:rsidRPr="00AC44E4">
        <w:rPr>
          <w:sz w:val="24"/>
          <w:lang w:val="fr-FR"/>
        </w:rPr>
        <w:t xml:space="preserve"> site </w:t>
      </w:r>
      <w:r w:rsidR="003E35A3" w:rsidRPr="00AC44E4">
        <w:rPr>
          <w:sz w:val="24"/>
          <w:lang w:val="fr-FR"/>
        </w:rPr>
        <w:t xml:space="preserve">internet </w:t>
      </w:r>
      <w:r w:rsidRPr="00AC44E4">
        <w:rPr>
          <w:sz w:val="24"/>
          <w:lang w:val="fr-FR"/>
        </w:rPr>
        <w:t xml:space="preserve">est </w:t>
      </w:r>
      <w:r w:rsidR="00A66B84" w:rsidRPr="00AC44E4">
        <w:rPr>
          <w:sz w:val="24"/>
          <w:lang w:val="fr-FR"/>
        </w:rPr>
        <w:t xml:space="preserve">lié </w:t>
      </w:r>
      <w:r w:rsidRPr="00AC44E4">
        <w:rPr>
          <w:sz w:val="24"/>
          <w:lang w:val="fr-FR"/>
        </w:rPr>
        <w:t xml:space="preserve">à la question </w:t>
      </w:r>
      <w:r w:rsidR="00E15700" w:rsidRPr="00AC44E4">
        <w:rPr>
          <w:sz w:val="24"/>
          <w:lang w:val="fr-FR"/>
        </w:rPr>
        <w:t>de la propriété intellectuelle</w:t>
      </w:r>
      <w:r w:rsidRPr="00AC44E4">
        <w:rPr>
          <w:sz w:val="24"/>
          <w:lang w:val="fr-FR"/>
        </w:rPr>
        <w:t xml:space="preserve">. En effet, </w:t>
      </w:r>
      <w:r w:rsidR="00E15700" w:rsidRPr="00AC44E4">
        <w:rPr>
          <w:sz w:val="24"/>
          <w:lang w:val="fr-FR"/>
        </w:rPr>
        <w:t>sur Internet</w:t>
      </w:r>
      <w:r w:rsidR="001425A7" w:rsidRPr="00AC44E4">
        <w:rPr>
          <w:sz w:val="24"/>
          <w:lang w:val="fr-FR"/>
        </w:rPr>
        <w:t>,</w:t>
      </w:r>
      <w:r w:rsidR="00E15700" w:rsidRPr="00AC44E4">
        <w:rPr>
          <w:sz w:val="24"/>
          <w:lang w:val="fr-FR"/>
        </w:rPr>
        <w:t xml:space="preserve"> </w:t>
      </w:r>
      <w:r w:rsidRPr="00AC44E4">
        <w:rPr>
          <w:sz w:val="24"/>
          <w:lang w:val="fr-FR"/>
        </w:rPr>
        <w:t xml:space="preserve">les </w:t>
      </w:r>
      <w:r w:rsidR="00E15700" w:rsidRPr="00AC44E4">
        <w:rPr>
          <w:sz w:val="24"/>
          <w:lang w:val="fr-FR"/>
        </w:rPr>
        <w:t xml:space="preserve">règles du droit d’auteur et du droit moral </w:t>
      </w:r>
      <w:r w:rsidR="00E15700" w:rsidRPr="00AC44E4">
        <w:rPr>
          <w:sz w:val="24"/>
          <w:lang w:val="fr-FR"/>
        </w:rPr>
        <w:lastRenderedPageBreak/>
        <w:t>s’appliquent</w:t>
      </w:r>
      <w:r w:rsidR="001425A7" w:rsidRPr="00AC44E4">
        <w:rPr>
          <w:sz w:val="24"/>
          <w:lang w:val="fr-FR"/>
        </w:rPr>
        <w:t xml:space="preserve"> tout autant</w:t>
      </w:r>
      <w:r w:rsidR="00E15700" w:rsidRPr="00AC44E4">
        <w:rPr>
          <w:sz w:val="24"/>
          <w:lang w:val="fr-FR"/>
        </w:rPr>
        <w:t xml:space="preserve">. </w:t>
      </w:r>
      <w:r w:rsidR="001425A7" w:rsidRPr="00AC44E4">
        <w:rPr>
          <w:sz w:val="24"/>
          <w:lang w:val="fr-FR"/>
        </w:rPr>
        <w:t>Il est donc interdit de reproduire, voire de modifier une photographie, par exemple, sans avoir reçu l’accord préalable de l’auteur. A ce titre, j’ai décidé de n’utiliser que des images appartenant au musée, ou j’ai moi-même pris des photographies</w:t>
      </w:r>
      <w:r w:rsidRPr="00AC44E4">
        <w:rPr>
          <w:sz w:val="24"/>
          <w:lang w:val="fr-FR"/>
        </w:rPr>
        <w:t>.</w:t>
      </w:r>
      <w:r w:rsidR="001425A7" w:rsidRPr="00AC44E4">
        <w:rPr>
          <w:sz w:val="24"/>
          <w:lang w:val="fr-FR"/>
        </w:rPr>
        <w:t xml:space="preserve"> De même, </w:t>
      </w:r>
      <w:r w:rsidR="003E35A3" w:rsidRPr="00AC44E4">
        <w:rPr>
          <w:sz w:val="24"/>
          <w:lang w:val="fr-FR"/>
        </w:rPr>
        <w:t>le site doit respecter le droit à l’image, c’est-à-dire qu’avant la diffusion d’une photographie représentant une personne, il faut obtenir son autorisation. C’est pourquoi, lorsque des photographies où figuraient des enfants ou toute autre personne ont été choisies pour être publiées sur le site, nous avons prêté attention à ce qu</w:t>
      </w:r>
      <w:r w:rsidR="00E26F40" w:rsidRPr="00AC44E4">
        <w:rPr>
          <w:sz w:val="24"/>
          <w:lang w:val="fr-FR"/>
        </w:rPr>
        <w:t>e ces individus</w:t>
      </w:r>
      <w:r w:rsidR="003E35A3" w:rsidRPr="00AC44E4">
        <w:rPr>
          <w:sz w:val="24"/>
          <w:lang w:val="fr-FR"/>
        </w:rPr>
        <w:t xml:space="preserve"> ne soient pas identifiables.</w:t>
      </w:r>
      <w:r w:rsidR="00350479" w:rsidRPr="00AC44E4">
        <w:rPr>
          <w:sz w:val="24"/>
          <w:lang w:val="fr-FR"/>
        </w:rPr>
        <w:t xml:space="preserve"> Enfin, </w:t>
      </w:r>
      <w:r w:rsidR="00E038B0">
        <w:rPr>
          <w:sz w:val="24"/>
          <w:lang w:val="fr-FR"/>
        </w:rPr>
        <w:t>le site devra inclure</w:t>
      </w:r>
      <w:r w:rsidR="00350479" w:rsidRPr="00AC44E4">
        <w:rPr>
          <w:sz w:val="24"/>
          <w:lang w:val="fr-FR"/>
        </w:rPr>
        <w:t xml:space="preserve"> des mentions légales.</w:t>
      </w:r>
    </w:p>
    <w:p w:rsidR="00115C50" w:rsidRPr="00115C50" w:rsidRDefault="00115C50" w:rsidP="00E57056">
      <w:pPr>
        <w:pStyle w:val="Sansinterligne"/>
        <w:spacing w:line="360" w:lineRule="auto"/>
        <w:rPr>
          <w:sz w:val="24"/>
          <w:lang w:val="fr-FR"/>
        </w:rPr>
      </w:pPr>
    </w:p>
    <w:p w:rsidR="00A66B84" w:rsidRPr="00AC44E4" w:rsidRDefault="00EA3822" w:rsidP="001425A7">
      <w:pPr>
        <w:pStyle w:val="Sansinterligne"/>
        <w:spacing w:line="360" w:lineRule="auto"/>
        <w:ind w:firstLine="708"/>
        <w:jc w:val="both"/>
        <w:rPr>
          <w:sz w:val="24"/>
          <w:lang w:val="fr-FR"/>
        </w:rPr>
      </w:pPr>
      <w:r w:rsidRPr="00AC44E4">
        <w:rPr>
          <w:sz w:val="24"/>
          <w:lang w:val="fr-FR"/>
        </w:rPr>
        <w:t xml:space="preserve"> Par ailleurs, </w:t>
      </w:r>
      <w:r w:rsidR="00A66B84" w:rsidRPr="00AC44E4">
        <w:rPr>
          <w:sz w:val="24"/>
          <w:lang w:val="fr-FR"/>
        </w:rPr>
        <w:t xml:space="preserve">le </w:t>
      </w:r>
      <w:r w:rsidR="008F233D" w:rsidRPr="00AC44E4">
        <w:rPr>
          <w:sz w:val="24"/>
          <w:lang w:val="fr-FR"/>
        </w:rPr>
        <w:t>musée</w:t>
      </w:r>
      <w:r w:rsidR="00E15700" w:rsidRPr="00AC44E4">
        <w:rPr>
          <w:sz w:val="24"/>
          <w:lang w:val="fr-FR"/>
        </w:rPr>
        <w:t xml:space="preserve"> sera amené à </w:t>
      </w:r>
      <w:r w:rsidR="00A66B84" w:rsidRPr="00AC44E4">
        <w:rPr>
          <w:sz w:val="24"/>
          <w:lang w:val="fr-FR"/>
        </w:rPr>
        <w:t>collecte</w:t>
      </w:r>
      <w:r w:rsidR="00E15700" w:rsidRPr="00AC44E4">
        <w:rPr>
          <w:sz w:val="24"/>
          <w:lang w:val="fr-FR"/>
        </w:rPr>
        <w:t>r</w:t>
      </w:r>
      <w:r w:rsidR="00A66B84" w:rsidRPr="00AC44E4">
        <w:rPr>
          <w:sz w:val="24"/>
          <w:lang w:val="fr-FR"/>
        </w:rPr>
        <w:t xml:space="preserve"> des données personnelles sur les internautes par le</w:t>
      </w:r>
      <w:r w:rsidR="00E15700" w:rsidRPr="00AC44E4">
        <w:rPr>
          <w:sz w:val="24"/>
          <w:lang w:val="fr-FR"/>
        </w:rPr>
        <w:t xml:space="preserve"> biais des formulaires : il faut donc prévoir une déclaration auprès de la CNIL</w:t>
      </w:r>
      <w:r w:rsidR="00E26F40">
        <w:rPr>
          <w:rStyle w:val="Appelnotedebasdep"/>
          <w:sz w:val="24"/>
        </w:rPr>
        <w:footnoteReference w:id="18"/>
      </w:r>
      <w:r w:rsidR="00E15700" w:rsidRPr="00AC44E4">
        <w:rPr>
          <w:sz w:val="24"/>
          <w:lang w:val="fr-FR"/>
        </w:rPr>
        <w:t>, et avertir les utilisateurs</w:t>
      </w:r>
      <w:r w:rsidR="003E35A3" w:rsidRPr="00AC44E4">
        <w:rPr>
          <w:sz w:val="24"/>
          <w:lang w:val="fr-FR"/>
        </w:rPr>
        <w:t xml:space="preserve"> de l’existence de ce traitement de données.</w:t>
      </w:r>
    </w:p>
    <w:p w:rsidR="002054AF" w:rsidRPr="00AC44E4" w:rsidRDefault="002054AF" w:rsidP="002054AF">
      <w:pPr>
        <w:pStyle w:val="Sansinterligne"/>
        <w:rPr>
          <w:lang w:val="fr-FR"/>
        </w:rPr>
      </w:pPr>
    </w:p>
    <w:p w:rsidR="00115C50" w:rsidRDefault="00115C50" w:rsidP="00115C50">
      <w:pPr>
        <w:pStyle w:val="Sansinterligne"/>
        <w:spacing w:line="360" w:lineRule="auto"/>
        <w:ind w:firstLine="708"/>
        <w:jc w:val="both"/>
        <w:rPr>
          <w:sz w:val="24"/>
          <w:lang w:val="fr-FR"/>
        </w:rPr>
      </w:pPr>
      <w:r>
        <w:rPr>
          <w:noProof/>
          <w:sz w:val="24"/>
          <w:lang w:val="fr-FR" w:eastAsia="fr-FR" w:bidi="ar-SA"/>
        </w:rPr>
        <w:drawing>
          <wp:anchor distT="0" distB="0" distL="114300" distR="114300" simplePos="0" relativeHeight="251672576" behindDoc="0" locked="0" layoutInCell="1" allowOverlap="1">
            <wp:simplePos x="0" y="0"/>
            <wp:positionH relativeFrom="margin">
              <wp:posOffset>4457700</wp:posOffset>
            </wp:positionH>
            <wp:positionV relativeFrom="margin">
              <wp:posOffset>4572000</wp:posOffset>
            </wp:positionV>
            <wp:extent cx="1543050" cy="381000"/>
            <wp:effectExtent l="38100" t="0" r="19050" b="95250"/>
            <wp:wrapSquare wrapText="bothSides"/>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543050" cy="381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054AF" w:rsidRPr="00AC44E4">
        <w:rPr>
          <w:sz w:val="24"/>
          <w:lang w:val="fr-FR"/>
        </w:rPr>
        <w:t xml:space="preserve">Enfin, </w:t>
      </w:r>
      <w:r w:rsidR="008F233D" w:rsidRPr="00AC44E4">
        <w:rPr>
          <w:sz w:val="24"/>
          <w:lang w:val="fr-FR"/>
        </w:rPr>
        <w:t>pour éviter tout autre problème juridique, on utilisera</w:t>
      </w:r>
      <w:r w:rsidR="002054AF" w:rsidRPr="00AC44E4">
        <w:rPr>
          <w:sz w:val="24"/>
          <w:lang w:val="fr-FR"/>
        </w:rPr>
        <w:t xml:space="preserve"> dans la barre de menu </w:t>
      </w:r>
      <w:r w:rsidR="008F233D" w:rsidRPr="00AC44E4">
        <w:rPr>
          <w:sz w:val="24"/>
          <w:lang w:val="fr-FR"/>
        </w:rPr>
        <w:t xml:space="preserve">des icônes </w:t>
      </w:r>
      <w:r w:rsidR="002054AF" w:rsidRPr="00AC44E4">
        <w:rPr>
          <w:sz w:val="24"/>
          <w:lang w:val="fr-FR"/>
        </w:rPr>
        <w:t xml:space="preserve">publiées sous licence </w:t>
      </w:r>
      <w:r w:rsidR="002054AF" w:rsidRPr="00AC44E4">
        <w:rPr>
          <w:i/>
          <w:sz w:val="24"/>
          <w:lang w:val="fr-FR"/>
        </w:rPr>
        <w:t>Creative Commons</w:t>
      </w:r>
      <w:r w:rsidR="008F233D" w:rsidRPr="008F233D">
        <w:rPr>
          <w:rStyle w:val="Appelnotedebasdep"/>
          <w:sz w:val="24"/>
        </w:rPr>
        <w:footnoteReference w:id="19"/>
      </w:r>
      <w:r w:rsidR="00740006" w:rsidRPr="00AC44E4">
        <w:rPr>
          <w:sz w:val="24"/>
          <w:lang w:val="fr-FR"/>
        </w:rPr>
        <w:t>,</w:t>
      </w:r>
      <w:r w:rsidR="008F233D" w:rsidRPr="00AC44E4">
        <w:rPr>
          <w:i/>
          <w:sz w:val="24"/>
          <w:lang w:val="fr-FR"/>
        </w:rPr>
        <w:t xml:space="preserve"> </w:t>
      </w:r>
      <w:r w:rsidR="008F233D" w:rsidRPr="00AC44E4">
        <w:rPr>
          <w:sz w:val="24"/>
          <w:lang w:val="fr-FR"/>
        </w:rPr>
        <w:t xml:space="preserve">laquelle permet de reproduire, </w:t>
      </w:r>
      <w:r w:rsidR="00740006" w:rsidRPr="00AC44E4">
        <w:rPr>
          <w:sz w:val="24"/>
          <w:lang w:val="fr-FR"/>
        </w:rPr>
        <w:t xml:space="preserve">de </w:t>
      </w:r>
      <w:r w:rsidR="008F233D" w:rsidRPr="00AC44E4">
        <w:rPr>
          <w:sz w:val="24"/>
          <w:lang w:val="fr-FR"/>
        </w:rPr>
        <w:t xml:space="preserve">distribuer et </w:t>
      </w:r>
      <w:r w:rsidR="00740006" w:rsidRPr="00AC44E4">
        <w:rPr>
          <w:sz w:val="24"/>
          <w:lang w:val="fr-FR"/>
        </w:rPr>
        <w:t xml:space="preserve">de </w:t>
      </w:r>
      <w:r w:rsidR="008F233D" w:rsidRPr="00AC44E4">
        <w:rPr>
          <w:sz w:val="24"/>
          <w:lang w:val="fr-FR"/>
        </w:rPr>
        <w:t xml:space="preserve">communiquer </w:t>
      </w:r>
      <w:r w:rsidR="00721A83" w:rsidRPr="00AC44E4">
        <w:rPr>
          <w:sz w:val="24"/>
          <w:lang w:val="fr-FR"/>
        </w:rPr>
        <w:t>des</w:t>
      </w:r>
      <w:r w:rsidR="008F233D" w:rsidRPr="00AC44E4">
        <w:rPr>
          <w:sz w:val="24"/>
          <w:lang w:val="fr-FR"/>
        </w:rPr>
        <w:t xml:space="preserve"> création</w:t>
      </w:r>
      <w:r w:rsidR="00721A83" w:rsidRPr="00AC44E4">
        <w:rPr>
          <w:sz w:val="24"/>
          <w:lang w:val="fr-FR"/>
        </w:rPr>
        <w:t>s au public, voire de les</w:t>
      </w:r>
      <w:r w:rsidR="008F233D" w:rsidRPr="00AC44E4">
        <w:rPr>
          <w:sz w:val="24"/>
          <w:lang w:val="fr-FR"/>
        </w:rPr>
        <w:t xml:space="preserve"> modifier.</w:t>
      </w:r>
      <w:r w:rsidR="00740006" w:rsidRPr="00AC44E4">
        <w:rPr>
          <w:sz w:val="24"/>
          <w:lang w:val="fr-FR"/>
        </w:rPr>
        <w:t xml:space="preserve"> La seule obligation qui incombe</w:t>
      </w:r>
      <w:r w:rsidR="00AA7D12" w:rsidRPr="00AC44E4">
        <w:rPr>
          <w:sz w:val="24"/>
          <w:lang w:val="fr-FR"/>
        </w:rPr>
        <w:t xml:space="preserve"> </w:t>
      </w:r>
      <w:r w:rsidR="00740006" w:rsidRPr="00AC44E4">
        <w:rPr>
          <w:sz w:val="24"/>
          <w:lang w:val="fr-FR"/>
        </w:rPr>
        <w:t xml:space="preserve"> à l’utilisateur est de respecter les conditions de l’auteur : paternité, pas de modification, pas de contexte commercial, partage des conditions initiales à l’identique.</w:t>
      </w:r>
    </w:p>
    <w:p w:rsidR="00115C50" w:rsidRPr="00115C50" w:rsidRDefault="00115C50" w:rsidP="00115C50">
      <w:pPr>
        <w:pStyle w:val="Sansinterligne"/>
        <w:spacing w:line="360" w:lineRule="auto"/>
        <w:jc w:val="both"/>
        <w:rPr>
          <w:sz w:val="24"/>
          <w:lang w:val="fr-FR"/>
        </w:rPr>
      </w:pPr>
    </w:p>
    <w:p w:rsidR="007C21D5" w:rsidRPr="00E57056" w:rsidRDefault="007C21D5" w:rsidP="00E57056">
      <w:pPr>
        <w:pStyle w:val="Sansinterligne"/>
        <w:spacing w:line="360" w:lineRule="auto"/>
        <w:jc w:val="both"/>
        <w:rPr>
          <w:sz w:val="24"/>
          <w:lang w:val="fr-FR"/>
        </w:rPr>
      </w:pPr>
      <w:r w:rsidRPr="00E57056">
        <w:rPr>
          <w:b/>
          <w:color w:val="595959" w:themeColor="text1" w:themeTint="A6"/>
          <w:sz w:val="24"/>
          <w:lang w:val="fr-FR"/>
        </w:rPr>
        <w:tab/>
      </w:r>
      <w:r w:rsidRPr="00E57056">
        <w:rPr>
          <w:sz w:val="24"/>
          <w:lang w:val="fr-FR"/>
        </w:rPr>
        <w:t>Pour être le plus complet possible, il convient de terminer le plan projet par une énumération des charges complémentaires qui viendront assurer la pleine maîtrise du projet.</w:t>
      </w:r>
    </w:p>
    <w:p w:rsidR="00E57056" w:rsidRDefault="00E57056" w:rsidP="00E57056">
      <w:pPr>
        <w:pStyle w:val="Sansinterligne"/>
        <w:spacing w:line="360" w:lineRule="auto"/>
        <w:rPr>
          <w:sz w:val="24"/>
          <w:lang w:val="fr-FR"/>
        </w:rPr>
      </w:pPr>
    </w:p>
    <w:p w:rsidR="00E57056" w:rsidRPr="00E57056" w:rsidRDefault="00E57056" w:rsidP="00E57056">
      <w:pPr>
        <w:pStyle w:val="Sansinterligne"/>
        <w:spacing w:line="360" w:lineRule="auto"/>
        <w:rPr>
          <w:sz w:val="24"/>
          <w:lang w:val="fr-FR"/>
        </w:rPr>
      </w:pPr>
    </w:p>
    <w:p w:rsidR="007C21D5" w:rsidRPr="00AC44E4" w:rsidRDefault="00F41F5D" w:rsidP="00115C50">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 xml:space="preserve">1.3.3. </w:t>
      </w:r>
      <w:r w:rsidR="00DD0253">
        <w:rPr>
          <w:b/>
          <w:i/>
          <w:color w:val="595959" w:themeColor="text1" w:themeTint="A6"/>
          <w:sz w:val="24"/>
          <w:lang w:val="fr-FR"/>
        </w:rPr>
        <w:t xml:space="preserve"> </w:t>
      </w:r>
      <w:r w:rsidRPr="00AC44E4">
        <w:rPr>
          <w:b/>
          <w:i/>
          <w:color w:val="595959" w:themeColor="text1" w:themeTint="A6"/>
          <w:sz w:val="24"/>
          <w:lang w:val="fr-FR"/>
        </w:rPr>
        <w:t>Estimation des charges complémentaires</w:t>
      </w:r>
    </w:p>
    <w:p w:rsidR="007C21D5" w:rsidRPr="00115C50" w:rsidRDefault="007C21D5" w:rsidP="00115C50">
      <w:pPr>
        <w:pStyle w:val="Sansinterligne"/>
        <w:spacing w:line="360" w:lineRule="auto"/>
        <w:rPr>
          <w:sz w:val="24"/>
          <w:lang w:val="fr-FR"/>
        </w:rPr>
      </w:pPr>
    </w:p>
    <w:p w:rsidR="00350479" w:rsidRDefault="007C21D5" w:rsidP="00115C50">
      <w:pPr>
        <w:pStyle w:val="Sansinterligne"/>
        <w:spacing w:line="360" w:lineRule="auto"/>
        <w:jc w:val="both"/>
        <w:rPr>
          <w:sz w:val="24"/>
          <w:lang w:val="fr-FR"/>
        </w:rPr>
      </w:pPr>
      <w:r w:rsidRPr="00AC44E4">
        <w:rPr>
          <w:b/>
          <w:color w:val="595959" w:themeColor="text1" w:themeTint="A6"/>
          <w:sz w:val="24"/>
          <w:lang w:val="fr-FR"/>
        </w:rPr>
        <w:tab/>
      </w:r>
      <w:r w:rsidRPr="00AC44E4">
        <w:rPr>
          <w:sz w:val="24"/>
          <w:lang w:val="fr-FR"/>
        </w:rPr>
        <w:t>Tout d’abord, une étude de l’existant</w:t>
      </w:r>
      <w:r w:rsidR="00D03FEE">
        <w:rPr>
          <w:rStyle w:val="Appelnotedebasdep"/>
          <w:sz w:val="24"/>
        </w:rPr>
        <w:footnoteReference w:id="20"/>
      </w:r>
      <w:r w:rsidRPr="00AC44E4">
        <w:rPr>
          <w:sz w:val="24"/>
          <w:lang w:val="fr-FR"/>
        </w:rPr>
        <w:t xml:space="preserve">, c’est-à-dire de </w:t>
      </w:r>
      <w:r w:rsidR="00350479" w:rsidRPr="00AC44E4">
        <w:rPr>
          <w:sz w:val="24"/>
          <w:lang w:val="fr-FR"/>
        </w:rPr>
        <w:t>la version du site web précédent,</w:t>
      </w:r>
      <w:r w:rsidRPr="00AC44E4">
        <w:rPr>
          <w:sz w:val="24"/>
          <w:lang w:val="fr-FR"/>
        </w:rPr>
        <w:t xml:space="preserve"> est à prévoir. Il s’agit d’éviter de reproduire l’aspect de </w:t>
      </w:r>
      <w:r w:rsidR="00350479" w:rsidRPr="00AC44E4">
        <w:rPr>
          <w:sz w:val="24"/>
          <w:lang w:val="fr-FR"/>
        </w:rPr>
        <w:t>ce site</w:t>
      </w:r>
      <w:r w:rsidRPr="00AC44E4">
        <w:rPr>
          <w:sz w:val="24"/>
          <w:lang w:val="fr-FR"/>
        </w:rPr>
        <w:t>, qui se présentait sous la forme d’un site/base de données, avec l’ensemble des œuvres</w:t>
      </w:r>
      <w:r w:rsidR="00E038B0">
        <w:rPr>
          <w:sz w:val="24"/>
          <w:lang w:val="fr-FR"/>
        </w:rPr>
        <w:t xml:space="preserve"> </w:t>
      </w:r>
      <w:r w:rsidRPr="00AC44E4">
        <w:rPr>
          <w:sz w:val="24"/>
          <w:lang w:val="fr-FR"/>
        </w:rPr>
        <w:t xml:space="preserve">disponibles sous </w:t>
      </w:r>
      <w:r w:rsidRPr="00AC44E4">
        <w:rPr>
          <w:sz w:val="24"/>
          <w:lang w:val="fr-FR"/>
        </w:rPr>
        <w:lastRenderedPageBreak/>
        <w:t>forme de notices. De plus, le site souffrait d’une navigation lourde</w:t>
      </w:r>
      <w:r w:rsidR="00350479" w:rsidRPr="00AC44E4">
        <w:rPr>
          <w:sz w:val="24"/>
          <w:lang w:val="fr-FR"/>
        </w:rPr>
        <w:t xml:space="preserve">, </w:t>
      </w:r>
      <w:r w:rsidRPr="00AC44E4">
        <w:rPr>
          <w:sz w:val="24"/>
          <w:lang w:val="fr-FR"/>
        </w:rPr>
        <w:t>d’</w:t>
      </w:r>
      <w:r w:rsidR="00350479" w:rsidRPr="00AC44E4">
        <w:rPr>
          <w:sz w:val="24"/>
          <w:lang w:val="fr-FR"/>
        </w:rPr>
        <w:t xml:space="preserve">un </w:t>
      </w:r>
      <w:r w:rsidR="00350479" w:rsidRPr="00AC44E4">
        <w:rPr>
          <w:i/>
          <w:sz w:val="24"/>
          <w:lang w:val="fr-FR"/>
        </w:rPr>
        <w:t>design</w:t>
      </w:r>
      <w:r w:rsidR="00350479" w:rsidRPr="00AC44E4">
        <w:rPr>
          <w:sz w:val="24"/>
          <w:lang w:val="fr-FR"/>
        </w:rPr>
        <w:t xml:space="preserve"> peu élaboré et d’une densité textuelle trop importante.</w:t>
      </w:r>
    </w:p>
    <w:p w:rsidR="00115C50" w:rsidRPr="00115C50" w:rsidRDefault="00115C50" w:rsidP="00115C50">
      <w:pPr>
        <w:pStyle w:val="Sansinterligne"/>
        <w:spacing w:line="360" w:lineRule="auto"/>
        <w:jc w:val="both"/>
        <w:rPr>
          <w:sz w:val="24"/>
          <w:lang w:val="fr-FR"/>
        </w:rPr>
      </w:pPr>
    </w:p>
    <w:p w:rsidR="007C21D5" w:rsidRPr="00AC44E4" w:rsidRDefault="007C21D5" w:rsidP="00350479">
      <w:pPr>
        <w:pStyle w:val="Sansinterligne"/>
        <w:spacing w:line="360" w:lineRule="auto"/>
        <w:ind w:firstLine="708"/>
        <w:jc w:val="both"/>
        <w:rPr>
          <w:sz w:val="24"/>
          <w:lang w:val="fr-FR"/>
        </w:rPr>
      </w:pPr>
      <w:r w:rsidRPr="00AC44E4">
        <w:rPr>
          <w:sz w:val="24"/>
          <w:lang w:val="fr-FR"/>
        </w:rPr>
        <w:t xml:space="preserve">Cette étude doit </w:t>
      </w:r>
      <w:r w:rsidR="00350479" w:rsidRPr="00AC44E4">
        <w:rPr>
          <w:sz w:val="24"/>
          <w:lang w:val="fr-FR"/>
        </w:rPr>
        <w:t xml:space="preserve">également </w:t>
      </w:r>
      <w:r w:rsidRPr="00AC44E4">
        <w:rPr>
          <w:sz w:val="24"/>
          <w:lang w:val="fr-FR"/>
        </w:rPr>
        <w:t>être doublée d’une étude conc</w:t>
      </w:r>
      <w:r w:rsidR="00350479" w:rsidRPr="00AC44E4">
        <w:rPr>
          <w:sz w:val="24"/>
          <w:lang w:val="fr-FR"/>
        </w:rPr>
        <w:t xml:space="preserve">urrentielle : il faudra se rendre sur quelques sites muséaux afin d’en dégager des conclusions quant à l’identité visuelle, la navigation, le choix des rubriques, le contenu, etc. Cette étude doit permettre de donner des pistes de réflexion mais également </w:t>
      </w:r>
      <w:r w:rsidR="00141DF7" w:rsidRPr="00AC44E4">
        <w:rPr>
          <w:sz w:val="24"/>
          <w:lang w:val="fr-FR"/>
        </w:rPr>
        <w:t xml:space="preserve">d’adopter un jugement critique et </w:t>
      </w:r>
      <w:r w:rsidR="00350479" w:rsidRPr="00AC44E4">
        <w:rPr>
          <w:sz w:val="24"/>
          <w:lang w:val="fr-FR"/>
        </w:rPr>
        <w:t xml:space="preserve">de relever les erreurs à ne pas commettre. </w:t>
      </w:r>
      <w:r w:rsidR="00141DF7" w:rsidRPr="00AC44E4">
        <w:rPr>
          <w:sz w:val="24"/>
          <w:lang w:val="fr-FR"/>
        </w:rPr>
        <w:t>Olivier Abou et Olivier Andrieu parlent ainsi de « </w:t>
      </w:r>
      <w:r w:rsidR="00141DF7" w:rsidRPr="00E038B0">
        <w:rPr>
          <w:i/>
          <w:sz w:val="24"/>
          <w:lang w:val="fr-FR"/>
        </w:rPr>
        <w:t>veille concurrentielle</w:t>
      </w:r>
      <w:r w:rsidR="00141DF7" w:rsidRPr="00AC44E4">
        <w:rPr>
          <w:sz w:val="24"/>
          <w:lang w:val="fr-FR"/>
        </w:rPr>
        <w:t> » et indiquent que lors de cette phase, il est nécessaire de se « </w:t>
      </w:r>
      <w:r w:rsidR="00E038B0">
        <w:rPr>
          <w:i/>
          <w:sz w:val="24"/>
          <w:lang w:val="fr-FR"/>
        </w:rPr>
        <w:t xml:space="preserve">mettre </w:t>
      </w:r>
      <w:r w:rsidR="00E038B0" w:rsidRPr="00E038B0">
        <w:rPr>
          <w:i/>
          <w:sz w:val="24"/>
          <w:lang w:val="fr-FR"/>
        </w:rPr>
        <w:t>dans</w:t>
      </w:r>
      <w:r w:rsidR="00141DF7" w:rsidRPr="00E038B0">
        <w:rPr>
          <w:i/>
          <w:sz w:val="24"/>
          <w:lang w:val="fr-FR"/>
        </w:rPr>
        <w:t> </w:t>
      </w:r>
      <w:r w:rsidR="00E038B0" w:rsidRPr="00E038B0">
        <w:rPr>
          <w:i/>
          <w:sz w:val="24"/>
          <w:lang w:val="fr-FR"/>
        </w:rPr>
        <w:t>la peau de nos futurs visiteurs</w:t>
      </w:r>
      <w:r w:rsidR="00141DF7" w:rsidRPr="00AC44E4">
        <w:rPr>
          <w:sz w:val="24"/>
          <w:lang w:val="fr-FR"/>
        </w:rPr>
        <w:t>».</w:t>
      </w:r>
      <w:r w:rsidR="00552F6A">
        <w:rPr>
          <w:rStyle w:val="Appelnotedebasdep"/>
          <w:sz w:val="24"/>
        </w:rPr>
        <w:footnoteReference w:id="21"/>
      </w:r>
    </w:p>
    <w:p w:rsidR="00141DF7" w:rsidRPr="00AC44E4" w:rsidRDefault="00141DF7" w:rsidP="00141DF7">
      <w:pPr>
        <w:pStyle w:val="Sansinterligne"/>
        <w:rPr>
          <w:lang w:val="fr-FR"/>
        </w:rPr>
      </w:pPr>
    </w:p>
    <w:p w:rsidR="00141DF7" w:rsidRPr="00AC44E4" w:rsidRDefault="00141DF7" w:rsidP="00141DF7">
      <w:pPr>
        <w:pStyle w:val="Sansinterligne"/>
        <w:spacing w:line="360" w:lineRule="auto"/>
        <w:jc w:val="both"/>
        <w:rPr>
          <w:sz w:val="24"/>
          <w:lang w:val="fr-FR"/>
        </w:rPr>
      </w:pPr>
      <w:r w:rsidRPr="00AC44E4">
        <w:rPr>
          <w:lang w:val="fr-FR"/>
        </w:rPr>
        <w:tab/>
      </w:r>
      <w:r w:rsidRPr="00AC44E4">
        <w:rPr>
          <w:sz w:val="24"/>
          <w:lang w:val="fr-FR"/>
        </w:rPr>
        <w:t>Les autres requis sont le choix d’un nom de domaine et d’un hébergeur. Le musée a déjà déposé un nom de domaine</w:t>
      </w:r>
      <w:r w:rsidR="008C3090" w:rsidRPr="00AC44E4">
        <w:rPr>
          <w:sz w:val="24"/>
          <w:lang w:val="fr-FR"/>
        </w:rPr>
        <w:t> :</w:t>
      </w:r>
      <w:r w:rsidR="008C3090" w:rsidRPr="00AC44E4">
        <w:rPr>
          <w:i/>
          <w:color w:val="000000"/>
          <w:sz w:val="24"/>
          <w:szCs w:val="24"/>
          <w:lang w:val="fr-FR"/>
        </w:rPr>
        <w:t xml:space="preserve"> musees-ville-saint-omer.com</w:t>
      </w:r>
      <w:r w:rsidR="008C3090" w:rsidRPr="00AC44E4">
        <w:rPr>
          <w:color w:val="000000"/>
          <w:sz w:val="24"/>
          <w:szCs w:val="24"/>
          <w:lang w:val="fr-FR"/>
        </w:rPr>
        <w:t>,</w:t>
      </w:r>
      <w:r w:rsidRPr="00AC44E4">
        <w:rPr>
          <w:sz w:val="24"/>
          <w:lang w:val="fr-FR"/>
        </w:rPr>
        <w:t xml:space="preserve"> mais celui-ci n’est pas très efficace en termes de référencement</w:t>
      </w:r>
      <w:r w:rsidR="00552F6A" w:rsidRPr="00AC44E4">
        <w:rPr>
          <w:sz w:val="24"/>
          <w:lang w:val="fr-FR"/>
        </w:rPr>
        <w:t>, puisqu’il ne comporte pas le nom de l’établissement</w:t>
      </w:r>
      <w:r w:rsidRPr="00AC44E4">
        <w:rPr>
          <w:sz w:val="24"/>
          <w:lang w:val="fr-FR"/>
        </w:rPr>
        <w:t xml:space="preserve">. Enfin, il est à prévoir la rédaction d’un petit guide à l’attention des personnes qui vont alimenter le site, en particulier la chargée de communication. Ce guide devra expliquer le fonctionnement de </w:t>
      </w:r>
      <w:r w:rsidRPr="00AC44E4">
        <w:rPr>
          <w:b/>
          <w:i/>
          <w:sz w:val="24"/>
          <w:lang w:val="fr-FR"/>
        </w:rPr>
        <w:t>Joomla</w:t>
      </w:r>
      <w:r w:rsidR="00721A83" w:rsidRPr="00AC44E4">
        <w:rPr>
          <w:sz w:val="24"/>
          <w:lang w:val="fr-FR"/>
        </w:rPr>
        <w:t xml:space="preserve">, les principales commandes </w:t>
      </w:r>
      <w:r w:rsidRPr="00AC44E4">
        <w:rPr>
          <w:sz w:val="24"/>
          <w:lang w:val="fr-FR"/>
        </w:rPr>
        <w:t>et la manière d’organiser le contenu.</w:t>
      </w:r>
    </w:p>
    <w:p w:rsidR="00721A83" w:rsidRPr="00AC44E4" w:rsidRDefault="00721A83" w:rsidP="00115C50">
      <w:pPr>
        <w:pStyle w:val="Sansinterligne"/>
        <w:spacing w:line="360" w:lineRule="auto"/>
        <w:rPr>
          <w:sz w:val="24"/>
          <w:lang w:val="fr-FR"/>
        </w:rPr>
      </w:pPr>
    </w:p>
    <w:p w:rsidR="00721A83" w:rsidRPr="00AC44E4" w:rsidRDefault="00721A83" w:rsidP="00115C50">
      <w:pPr>
        <w:pStyle w:val="Sansinterligne"/>
        <w:spacing w:line="360" w:lineRule="auto"/>
        <w:rPr>
          <w:sz w:val="24"/>
          <w:lang w:val="fr-FR"/>
        </w:rPr>
      </w:pPr>
    </w:p>
    <w:p w:rsidR="00350479" w:rsidRPr="00AC44E4" w:rsidRDefault="00350479" w:rsidP="001206F6">
      <w:pPr>
        <w:pStyle w:val="Sansinterligne"/>
        <w:spacing w:line="360" w:lineRule="auto"/>
        <w:jc w:val="both"/>
        <w:rPr>
          <w:sz w:val="24"/>
          <w:lang w:val="fr-FR"/>
        </w:rPr>
      </w:pPr>
      <w:r w:rsidRPr="00AC44E4">
        <w:rPr>
          <w:sz w:val="24"/>
          <w:lang w:val="fr-FR"/>
        </w:rPr>
        <w:tab/>
      </w:r>
      <w:r w:rsidR="001206F6" w:rsidRPr="00AC44E4">
        <w:rPr>
          <w:sz w:val="24"/>
          <w:lang w:val="fr-FR"/>
        </w:rPr>
        <w:t xml:space="preserve">Ces recommandations préliminaires ayant été formulées, il convient d’aborder la conception du site en elle-même. </w:t>
      </w:r>
      <w:r w:rsidR="00C44CA4" w:rsidRPr="00AC44E4">
        <w:rPr>
          <w:sz w:val="24"/>
          <w:lang w:val="fr-FR"/>
        </w:rPr>
        <w:t xml:space="preserve">Pour </w:t>
      </w:r>
      <w:r w:rsidR="001206F6" w:rsidRPr="00AC44E4">
        <w:rPr>
          <w:sz w:val="24"/>
          <w:lang w:val="fr-FR"/>
        </w:rPr>
        <w:t>se faire</w:t>
      </w:r>
      <w:r w:rsidR="00C44CA4" w:rsidRPr="00AC44E4">
        <w:rPr>
          <w:sz w:val="24"/>
          <w:lang w:val="fr-FR"/>
        </w:rPr>
        <w:t>, je me suis placé du c</w:t>
      </w:r>
      <w:r w:rsidR="001206F6" w:rsidRPr="00AC44E4">
        <w:rPr>
          <w:sz w:val="24"/>
          <w:lang w:val="fr-FR"/>
        </w:rPr>
        <w:t>ôté utilisateur, et j’</w:t>
      </w:r>
      <w:r w:rsidR="00003967" w:rsidRPr="00AC44E4">
        <w:rPr>
          <w:sz w:val="24"/>
          <w:lang w:val="fr-FR"/>
        </w:rPr>
        <w:t xml:space="preserve">ai </w:t>
      </w:r>
      <w:r w:rsidR="001206F6" w:rsidRPr="00AC44E4">
        <w:rPr>
          <w:sz w:val="24"/>
          <w:lang w:val="fr-FR"/>
        </w:rPr>
        <w:t>approfondi la notion d’utilisabilité du site. Comment rendre l’interface du site ergonomique afin que l’information soit aisément accessible ?</w:t>
      </w:r>
    </w:p>
    <w:p w:rsidR="00003967" w:rsidRPr="00AC44E4" w:rsidRDefault="00003967" w:rsidP="000232F6">
      <w:pPr>
        <w:pStyle w:val="Sansinterligne"/>
        <w:spacing w:line="360" w:lineRule="auto"/>
        <w:jc w:val="both"/>
        <w:rPr>
          <w:sz w:val="24"/>
          <w:lang w:val="fr-FR"/>
        </w:rPr>
      </w:pPr>
    </w:p>
    <w:p w:rsidR="00003967" w:rsidRPr="00AC44E4" w:rsidRDefault="00003967" w:rsidP="000232F6">
      <w:pPr>
        <w:pStyle w:val="Sansinterligne"/>
        <w:spacing w:line="360" w:lineRule="auto"/>
        <w:jc w:val="both"/>
        <w:rPr>
          <w:sz w:val="24"/>
          <w:lang w:val="fr-FR"/>
        </w:rPr>
      </w:pPr>
    </w:p>
    <w:p w:rsidR="00003967" w:rsidRPr="00AC44E4" w:rsidRDefault="00003967" w:rsidP="000232F6">
      <w:pPr>
        <w:pStyle w:val="Sansinterligne"/>
        <w:spacing w:line="360" w:lineRule="auto"/>
        <w:jc w:val="both"/>
        <w:rPr>
          <w:sz w:val="24"/>
          <w:lang w:val="fr-FR"/>
        </w:rPr>
      </w:pPr>
    </w:p>
    <w:p w:rsidR="00350479" w:rsidRPr="00AC44E4" w:rsidRDefault="00350479" w:rsidP="000232F6">
      <w:pPr>
        <w:pStyle w:val="Sansinterligne"/>
        <w:spacing w:line="360" w:lineRule="auto"/>
        <w:jc w:val="both"/>
        <w:rPr>
          <w:sz w:val="24"/>
          <w:lang w:val="fr-FR"/>
        </w:rPr>
      </w:pPr>
    </w:p>
    <w:p w:rsidR="00F41F5D" w:rsidRPr="00AC44E4" w:rsidRDefault="00F41F5D" w:rsidP="000232F6">
      <w:pPr>
        <w:pStyle w:val="Sansinterligne"/>
        <w:spacing w:line="360" w:lineRule="auto"/>
        <w:jc w:val="both"/>
        <w:rPr>
          <w:b/>
          <w:sz w:val="24"/>
          <w:lang w:val="fr-FR"/>
        </w:rPr>
      </w:pPr>
    </w:p>
    <w:p w:rsidR="00C951BD" w:rsidRPr="00AC44E4" w:rsidRDefault="00C951BD" w:rsidP="000232F6">
      <w:pPr>
        <w:pStyle w:val="Sansinterligne"/>
        <w:spacing w:line="360" w:lineRule="auto"/>
        <w:jc w:val="both"/>
        <w:rPr>
          <w:sz w:val="24"/>
          <w:lang w:val="fr-FR"/>
        </w:rPr>
      </w:pPr>
    </w:p>
    <w:p w:rsidR="00C951BD" w:rsidRPr="00AC44E4" w:rsidRDefault="00C951BD" w:rsidP="000232F6">
      <w:pPr>
        <w:pStyle w:val="Sansinterligne"/>
        <w:spacing w:line="360" w:lineRule="auto"/>
        <w:jc w:val="both"/>
        <w:rPr>
          <w:sz w:val="24"/>
          <w:lang w:val="fr-FR"/>
        </w:rPr>
      </w:pPr>
    </w:p>
    <w:p w:rsidR="00C951BD" w:rsidRPr="00AC44E4" w:rsidRDefault="00C951BD" w:rsidP="000232F6">
      <w:pPr>
        <w:pStyle w:val="Sansinterligne"/>
        <w:spacing w:line="360" w:lineRule="auto"/>
        <w:jc w:val="both"/>
        <w:rPr>
          <w:sz w:val="24"/>
          <w:lang w:val="fr-FR"/>
        </w:rPr>
      </w:pPr>
    </w:p>
    <w:p w:rsidR="00003967" w:rsidRPr="00AC44E4" w:rsidRDefault="00003967" w:rsidP="00115C50">
      <w:pPr>
        <w:pStyle w:val="Titre1"/>
        <w:spacing w:before="0" w:line="360" w:lineRule="auto"/>
        <w:rPr>
          <w:rFonts w:asciiTheme="minorHAnsi" w:hAnsiTheme="minorHAnsi"/>
          <w:color w:val="E36C0A" w:themeColor="accent6" w:themeShade="BF"/>
          <w:lang w:val="fr-FR"/>
        </w:rPr>
      </w:pPr>
      <w:r w:rsidRPr="00AC44E4">
        <w:rPr>
          <w:rFonts w:asciiTheme="minorHAnsi" w:hAnsiTheme="minorHAnsi"/>
          <w:color w:val="E36C0A" w:themeColor="accent6" w:themeShade="BF"/>
          <w:lang w:val="fr-FR"/>
        </w:rPr>
        <w:lastRenderedPageBreak/>
        <w:t>2</w:t>
      </w:r>
      <w:r w:rsidR="00A45BCE" w:rsidRPr="00AC44E4">
        <w:rPr>
          <w:rFonts w:asciiTheme="minorHAnsi" w:hAnsiTheme="minorHAnsi"/>
          <w:color w:val="E36C0A" w:themeColor="accent6" w:themeShade="BF"/>
          <w:lang w:val="fr-FR"/>
        </w:rPr>
        <w:t>.</w:t>
      </w:r>
      <w:r w:rsidRPr="00AC44E4">
        <w:rPr>
          <w:rFonts w:asciiTheme="minorHAnsi" w:hAnsiTheme="minorHAnsi"/>
          <w:color w:val="E36C0A" w:themeColor="accent6" w:themeShade="BF"/>
          <w:lang w:val="fr-FR"/>
        </w:rPr>
        <w:t xml:space="preserve"> </w:t>
      </w:r>
      <w:r w:rsidR="00AF7416" w:rsidRPr="00AC44E4">
        <w:rPr>
          <w:rFonts w:asciiTheme="minorHAnsi" w:hAnsiTheme="minorHAnsi"/>
          <w:color w:val="E36C0A" w:themeColor="accent6" w:themeShade="BF"/>
          <w:lang w:val="fr-FR"/>
        </w:rPr>
        <w:t>Une conception orientée « usager</w:t>
      </w:r>
      <w:r w:rsidR="00D150BF" w:rsidRPr="00AC44E4">
        <w:rPr>
          <w:rFonts w:asciiTheme="minorHAnsi" w:hAnsiTheme="minorHAnsi"/>
          <w:color w:val="E36C0A" w:themeColor="accent6" w:themeShade="BF"/>
          <w:lang w:val="fr-FR"/>
        </w:rPr>
        <w:t>s</w:t>
      </w:r>
      <w:r w:rsidR="00AF7416" w:rsidRPr="00AC44E4">
        <w:rPr>
          <w:rFonts w:asciiTheme="minorHAnsi" w:hAnsiTheme="minorHAnsi"/>
          <w:color w:val="E36C0A" w:themeColor="accent6" w:themeShade="BF"/>
          <w:lang w:val="fr-FR"/>
        </w:rPr>
        <w:t> »</w:t>
      </w:r>
      <w:r w:rsidRPr="00AC44E4">
        <w:rPr>
          <w:rFonts w:asciiTheme="minorHAnsi" w:hAnsiTheme="minorHAnsi"/>
          <w:color w:val="E36C0A" w:themeColor="accent6" w:themeShade="BF"/>
          <w:lang w:val="fr-FR"/>
        </w:rPr>
        <w:t> : vers l’utilisabilité du site</w:t>
      </w:r>
    </w:p>
    <w:p w:rsidR="00003967" w:rsidRPr="00115C50" w:rsidRDefault="00003967" w:rsidP="00115C50">
      <w:pPr>
        <w:pStyle w:val="Sansinterligne"/>
        <w:spacing w:line="360" w:lineRule="auto"/>
        <w:jc w:val="both"/>
        <w:rPr>
          <w:sz w:val="24"/>
          <w:lang w:val="fr-FR"/>
        </w:rPr>
      </w:pPr>
    </w:p>
    <w:p w:rsidR="00084586" w:rsidRDefault="00003967" w:rsidP="00115C50">
      <w:pPr>
        <w:pStyle w:val="Sansinterligne"/>
        <w:spacing w:line="360" w:lineRule="auto"/>
        <w:jc w:val="both"/>
        <w:rPr>
          <w:sz w:val="24"/>
          <w:lang w:val="fr-FR"/>
        </w:rPr>
      </w:pPr>
      <w:r w:rsidRPr="00AC44E4">
        <w:rPr>
          <w:lang w:val="fr-FR"/>
        </w:rPr>
        <w:tab/>
      </w:r>
      <w:r w:rsidRPr="00AC44E4">
        <w:rPr>
          <w:sz w:val="24"/>
          <w:lang w:val="fr-FR"/>
        </w:rPr>
        <w:t xml:space="preserve">L’utilisabilité est un domaine en pleine effervescence à l’heure actuelle. </w:t>
      </w:r>
      <w:r w:rsidR="005578DF" w:rsidRPr="00AC44E4">
        <w:rPr>
          <w:sz w:val="24"/>
          <w:lang w:val="fr-FR"/>
        </w:rPr>
        <w:t>C’est la « </w:t>
      </w:r>
      <w:r w:rsidR="005578DF" w:rsidRPr="00AC44E4">
        <w:rPr>
          <w:i/>
          <w:sz w:val="24"/>
          <w:lang w:val="fr-FR"/>
        </w:rPr>
        <w:t>mesure de la facilité avec laquelle les utilisateurs peuvent interagir avec un outil informatique</w:t>
      </w:r>
      <w:r w:rsidR="005578DF" w:rsidRPr="00AC44E4">
        <w:rPr>
          <w:sz w:val="24"/>
          <w:lang w:val="fr-FR"/>
        </w:rPr>
        <w:t> »</w:t>
      </w:r>
      <w:r w:rsidR="005578DF">
        <w:rPr>
          <w:rStyle w:val="Appelnotedebasdep"/>
          <w:sz w:val="24"/>
        </w:rPr>
        <w:footnoteReference w:id="22"/>
      </w:r>
      <w:r w:rsidR="00B9478D" w:rsidRPr="00AC44E4">
        <w:rPr>
          <w:sz w:val="24"/>
          <w:lang w:val="fr-FR"/>
        </w:rPr>
        <w:t xml:space="preserve">. </w:t>
      </w:r>
      <w:r w:rsidR="00084586" w:rsidRPr="00AC44E4">
        <w:rPr>
          <w:sz w:val="24"/>
          <w:lang w:val="fr-FR"/>
        </w:rPr>
        <w:t>Dans l’univers non-linéaire du</w:t>
      </w:r>
      <w:r w:rsidR="005578DF" w:rsidRPr="00AC44E4">
        <w:rPr>
          <w:sz w:val="24"/>
          <w:lang w:val="fr-FR"/>
        </w:rPr>
        <w:t xml:space="preserve"> web, il s’agit d’assister au mieux l’usager dans sa quête d’informations.</w:t>
      </w:r>
      <w:r w:rsidR="003476C4" w:rsidRPr="00AC44E4">
        <w:rPr>
          <w:sz w:val="24"/>
          <w:lang w:val="fr-FR"/>
        </w:rPr>
        <w:t xml:space="preserve"> </w:t>
      </w:r>
      <w:r w:rsidR="00B9478D" w:rsidRPr="00AC44E4">
        <w:rPr>
          <w:sz w:val="24"/>
          <w:lang w:val="fr-FR"/>
        </w:rPr>
        <w:t xml:space="preserve">Internet est en effet un média à la portée de tous, y compris des novices, c’est pourquoi les applications web doivent être faciles à utiliser. </w:t>
      </w:r>
      <w:r w:rsidR="003476C4" w:rsidRPr="00AC44E4">
        <w:rPr>
          <w:sz w:val="24"/>
          <w:lang w:val="fr-FR"/>
        </w:rPr>
        <w:t>Une discipline s’intéresse de près à ces questions : l’ergonomie cognitive.</w:t>
      </w:r>
    </w:p>
    <w:p w:rsidR="00115C50" w:rsidRPr="00AC44E4" w:rsidRDefault="00115C50" w:rsidP="00115C50">
      <w:pPr>
        <w:pStyle w:val="Sansinterligne"/>
        <w:spacing w:line="360" w:lineRule="auto"/>
        <w:jc w:val="both"/>
        <w:rPr>
          <w:sz w:val="24"/>
          <w:lang w:val="fr-FR"/>
        </w:rPr>
      </w:pPr>
    </w:p>
    <w:p w:rsidR="004932FC" w:rsidRPr="00AC44E4" w:rsidRDefault="004932FC" w:rsidP="00115C50">
      <w:pPr>
        <w:pStyle w:val="Titre2"/>
        <w:spacing w:before="0"/>
        <w:ind w:firstLine="708"/>
        <w:jc w:val="both"/>
        <w:rPr>
          <w:rFonts w:asciiTheme="minorHAnsi" w:hAnsiTheme="minorHAnsi"/>
          <w:color w:val="404040" w:themeColor="text1" w:themeTint="BF"/>
          <w:lang w:val="fr-FR"/>
        </w:rPr>
      </w:pPr>
      <w:r w:rsidRPr="00AC44E4">
        <w:rPr>
          <w:rFonts w:asciiTheme="minorHAnsi" w:hAnsiTheme="minorHAnsi"/>
          <w:color w:val="404040" w:themeColor="text1" w:themeTint="BF"/>
          <w:lang w:val="fr-FR"/>
        </w:rPr>
        <w:t>2.1. L’ergonomie cognitive</w:t>
      </w:r>
      <w:r w:rsidR="00F02DAA" w:rsidRPr="00AC44E4">
        <w:rPr>
          <w:rFonts w:asciiTheme="minorHAnsi" w:hAnsiTheme="minorHAnsi"/>
          <w:color w:val="404040" w:themeColor="text1" w:themeTint="BF"/>
          <w:lang w:val="fr-FR"/>
        </w:rPr>
        <w:t> : optimiser l’interface homme/machine</w:t>
      </w:r>
    </w:p>
    <w:p w:rsidR="00FE7EA1" w:rsidRPr="00115C50" w:rsidRDefault="00FE7EA1" w:rsidP="00115C50">
      <w:pPr>
        <w:pStyle w:val="Sansinterligne"/>
        <w:spacing w:line="360" w:lineRule="auto"/>
        <w:rPr>
          <w:sz w:val="24"/>
          <w:lang w:val="fr-FR"/>
        </w:rPr>
      </w:pPr>
    </w:p>
    <w:p w:rsidR="004932FC" w:rsidRPr="00AC44E4" w:rsidRDefault="004932FC" w:rsidP="00115C50">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 xml:space="preserve">2.1.1. </w:t>
      </w:r>
      <w:r w:rsidR="00DD0253">
        <w:rPr>
          <w:b/>
          <w:i/>
          <w:color w:val="595959" w:themeColor="text1" w:themeTint="A6"/>
          <w:sz w:val="24"/>
          <w:lang w:val="fr-FR"/>
        </w:rPr>
        <w:t xml:space="preserve"> </w:t>
      </w:r>
      <w:r w:rsidR="003476C4" w:rsidRPr="00AC44E4">
        <w:rPr>
          <w:b/>
          <w:i/>
          <w:color w:val="595959" w:themeColor="text1" w:themeTint="A6"/>
          <w:sz w:val="24"/>
          <w:lang w:val="fr-FR"/>
        </w:rPr>
        <w:t xml:space="preserve">Les fondements </w:t>
      </w:r>
      <w:r w:rsidR="00F02DAA" w:rsidRPr="00AC44E4">
        <w:rPr>
          <w:b/>
          <w:i/>
          <w:color w:val="595959" w:themeColor="text1" w:themeTint="A6"/>
          <w:sz w:val="24"/>
          <w:lang w:val="fr-FR"/>
        </w:rPr>
        <w:t>de cette science</w:t>
      </w:r>
    </w:p>
    <w:p w:rsidR="00A71BE8" w:rsidRPr="00115C50" w:rsidRDefault="00A71BE8" w:rsidP="00115C50">
      <w:pPr>
        <w:pStyle w:val="Sansinterligne"/>
        <w:spacing w:line="360" w:lineRule="auto"/>
        <w:jc w:val="both"/>
        <w:rPr>
          <w:sz w:val="24"/>
          <w:lang w:val="fr-FR"/>
        </w:rPr>
      </w:pPr>
    </w:p>
    <w:p w:rsidR="00CD79F4" w:rsidRDefault="00A71BE8" w:rsidP="00115C50">
      <w:pPr>
        <w:pStyle w:val="Sansinterligne"/>
        <w:spacing w:line="360" w:lineRule="auto"/>
        <w:jc w:val="both"/>
        <w:rPr>
          <w:sz w:val="24"/>
          <w:lang w:val="fr-FR"/>
        </w:rPr>
      </w:pPr>
      <w:r w:rsidRPr="00115C50">
        <w:rPr>
          <w:sz w:val="24"/>
          <w:lang w:val="fr-FR"/>
        </w:rPr>
        <w:tab/>
      </w:r>
      <w:r w:rsidR="00CD79F4" w:rsidRPr="00115C50">
        <w:rPr>
          <w:sz w:val="24"/>
          <w:lang w:val="fr-FR"/>
        </w:rPr>
        <w:t>Appliquée au web, l’ergonomie cognitive (ou logicielle) se propose d’améliorer la</w:t>
      </w:r>
      <w:r w:rsidR="00CD79F4" w:rsidRPr="00AC44E4">
        <w:rPr>
          <w:sz w:val="24"/>
          <w:lang w:val="fr-FR"/>
        </w:rPr>
        <w:t xml:space="preserve"> navigation d’un site afin d’éviter aux internautes de se perdre dans le flux informationnel de la toile. En effet, la tendance est certes d’accroître la fréquentation des sites internet mais l’objectif final est de fidéliser les utilisateurs. Comment procéder ? C’est là qu’entre en jeu l</w:t>
      </w:r>
      <w:r w:rsidR="003476C4" w:rsidRPr="00AC44E4">
        <w:rPr>
          <w:sz w:val="24"/>
          <w:lang w:val="fr-FR"/>
        </w:rPr>
        <w:t>’ergonomie cognitive</w:t>
      </w:r>
      <w:r w:rsidR="00CD79F4" w:rsidRPr="00AC44E4">
        <w:rPr>
          <w:sz w:val="24"/>
          <w:lang w:val="fr-FR"/>
        </w:rPr>
        <w:t>. C’est une science</w:t>
      </w:r>
      <w:r w:rsidR="002510FD" w:rsidRPr="00AC44E4">
        <w:rPr>
          <w:sz w:val="24"/>
          <w:lang w:val="fr-FR"/>
        </w:rPr>
        <w:t xml:space="preserve"> apparue dans les années 1980,</w:t>
      </w:r>
      <w:r w:rsidR="00CD79F4" w:rsidRPr="00AC44E4">
        <w:rPr>
          <w:sz w:val="24"/>
          <w:lang w:val="fr-FR"/>
        </w:rPr>
        <w:t xml:space="preserve"> ayant pour objet l’am</w:t>
      </w:r>
      <w:r w:rsidR="002510FD" w:rsidRPr="00AC44E4">
        <w:rPr>
          <w:sz w:val="24"/>
          <w:lang w:val="fr-FR"/>
        </w:rPr>
        <w:t>élioration du dialogue entre l’h</w:t>
      </w:r>
      <w:r w:rsidR="00CD79F4" w:rsidRPr="00AC44E4">
        <w:rPr>
          <w:sz w:val="24"/>
          <w:lang w:val="fr-FR"/>
        </w:rPr>
        <w:t>omme et la machine. Elle étudie les activités de traitement de l’information et de représentations mentales chez l’être humain, afin de les rendre compatibles avec le fonctionnement des systèmes automatisés. Cette science trouve son origine dans la psychologie cognitive.</w:t>
      </w:r>
      <w:r w:rsidR="003476C4" w:rsidRPr="00AC44E4">
        <w:rPr>
          <w:sz w:val="24"/>
          <w:lang w:val="fr-FR"/>
        </w:rPr>
        <w:t xml:space="preserve"> En effet, elle s’intéresse aux processus cognitifs </w:t>
      </w:r>
      <w:r w:rsidR="00CD79F4" w:rsidRPr="00AC44E4">
        <w:rPr>
          <w:sz w:val="24"/>
          <w:lang w:val="fr-FR"/>
        </w:rPr>
        <w:t>qui s</w:t>
      </w:r>
      <w:r w:rsidR="002510FD" w:rsidRPr="00AC44E4">
        <w:rPr>
          <w:sz w:val="24"/>
          <w:lang w:val="fr-FR"/>
        </w:rPr>
        <w:t>e manifestent</w:t>
      </w:r>
      <w:r w:rsidR="00CD79F4" w:rsidRPr="00AC44E4">
        <w:rPr>
          <w:sz w:val="24"/>
          <w:lang w:val="fr-FR"/>
        </w:rPr>
        <w:t xml:space="preserve"> lorsqu’un individu reçoit et traite une information :</w:t>
      </w:r>
    </w:p>
    <w:p w:rsidR="00115C50" w:rsidRPr="00115C50" w:rsidRDefault="00115C50" w:rsidP="00115C50">
      <w:pPr>
        <w:pStyle w:val="Sansinterligne"/>
        <w:spacing w:line="360" w:lineRule="auto"/>
        <w:jc w:val="both"/>
        <w:rPr>
          <w:sz w:val="24"/>
          <w:lang w:val="fr-FR"/>
        </w:rPr>
      </w:pPr>
    </w:p>
    <w:p w:rsidR="003476C4" w:rsidRPr="00AC44E4" w:rsidRDefault="003476C4" w:rsidP="0031699E">
      <w:pPr>
        <w:pStyle w:val="Sansinterligne"/>
        <w:numPr>
          <w:ilvl w:val="0"/>
          <w:numId w:val="14"/>
        </w:numPr>
        <w:spacing w:line="360" w:lineRule="auto"/>
        <w:jc w:val="both"/>
        <w:rPr>
          <w:b/>
          <w:sz w:val="24"/>
          <w:lang w:val="fr-FR"/>
        </w:rPr>
      </w:pPr>
      <w:r w:rsidRPr="00AC44E4">
        <w:rPr>
          <w:b/>
          <w:sz w:val="24"/>
          <w:lang w:val="fr-FR"/>
        </w:rPr>
        <w:t>La perception </w:t>
      </w:r>
      <w:r w:rsidRPr="00AC44E4">
        <w:rPr>
          <w:sz w:val="24"/>
          <w:lang w:val="fr-FR"/>
        </w:rPr>
        <w:t>:</w:t>
      </w:r>
      <w:r w:rsidR="00FE7EA1" w:rsidRPr="00AC44E4">
        <w:rPr>
          <w:sz w:val="24"/>
          <w:lang w:val="fr-FR"/>
        </w:rPr>
        <w:t xml:space="preserve"> c’est le processus par lequel on sélectionne et structure les données sensorielles pour leur donner un sens. </w:t>
      </w:r>
    </w:p>
    <w:p w:rsidR="003476C4" w:rsidRPr="00AC44E4" w:rsidRDefault="003476C4" w:rsidP="0031699E">
      <w:pPr>
        <w:pStyle w:val="Sansinterligne"/>
        <w:numPr>
          <w:ilvl w:val="0"/>
          <w:numId w:val="14"/>
        </w:numPr>
        <w:spacing w:line="360" w:lineRule="auto"/>
        <w:jc w:val="both"/>
        <w:rPr>
          <w:b/>
          <w:sz w:val="24"/>
          <w:lang w:val="fr-FR"/>
        </w:rPr>
      </w:pPr>
      <w:r w:rsidRPr="00AC44E4">
        <w:rPr>
          <w:b/>
          <w:sz w:val="24"/>
          <w:lang w:val="fr-FR"/>
        </w:rPr>
        <w:t>L’attention </w:t>
      </w:r>
      <w:r w:rsidRPr="00AC44E4">
        <w:rPr>
          <w:sz w:val="24"/>
          <w:lang w:val="fr-FR"/>
        </w:rPr>
        <w:t>:</w:t>
      </w:r>
      <w:r w:rsidR="00FE7EA1" w:rsidRPr="00AC44E4">
        <w:rPr>
          <w:sz w:val="24"/>
          <w:lang w:val="fr-FR"/>
        </w:rPr>
        <w:t xml:space="preserve"> c’est la capacité à sélectionner une partie des stimuli présents dans notre environnement et </w:t>
      </w:r>
      <w:r w:rsidR="002510FD" w:rsidRPr="00AC44E4">
        <w:rPr>
          <w:sz w:val="24"/>
          <w:lang w:val="fr-FR"/>
        </w:rPr>
        <w:t>à</w:t>
      </w:r>
      <w:r w:rsidR="00FE7EA1" w:rsidRPr="00AC44E4">
        <w:rPr>
          <w:sz w:val="24"/>
          <w:lang w:val="fr-FR"/>
        </w:rPr>
        <w:t xml:space="preserve"> négliger les autres.</w:t>
      </w:r>
    </w:p>
    <w:p w:rsidR="00D85A07" w:rsidRPr="00115C50" w:rsidRDefault="003476C4" w:rsidP="0031699E">
      <w:pPr>
        <w:pStyle w:val="Sansinterligne"/>
        <w:numPr>
          <w:ilvl w:val="0"/>
          <w:numId w:val="14"/>
        </w:numPr>
        <w:spacing w:line="360" w:lineRule="auto"/>
        <w:jc w:val="both"/>
        <w:rPr>
          <w:b/>
          <w:sz w:val="24"/>
          <w:lang w:val="fr-FR"/>
        </w:rPr>
      </w:pPr>
      <w:r w:rsidRPr="00AC44E4">
        <w:rPr>
          <w:b/>
          <w:sz w:val="24"/>
          <w:lang w:val="fr-FR"/>
        </w:rPr>
        <w:t xml:space="preserve">La </w:t>
      </w:r>
      <w:r w:rsidR="00FE7EA1" w:rsidRPr="00AC44E4">
        <w:rPr>
          <w:b/>
          <w:sz w:val="24"/>
          <w:lang w:val="fr-FR"/>
        </w:rPr>
        <w:t>rétention</w:t>
      </w:r>
      <w:r w:rsidRPr="00AC44E4">
        <w:rPr>
          <w:b/>
          <w:sz w:val="24"/>
          <w:lang w:val="fr-FR"/>
        </w:rPr>
        <w:t> </w:t>
      </w:r>
      <w:r w:rsidRPr="00AC44E4">
        <w:rPr>
          <w:sz w:val="24"/>
          <w:lang w:val="fr-FR"/>
        </w:rPr>
        <w:t>:</w:t>
      </w:r>
      <w:r w:rsidR="00FE7EA1" w:rsidRPr="00AC44E4">
        <w:rPr>
          <w:sz w:val="24"/>
          <w:lang w:val="fr-FR"/>
        </w:rPr>
        <w:t xml:space="preserve"> c’est tout ce qui a trait à la mise en mémoire</w:t>
      </w:r>
      <w:r w:rsidR="00D85A07" w:rsidRPr="00AC44E4">
        <w:rPr>
          <w:sz w:val="24"/>
          <w:lang w:val="fr-FR"/>
        </w:rPr>
        <w:t xml:space="preserve"> (mémoire sémantique, mémoire de travail, mémoire à long terme)</w:t>
      </w:r>
      <w:r w:rsidR="00FC15B9">
        <w:rPr>
          <w:sz w:val="24"/>
          <w:lang w:val="fr-FR"/>
        </w:rPr>
        <w:t>.</w:t>
      </w:r>
    </w:p>
    <w:p w:rsidR="00F02DAA" w:rsidRPr="00AC44E4" w:rsidRDefault="00F02DAA" w:rsidP="002510FD">
      <w:pPr>
        <w:pStyle w:val="Sansinterligne"/>
        <w:spacing w:line="360" w:lineRule="auto"/>
        <w:ind w:firstLine="708"/>
        <w:jc w:val="both"/>
        <w:rPr>
          <w:sz w:val="24"/>
          <w:lang w:val="fr-FR"/>
        </w:rPr>
      </w:pPr>
      <w:r w:rsidRPr="00AC44E4">
        <w:rPr>
          <w:sz w:val="24"/>
          <w:lang w:val="fr-FR"/>
        </w:rPr>
        <w:lastRenderedPageBreak/>
        <w:t>Par conséquent, lors de la phase de conception du site du musée de l’hôtel Sandelin, nous avons porté une attention particulière à l’interface homme/système (présentation des liens, messages d’erreur, clarté des textes, etc) et ce</w:t>
      </w:r>
      <w:r w:rsidR="002510FD" w:rsidRPr="00AC44E4">
        <w:rPr>
          <w:sz w:val="24"/>
          <w:lang w:val="fr-FR"/>
        </w:rPr>
        <w:t>,</w:t>
      </w:r>
      <w:r w:rsidRPr="00AC44E4">
        <w:rPr>
          <w:sz w:val="24"/>
          <w:lang w:val="fr-FR"/>
        </w:rPr>
        <w:t xml:space="preserve"> de manière à orienter et à guider l’internaute. Approfondir cette science est donc un pré-requis indispensable pour optimiser l’utilisabilité du site.</w:t>
      </w:r>
    </w:p>
    <w:p w:rsidR="00A45BCE" w:rsidRDefault="00A45BCE" w:rsidP="00D85A07">
      <w:pPr>
        <w:pStyle w:val="Sansinterligne"/>
        <w:spacing w:line="360" w:lineRule="auto"/>
        <w:jc w:val="both"/>
        <w:rPr>
          <w:sz w:val="24"/>
          <w:lang w:val="fr-FR"/>
        </w:rPr>
      </w:pPr>
    </w:p>
    <w:p w:rsidR="00115C50" w:rsidRPr="00AC44E4" w:rsidRDefault="00115C50" w:rsidP="00D85A07">
      <w:pPr>
        <w:pStyle w:val="Sansinterligne"/>
        <w:spacing w:line="360" w:lineRule="auto"/>
        <w:jc w:val="both"/>
        <w:rPr>
          <w:sz w:val="24"/>
          <w:lang w:val="fr-FR"/>
        </w:rPr>
      </w:pPr>
    </w:p>
    <w:p w:rsidR="00A45BCE" w:rsidRPr="00AC44E4" w:rsidRDefault="00A45BCE" w:rsidP="00115C50">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2.1.2.</w:t>
      </w:r>
      <w:r w:rsidR="00DD0253">
        <w:rPr>
          <w:b/>
          <w:i/>
          <w:color w:val="595959" w:themeColor="text1" w:themeTint="A6"/>
          <w:sz w:val="24"/>
          <w:lang w:val="fr-FR"/>
        </w:rPr>
        <w:t xml:space="preserve"> </w:t>
      </w:r>
      <w:r w:rsidRPr="00AC44E4">
        <w:rPr>
          <w:b/>
          <w:i/>
          <w:color w:val="595959" w:themeColor="text1" w:themeTint="A6"/>
          <w:sz w:val="24"/>
          <w:lang w:val="fr-FR"/>
        </w:rPr>
        <w:t xml:space="preserve"> Une conception centrée utilisateur</w:t>
      </w:r>
    </w:p>
    <w:p w:rsidR="00115C50" w:rsidRDefault="00115C50" w:rsidP="00115C50">
      <w:pPr>
        <w:pStyle w:val="Sansinterligne"/>
        <w:spacing w:line="360" w:lineRule="auto"/>
        <w:jc w:val="both"/>
        <w:rPr>
          <w:sz w:val="24"/>
          <w:lang w:val="fr-FR"/>
        </w:rPr>
      </w:pPr>
    </w:p>
    <w:p w:rsidR="00A45BCE" w:rsidRPr="00AC44E4" w:rsidRDefault="00B21848" w:rsidP="00B21848">
      <w:pPr>
        <w:pStyle w:val="Sansinterligne"/>
        <w:spacing w:line="360" w:lineRule="auto"/>
        <w:ind w:firstLine="708"/>
        <w:jc w:val="both"/>
        <w:rPr>
          <w:sz w:val="24"/>
          <w:lang w:val="fr-FR"/>
        </w:rPr>
      </w:pPr>
      <w:r w:rsidRPr="00AC44E4">
        <w:rPr>
          <w:sz w:val="24"/>
          <w:lang w:val="fr-FR"/>
        </w:rPr>
        <w:t>L’apparition de cette science est contiguë d’un mouvement qui tend à se généraliser : il s’agit de prendre en compte les utilisateurs finaux et leurs besoins lors de la conception, de la création et de la diffusion d’un site internet. Si un internaute a facilement trouvé ce qu’il cherchait sur le site, il reviendra. D’où une corrélation directe avec la fréquentation. Le concept d’utilisateur final renvoie à deux types de cible :</w:t>
      </w:r>
    </w:p>
    <w:p w:rsidR="002510FD" w:rsidRPr="00AC44E4" w:rsidRDefault="002510FD" w:rsidP="002510FD">
      <w:pPr>
        <w:pStyle w:val="Sansinterligne"/>
        <w:rPr>
          <w:lang w:val="fr-FR"/>
        </w:rPr>
      </w:pPr>
    </w:p>
    <w:p w:rsidR="00B21848" w:rsidRPr="00AC44E4" w:rsidRDefault="00B21848" w:rsidP="0031699E">
      <w:pPr>
        <w:pStyle w:val="Sansinterligne"/>
        <w:numPr>
          <w:ilvl w:val="0"/>
          <w:numId w:val="17"/>
        </w:numPr>
        <w:spacing w:line="360" w:lineRule="auto"/>
        <w:jc w:val="both"/>
        <w:rPr>
          <w:sz w:val="24"/>
          <w:lang w:val="fr-FR"/>
        </w:rPr>
      </w:pPr>
      <w:r w:rsidRPr="00AC44E4">
        <w:rPr>
          <w:b/>
          <w:sz w:val="24"/>
          <w:lang w:val="fr-FR"/>
        </w:rPr>
        <w:t>Les utilisateurs finaux réels</w:t>
      </w:r>
      <w:r w:rsidRPr="00AC44E4">
        <w:rPr>
          <w:sz w:val="24"/>
          <w:lang w:val="fr-FR"/>
        </w:rPr>
        <w:t xml:space="preserve"> dont nous sommes certains qu’ils utiliseront l’application dédiée.</w:t>
      </w:r>
    </w:p>
    <w:p w:rsidR="00B21848" w:rsidRDefault="00B21848" w:rsidP="0031699E">
      <w:pPr>
        <w:pStyle w:val="Sansinterligne"/>
        <w:numPr>
          <w:ilvl w:val="0"/>
          <w:numId w:val="17"/>
        </w:numPr>
        <w:spacing w:line="360" w:lineRule="auto"/>
        <w:jc w:val="both"/>
        <w:rPr>
          <w:sz w:val="24"/>
          <w:lang w:val="fr-FR"/>
        </w:rPr>
      </w:pPr>
      <w:r w:rsidRPr="00AC44E4">
        <w:rPr>
          <w:b/>
          <w:sz w:val="24"/>
          <w:lang w:val="fr-FR"/>
        </w:rPr>
        <w:t>Les utilisateurs finaux potentiels</w:t>
      </w:r>
      <w:r w:rsidRPr="00AC44E4">
        <w:rPr>
          <w:sz w:val="24"/>
          <w:lang w:val="fr-FR"/>
        </w:rPr>
        <w:t>, susceptibles d’utiliser l’application.</w:t>
      </w:r>
    </w:p>
    <w:p w:rsidR="00115C50" w:rsidRPr="00115C50" w:rsidRDefault="00115C50" w:rsidP="00115C50">
      <w:pPr>
        <w:pStyle w:val="Sansinterligne"/>
        <w:spacing w:line="360" w:lineRule="auto"/>
        <w:jc w:val="both"/>
        <w:rPr>
          <w:sz w:val="24"/>
          <w:lang w:val="fr-FR"/>
        </w:rPr>
      </w:pPr>
    </w:p>
    <w:p w:rsidR="00B21848" w:rsidRPr="00AC44E4" w:rsidRDefault="00B21848" w:rsidP="00B21848">
      <w:pPr>
        <w:pStyle w:val="Sansinterligne"/>
        <w:spacing w:line="360" w:lineRule="auto"/>
        <w:jc w:val="both"/>
        <w:rPr>
          <w:sz w:val="24"/>
          <w:lang w:val="fr-FR"/>
        </w:rPr>
      </w:pPr>
      <w:r w:rsidRPr="00AC44E4">
        <w:rPr>
          <w:sz w:val="24"/>
          <w:lang w:val="fr-FR"/>
        </w:rPr>
        <w:t>C’est dans cette optique qu’un questionnaire a été</w:t>
      </w:r>
      <w:r w:rsidR="002510FD" w:rsidRPr="00AC44E4">
        <w:rPr>
          <w:sz w:val="24"/>
          <w:lang w:val="fr-FR"/>
        </w:rPr>
        <w:t xml:space="preserve"> élaboré. En effet, l’Internet étant devenu un média de masse, il est difficile de décrypter les envies des internautes. Il est donc nécessaire de mettre en œuvre des méthodes d’analyse afin de recueillir les besoins du public cible. Cette analyse a ainsi permis de générer des idées de fonctionnalités</w:t>
      </w:r>
      <w:r w:rsidR="00FC15B9">
        <w:rPr>
          <w:sz w:val="24"/>
          <w:lang w:val="fr-FR"/>
        </w:rPr>
        <w:t xml:space="preserve"> et d’en écarter d’autres</w:t>
      </w:r>
      <w:r w:rsidR="002510FD" w:rsidRPr="00AC44E4">
        <w:rPr>
          <w:sz w:val="24"/>
          <w:lang w:val="fr-FR"/>
        </w:rPr>
        <w:t>. Il est clair que ce travail doit se faire en amont mais l’utilisabilité est un travail quotidien qu’il ne faut pas négliger, au risque de voir apparaître un décalage entre l’univers conceptuel et la réalité des pratiques.</w:t>
      </w:r>
    </w:p>
    <w:p w:rsidR="003476C4" w:rsidRDefault="003476C4" w:rsidP="005578DF">
      <w:pPr>
        <w:pStyle w:val="Sansinterligne"/>
        <w:spacing w:line="360" w:lineRule="auto"/>
        <w:jc w:val="both"/>
        <w:rPr>
          <w:sz w:val="24"/>
          <w:lang w:val="fr-FR"/>
        </w:rPr>
      </w:pPr>
    </w:p>
    <w:p w:rsidR="00115C50" w:rsidRPr="00AC44E4" w:rsidRDefault="00115C50" w:rsidP="005578DF">
      <w:pPr>
        <w:pStyle w:val="Sansinterligne"/>
        <w:spacing w:line="360" w:lineRule="auto"/>
        <w:jc w:val="both"/>
        <w:rPr>
          <w:sz w:val="24"/>
          <w:lang w:val="fr-FR"/>
        </w:rPr>
      </w:pPr>
    </w:p>
    <w:p w:rsidR="00F02DAA" w:rsidRDefault="00A45BCE" w:rsidP="00F711D1">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2.1.3</w:t>
      </w:r>
      <w:r w:rsidR="00F02DAA" w:rsidRPr="00AC44E4">
        <w:rPr>
          <w:b/>
          <w:i/>
          <w:color w:val="595959" w:themeColor="text1" w:themeTint="A6"/>
          <w:sz w:val="24"/>
          <w:lang w:val="fr-FR"/>
        </w:rPr>
        <w:t>.</w:t>
      </w:r>
      <w:r w:rsidR="00DD0253">
        <w:rPr>
          <w:b/>
          <w:i/>
          <w:color w:val="595959" w:themeColor="text1" w:themeTint="A6"/>
          <w:sz w:val="24"/>
          <w:lang w:val="fr-FR"/>
        </w:rPr>
        <w:t xml:space="preserve"> </w:t>
      </w:r>
      <w:r w:rsidR="00F02DAA" w:rsidRPr="00AC44E4">
        <w:rPr>
          <w:b/>
          <w:i/>
          <w:color w:val="595959" w:themeColor="text1" w:themeTint="A6"/>
          <w:sz w:val="24"/>
          <w:lang w:val="fr-FR"/>
        </w:rPr>
        <w:t xml:space="preserve"> Les critères ergonomiques</w:t>
      </w:r>
    </w:p>
    <w:p w:rsidR="00FC15B9" w:rsidRPr="00FC15B9" w:rsidRDefault="00FC15B9" w:rsidP="00FC15B9">
      <w:pPr>
        <w:spacing w:after="0" w:line="360" w:lineRule="auto"/>
        <w:rPr>
          <w:sz w:val="24"/>
          <w:lang w:val="fr-FR"/>
        </w:rPr>
      </w:pPr>
    </w:p>
    <w:p w:rsidR="00FF0624" w:rsidRPr="00AC44E4" w:rsidRDefault="00F02DAA" w:rsidP="00F711D1">
      <w:pPr>
        <w:pStyle w:val="Sansinterligne"/>
        <w:spacing w:line="360" w:lineRule="auto"/>
        <w:jc w:val="both"/>
        <w:rPr>
          <w:sz w:val="24"/>
          <w:lang w:val="fr-FR"/>
        </w:rPr>
      </w:pPr>
      <w:r w:rsidRPr="00AC44E4">
        <w:rPr>
          <w:sz w:val="24"/>
          <w:lang w:val="fr-FR"/>
        </w:rPr>
        <w:tab/>
        <w:t xml:space="preserve">Comme nous l’avons vu, les sites réalisés de nos jours sont centrés sur l’usager et respectent des principes d’ergonomie. Cela signifie que les informations sont présentées de </w:t>
      </w:r>
      <w:r w:rsidRPr="00AC44E4">
        <w:rPr>
          <w:sz w:val="24"/>
          <w:lang w:val="fr-FR"/>
        </w:rPr>
        <w:lastRenderedPageBreak/>
        <w:t>manière non linéaire mais en aucun cas de manière non structurée. La logique hype</w:t>
      </w:r>
      <w:r w:rsidR="00FF0624" w:rsidRPr="00AC44E4">
        <w:rPr>
          <w:sz w:val="24"/>
          <w:lang w:val="fr-FR"/>
        </w:rPr>
        <w:t>r</w:t>
      </w:r>
      <w:r w:rsidRPr="00AC44E4">
        <w:rPr>
          <w:sz w:val="24"/>
          <w:lang w:val="fr-FR"/>
        </w:rPr>
        <w:t xml:space="preserve">textuelle du web </w:t>
      </w:r>
      <w:r w:rsidR="00FF0624" w:rsidRPr="00AC44E4">
        <w:rPr>
          <w:sz w:val="24"/>
          <w:lang w:val="fr-FR"/>
        </w:rPr>
        <w:t>provoque chez une grande proportion d’usagers un sentiment de dépassement. Pour cette raison, il convient, comme nous le verrons ultérieurement, de structurer l’information et de créer des parcours logiques de navigation, afin de combler le besoin d’information de l’usager. Le site web mis en place doit alors obéir à certains critères dits « ergonomiques ». Les critères ergonomiques les plus cités sont ceux de Christian Bastien et de Dominique Scapin. Ces deux chercheurs ont entrepris en 1997 un travail de synthèse de 900 recommandations aboutissant à une liste de 18 critères, répartis en huit champs :</w:t>
      </w:r>
    </w:p>
    <w:p w:rsidR="00FF0624" w:rsidRPr="00FC15B9" w:rsidRDefault="00FF0624" w:rsidP="005578DF">
      <w:pPr>
        <w:pStyle w:val="Sansinterligne"/>
        <w:spacing w:line="360" w:lineRule="auto"/>
        <w:jc w:val="both"/>
        <w:rPr>
          <w:lang w:val="fr-FR"/>
        </w:rPr>
      </w:pPr>
    </w:p>
    <w:p w:rsidR="00F02DAA" w:rsidRDefault="00FF0624" w:rsidP="0031699E">
      <w:pPr>
        <w:pStyle w:val="Sansinterligne"/>
        <w:numPr>
          <w:ilvl w:val="0"/>
          <w:numId w:val="16"/>
        </w:numPr>
        <w:spacing w:line="360" w:lineRule="auto"/>
        <w:jc w:val="both"/>
        <w:rPr>
          <w:sz w:val="24"/>
        </w:rPr>
      </w:pPr>
      <w:r>
        <w:rPr>
          <w:sz w:val="24"/>
        </w:rPr>
        <w:t>Guidage</w:t>
      </w:r>
    </w:p>
    <w:p w:rsidR="00FF0624" w:rsidRDefault="00FF0624" w:rsidP="0031699E">
      <w:pPr>
        <w:pStyle w:val="Sansinterligne"/>
        <w:numPr>
          <w:ilvl w:val="0"/>
          <w:numId w:val="16"/>
        </w:numPr>
        <w:spacing w:line="360" w:lineRule="auto"/>
        <w:jc w:val="both"/>
        <w:rPr>
          <w:sz w:val="24"/>
        </w:rPr>
      </w:pPr>
      <w:r>
        <w:rPr>
          <w:sz w:val="24"/>
        </w:rPr>
        <w:t>Charge de travail</w:t>
      </w:r>
    </w:p>
    <w:p w:rsidR="00FF0624" w:rsidRDefault="00FF0624" w:rsidP="0031699E">
      <w:pPr>
        <w:pStyle w:val="Sansinterligne"/>
        <w:numPr>
          <w:ilvl w:val="0"/>
          <w:numId w:val="16"/>
        </w:numPr>
        <w:spacing w:line="360" w:lineRule="auto"/>
        <w:jc w:val="both"/>
        <w:rPr>
          <w:sz w:val="24"/>
        </w:rPr>
      </w:pPr>
      <w:r>
        <w:rPr>
          <w:sz w:val="24"/>
        </w:rPr>
        <w:t>Contrôle explicite</w:t>
      </w:r>
    </w:p>
    <w:p w:rsidR="00FF0624" w:rsidRDefault="00FF0624" w:rsidP="0031699E">
      <w:pPr>
        <w:pStyle w:val="Sansinterligne"/>
        <w:numPr>
          <w:ilvl w:val="0"/>
          <w:numId w:val="16"/>
        </w:numPr>
        <w:spacing w:line="360" w:lineRule="auto"/>
        <w:jc w:val="both"/>
        <w:rPr>
          <w:sz w:val="24"/>
        </w:rPr>
      </w:pPr>
      <w:r>
        <w:rPr>
          <w:sz w:val="24"/>
        </w:rPr>
        <w:t>Adaptabilité</w:t>
      </w:r>
    </w:p>
    <w:p w:rsidR="00FF0624" w:rsidRDefault="00FF0624" w:rsidP="0031699E">
      <w:pPr>
        <w:pStyle w:val="Sansinterligne"/>
        <w:numPr>
          <w:ilvl w:val="0"/>
          <w:numId w:val="16"/>
        </w:numPr>
        <w:spacing w:line="360" w:lineRule="auto"/>
        <w:jc w:val="both"/>
        <w:rPr>
          <w:sz w:val="24"/>
        </w:rPr>
      </w:pPr>
      <w:r>
        <w:rPr>
          <w:sz w:val="24"/>
        </w:rPr>
        <w:t>Gestion des erreurs</w:t>
      </w:r>
    </w:p>
    <w:p w:rsidR="00FF0624" w:rsidRDefault="00FF0624" w:rsidP="0031699E">
      <w:pPr>
        <w:pStyle w:val="Sansinterligne"/>
        <w:numPr>
          <w:ilvl w:val="0"/>
          <w:numId w:val="16"/>
        </w:numPr>
        <w:spacing w:line="360" w:lineRule="auto"/>
        <w:jc w:val="both"/>
        <w:rPr>
          <w:sz w:val="24"/>
        </w:rPr>
      </w:pPr>
      <w:r>
        <w:rPr>
          <w:sz w:val="24"/>
        </w:rPr>
        <w:t>Homogénéité/cohérence</w:t>
      </w:r>
    </w:p>
    <w:p w:rsidR="00FF0624" w:rsidRDefault="00FF0624" w:rsidP="0031699E">
      <w:pPr>
        <w:pStyle w:val="Sansinterligne"/>
        <w:numPr>
          <w:ilvl w:val="0"/>
          <w:numId w:val="16"/>
        </w:numPr>
        <w:spacing w:line="360" w:lineRule="auto"/>
        <w:jc w:val="both"/>
        <w:rPr>
          <w:sz w:val="24"/>
        </w:rPr>
      </w:pPr>
      <w:r>
        <w:rPr>
          <w:sz w:val="24"/>
        </w:rPr>
        <w:t>Signifiance des codes et dénominations</w:t>
      </w:r>
    </w:p>
    <w:p w:rsidR="00FF0624" w:rsidRDefault="00FF0624" w:rsidP="0031699E">
      <w:pPr>
        <w:pStyle w:val="Sansinterligne"/>
        <w:numPr>
          <w:ilvl w:val="0"/>
          <w:numId w:val="16"/>
        </w:numPr>
        <w:spacing w:line="360" w:lineRule="auto"/>
        <w:jc w:val="both"/>
        <w:rPr>
          <w:sz w:val="24"/>
        </w:rPr>
      </w:pPr>
      <w:r>
        <w:rPr>
          <w:sz w:val="24"/>
        </w:rPr>
        <w:t>Compatibilité</w:t>
      </w:r>
    </w:p>
    <w:p w:rsidR="00FF0624" w:rsidRDefault="00FF0624" w:rsidP="00FF0624">
      <w:pPr>
        <w:pStyle w:val="Sansinterligne"/>
        <w:spacing w:line="360" w:lineRule="auto"/>
        <w:jc w:val="both"/>
        <w:rPr>
          <w:sz w:val="24"/>
        </w:rPr>
      </w:pPr>
    </w:p>
    <w:p w:rsidR="00FF0624" w:rsidRPr="00AC44E4" w:rsidRDefault="00FF0624" w:rsidP="00FF0624">
      <w:pPr>
        <w:pStyle w:val="Sansinterligne"/>
        <w:spacing w:line="360" w:lineRule="auto"/>
        <w:jc w:val="both"/>
        <w:rPr>
          <w:sz w:val="24"/>
          <w:lang w:val="fr-FR"/>
        </w:rPr>
      </w:pPr>
      <w:r w:rsidRPr="00AC44E4">
        <w:rPr>
          <w:sz w:val="24"/>
          <w:lang w:val="fr-FR"/>
        </w:rPr>
        <w:t>L’avantage de cette liste</w:t>
      </w:r>
      <w:r w:rsidR="006A40BB">
        <w:rPr>
          <w:rStyle w:val="Appelnotedebasdep"/>
          <w:sz w:val="24"/>
          <w:lang w:val="fr-FR"/>
        </w:rPr>
        <w:footnoteReference w:id="23"/>
      </w:r>
      <w:r w:rsidRPr="00AC44E4">
        <w:rPr>
          <w:sz w:val="24"/>
          <w:lang w:val="fr-FR"/>
        </w:rPr>
        <w:t xml:space="preserve"> est d’énoncer des critères aisément </w:t>
      </w:r>
      <w:r w:rsidR="00A45BCE" w:rsidRPr="00AC44E4">
        <w:rPr>
          <w:sz w:val="24"/>
          <w:lang w:val="fr-FR"/>
        </w:rPr>
        <w:t>compréhensibles</w:t>
      </w:r>
      <w:r w:rsidRPr="00AC44E4">
        <w:rPr>
          <w:sz w:val="24"/>
          <w:lang w:val="fr-FR"/>
        </w:rPr>
        <w:t xml:space="preserve"> et applicables par des non-spécialistes. De plus</w:t>
      </w:r>
      <w:r w:rsidR="00FC15B9">
        <w:rPr>
          <w:sz w:val="24"/>
          <w:lang w:val="fr-FR"/>
        </w:rPr>
        <w:t>,</w:t>
      </w:r>
      <w:r w:rsidRPr="00AC44E4">
        <w:rPr>
          <w:sz w:val="24"/>
          <w:lang w:val="fr-FR"/>
        </w:rPr>
        <w:t xml:space="preserve"> ils ont été </w:t>
      </w:r>
      <w:r w:rsidR="00A45BCE" w:rsidRPr="00AC44E4">
        <w:rPr>
          <w:sz w:val="24"/>
          <w:lang w:val="fr-FR"/>
        </w:rPr>
        <w:t xml:space="preserve"> expérimentés et </w:t>
      </w:r>
      <w:r w:rsidRPr="00AC44E4">
        <w:rPr>
          <w:sz w:val="24"/>
          <w:lang w:val="fr-FR"/>
        </w:rPr>
        <w:t>validés par une norme AFNOR</w:t>
      </w:r>
      <w:r w:rsidR="00A45BCE" w:rsidRPr="00AC44E4">
        <w:rPr>
          <w:sz w:val="24"/>
          <w:lang w:val="fr-FR"/>
        </w:rPr>
        <w:t>, ce qui confirme leur réelle efficacité.</w:t>
      </w:r>
    </w:p>
    <w:p w:rsidR="002510FD" w:rsidRPr="00AC44E4" w:rsidRDefault="002510FD" w:rsidP="00FF0624">
      <w:pPr>
        <w:pStyle w:val="Sansinterligne"/>
        <w:spacing w:line="360" w:lineRule="auto"/>
        <w:jc w:val="both"/>
        <w:rPr>
          <w:sz w:val="24"/>
          <w:lang w:val="fr-FR"/>
        </w:rPr>
      </w:pPr>
    </w:p>
    <w:p w:rsidR="00FC15B9" w:rsidRDefault="002510FD" w:rsidP="00FC15B9">
      <w:pPr>
        <w:pStyle w:val="Sansinterligne"/>
        <w:spacing w:line="360" w:lineRule="auto"/>
        <w:ind w:firstLine="708"/>
        <w:jc w:val="both"/>
        <w:rPr>
          <w:sz w:val="24"/>
          <w:lang w:val="fr-FR"/>
        </w:rPr>
      </w:pPr>
      <w:r w:rsidRPr="00AC44E4">
        <w:rPr>
          <w:sz w:val="24"/>
          <w:lang w:val="fr-FR"/>
        </w:rPr>
        <w:t xml:space="preserve">Voyons donc concrètement comment </w:t>
      </w:r>
      <w:r w:rsidR="00B8318A" w:rsidRPr="00AC44E4">
        <w:rPr>
          <w:sz w:val="24"/>
          <w:lang w:val="fr-FR"/>
        </w:rPr>
        <w:t>l’ergonomie a été prise en compte dans la phase de conception du site web du musée. Le premier aspect a trait à la navigation.</w:t>
      </w:r>
    </w:p>
    <w:p w:rsidR="00E57056" w:rsidRPr="00AC44E4" w:rsidRDefault="00E57056" w:rsidP="00E57056">
      <w:pPr>
        <w:pStyle w:val="Sansinterligne"/>
        <w:spacing w:line="360" w:lineRule="auto"/>
        <w:jc w:val="both"/>
        <w:rPr>
          <w:sz w:val="24"/>
          <w:lang w:val="fr-FR"/>
        </w:rPr>
      </w:pPr>
    </w:p>
    <w:p w:rsidR="00774DC5" w:rsidRPr="00AC44E4" w:rsidRDefault="003476C4" w:rsidP="00115C50">
      <w:pPr>
        <w:pStyle w:val="Titre2"/>
        <w:spacing w:before="0"/>
        <w:ind w:firstLine="708"/>
        <w:jc w:val="both"/>
        <w:rPr>
          <w:rFonts w:asciiTheme="minorHAnsi" w:hAnsiTheme="minorHAnsi"/>
          <w:color w:val="404040" w:themeColor="text1" w:themeTint="BF"/>
          <w:lang w:val="fr-FR"/>
        </w:rPr>
      </w:pPr>
      <w:r w:rsidRPr="00AC44E4">
        <w:rPr>
          <w:rFonts w:asciiTheme="minorHAnsi" w:hAnsiTheme="minorHAnsi"/>
          <w:color w:val="404040" w:themeColor="text1" w:themeTint="BF"/>
          <w:lang w:val="fr-FR"/>
        </w:rPr>
        <w:t>2.2</w:t>
      </w:r>
      <w:r w:rsidR="00003967" w:rsidRPr="00AC44E4">
        <w:rPr>
          <w:rFonts w:asciiTheme="minorHAnsi" w:hAnsiTheme="minorHAnsi"/>
          <w:color w:val="404040" w:themeColor="text1" w:themeTint="BF"/>
          <w:lang w:val="fr-FR"/>
        </w:rPr>
        <w:t xml:space="preserve">. </w:t>
      </w:r>
      <w:r w:rsidR="00774DC5" w:rsidRPr="00AC44E4">
        <w:rPr>
          <w:rFonts w:asciiTheme="minorHAnsi" w:hAnsiTheme="minorHAnsi"/>
          <w:color w:val="404040" w:themeColor="text1" w:themeTint="BF"/>
          <w:lang w:val="fr-FR"/>
        </w:rPr>
        <w:t xml:space="preserve">Un système de navigation </w:t>
      </w:r>
      <w:r w:rsidR="00003967" w:rsidRPr="00AC44E4">
        <w:rPr>
          <w:rFonts w:asciiTheme="minorHAnsi" w:hAnsiTheme="minorHAnsi"/>
          <w:color w:val="404040" w:themeColor="text1" w:themeTint="BF"/>
          <w:lang w:val="fr-FR"/>
        </w:rPr>
        <w:t>intuiti</w:t>
      </w:r>
      <w:r w:rsidR="00774DC5" w:rsidRPr="00AC44E4">
        <w:rPr>
          <w:rFonts w:asciiTheme="minorHAnsi" w:hAnsiTheme="minorHAnsi"/>
          <w:color w:val="404040" w:themeColor="text1" w:themeTint="BF"/>
          <w:lang w:val="fr-FR"/>
        </w:rPr>
        <w:t>f</w:t>
      </w:r>
    </w:p>
    <w:p w:rsidR="00774DC5" w:rsidRPr="00115C50" w:rsidRDefault="00774DC5" w:rsidP="00115C50">
      <w:pPr>
        <w:pStyle w:val="Sansinterligne"/>
        <w:spacing w:line="360" w:lineRule="auto"/>
        <w:rPr>
          <w:sz w:val="24"/>
          <w:lang w:val="fr-FR"/>
        </w:rPr>
      </w:pPr>
    </w:p>
    <w:p w:rsidR="005578DF" w:rsidRPr="00115C50" w:rsidRDefault="00774DC5" w:rsidP="00115C50">
      <w:pPr>
        <w:pStyle w:val="Sansinterligne"/>
        <w:spacing w:line="360" w:lineRule="auto"/>
        <w:jc w:val="both"/>
        <w:rPr>
          <w:lang w:val="fr-FR"/>
        </w:rPr>
      </w:pPr>
      <w:r w:rsidRPr="00AC44E4">
        <w:rPr>
          <w:lang w:val="fr-FR"/>
        </w:rPr>
        <w:tab/>
      </w:r>
      <w:r w:rsidRPr="00AC44E4">
        <w:rPr>
          <w:sz w:val="24"/>
          <w:lang w:val="fr-FR"/>
        </w:rPr>
        <w:t>Pour rendre le système  « ergonomique »</w:t>
      </w:r>
      <w:r w:rsidR="009A59D3" w:rsidRPr="00AC44E4">
        <w:rPr>
          <w:sz w:val="24"/>
          <w:lang w:val="fr-FR"/>
        </w:rPr>
        <w:t xml:space="preserve"> du point de vue de la navigation, il convient tout d’abord de se pencher sur l’architecture de l’information</w:t>
      </w:r>
      <w:r w:rsidR="009119B9" w:rsidRPr="00AC44E4">
        <w:rPr>
          <w:sz w:val="24"/>
          <w:lang w:val="fr-FR"/>
        </w:rPr>
        <w:t xml:space="preserve">, qui désigne </w:t>
      </w:r>
      <w:r w:rsidR="009119B9" w:rsidRPr="00AC44E4">
        <w:rPr>
          <w:i/>
          <w:sz w:val="24"/>
          <w:lang w:val="fr-FR"/>
        </w:rPr>
        <w:t>« la structure d’organisation sous-jacente à un système de contenu</w:t>
      </w:r>
      <w:r w:rsidR="009119B9" w:rsidRPr="00AC44E4">
        <w:rPr>
          <w:sz w:val="24"/>
          <w:lang w:val="fr-FR"/>
        </w:rPr>
        <w:t> »</w:t>
      </w:r>
      <w:r w:rsidR="009119B9">
        <w:rPr>
          <w:rStyle w:val="Appelnotedebasdep"/>
          <w:sz w:val="24"/>
        </w:rPr>
        <w:footnoteReference w:id="24"/>
      </w:r>
      <w:r w:rsidR="009119B9" w:rsidRPr="00AC44E4">
        <w:rPr>
          <w:sz w:val="24"/>
          <w:lang w:val="fr-FR"/>
        </w:rPr>
        <w:t>.</w:t>
      </w:r>
    </w:p>
    <w:p w:rsidR="005578DF" w:rsidRPr="00AC44E4" w:rsidRDefault="00503566" w:rsidP="00115C50">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lastRenderedPageBreak/>
        <w:t>2.2</w:t>
      </w:r>
      <w:r w:rsidR="005578DF" w:rsidRPr="00AC44E4">
        <w:rPr>
          <w:b/>
          <w:i/>
          <w:color w:val="595959" w:themeColor="text1" w:themeTint="A6"/>
          <w:sz w:val="24"/>
          <w:lang w:val="fr-FR"/>
        </w:rPr>
        <w:t xml:space="preserve">.1. </w:t>
      </w:r>
      <w:r w:rsidR="00DD0253">
        <w:rPr>
          <w:b/>
          <w:i/>
          <w:color w:val="595959" w:themeColor="text1" w:themeTint="A6"/>
          <w:sz w:val="24"/>
          <w:lang w:val="fr-FR"/>
        </w:rPr>
        <w:t xml:space="preserve"> </w:t>
      </w:r>
      <w:r w:rsidR="009119B9" w:rsidRPr="00AC44E4">
        <w:rPr>
          <w:b/>
          <w:i/>
          <w:color w:val="595959" w:themeColor="text1" w:themeTint="A6"/>
          <w:sz w:val="24"/>
          <w:lang w:val="fr-FR"/>
        </w:rPr>
        <w:t>Arborescence du site et trame des pages</w:t>
      </w:r>
    </w:p>
    <w:p w:rsidR="00115C50" w:rsidRPr="00115C50" w:rsidRDefault="00115C50" w:rsidP="00115C50">
      <w:pPr>
        <w:pStyle w:val="Sansinterligne"/>
        <w:spacing w:line="360" w:lineRule="auto"/>
        <w:jc w:val="both"/>
        <w:rPr>
          <w:sz w:val="24"/>
          <w:lang w:val="fr-FR"/>
        </w:rPr>
      </w:pPr>
    </w:p>
    <w:p w:rsidR="005570E8" w:rsidRDefault="00A00BB1" w:rsidP="00115C50">
      <w:pPr>
        <w:pStyle w:val="Sansinterligne"/>
        <w:spacing w:line="360" w:lineRule="auto"/>
        <w:ind w:firstLine="708"/>
        <w:jc w:val="both"/>
        <w:rPr>
          <w:sz w:val="24"/>
          <w:szCs w:val="24"/>
          <w:lang w:val="fr-FR"/>
        </w:rPr>
      </w:pPr>
      <w:r w:rsidRPr="00AC44E4">
        <w:rPr>
          <w:sz w:val="24"/>
          <w:szCs w:val="24"/>
          <w:lang w:val="fr-FR"/>
        </w:rPr>
        <w:t>L’arborescence du site a été</w:t>
      </w:r>
      <w:r w:rsidR="009119B9" w:rsidRPr="00AC44E4">
        <w:rPr>
          <w:sz w:val="24"/>
          <w:szCs w:val="24"/>
          <w:lang w:val="fr-FR"/>
        </w:rPr>
        <w:t xml:space="preserve"> conçue de façon à ce que </w:t>
      </w:r>
      <w:r w:rsidR="009A0AF0" w:rsidRPr="00AC44E4">
        <w:rPr>
          <w:sz w:val="24"/>
          <w:szCs w:val="24"/>
          <w:lang w:val="fr-FR"/>
        </w:rPr>
        <w:t xml:space="preserve">l’internaute qui cherche une information sache immédiatement où la trouver. Il s’agit donc </w:t>
      </w:r>
      <w:r w:rsidR="004E1659" w:rsidRPr="00AC44E4">
        <w:rPr>
          <w:sz w:val="24"/>
          <w:szCs w:val="24"/>
          <w:lang w:val="fr-FR"/>
        </w:rPr>
        <w:t xml:space="preserve">d’organiser le contenu du site de manière à assembler les informations de manière cohérente. Comme le dit Jean-François Nogier dans son ouvrage </w:t>
      </w:r>
      <w:r w:rsidR="004E1659" w:rsidRPr="00AC44E4">
        <w:rPr>
          <w:i/>
          <w:sz w:val="24"/>
          <w:szCs w:val="24"/>
          <w:lang w:val="fr-FR"/>
        </w:rPr>
        <w:t>Ergonomie du logiciel et design web</w:t>
      </w:r>
      <w:r w:rsidR="004E1659" w:rsidRPr="00AC44E4">
        <w:rPr>
          <w:sz w:val="24"/>
          <w:szCs w:val="24"/>
          <w:lang w:val="fr-FR"/>
        </w:rPr>
        <w:t xml:space="preserve">, paru aux </w:t>
      </w:r>
      <w:r w:rsidR="005570E8" w:rsidRPr="00AC44E4">
        <w:rPr>
          <w:sz w:val="24"/>
          <w:szCs w:val="24"/>
          <w:lang w:val="fr-FR"/>
        </w:rPr>
        <w:t>éditions</w:t>
      </w:r>
      <w:r w:rsidR="004E1659" w:rsidRPr="00AC44E4">
        <w:rPr>
          <w:sz w:val="24"/>
          <w:szCs w:val="24"/>
          <w:lang w:val="fr-FR"/>
        </w:rPr>
        <w:t xml:space="preserve"> Dunod en 2003, il est conseillé d’organiser les menus en largeur, plutôt qu’en profondeur. La largeur correspond au « </w:t>
      </w:r>
      <w:r w:rsidR="004E1659" w:rsidRPr="00AC44E4">
        <w:rPr>
          <w:i/>
          <w:sz w:val="24"/>
          <w:szCs w:val="24"/>
          <w:lang w:val="fr-FR"/>
        </w:rPr>
        <w:t xml:space="preserve">nombre maximum de </w:t>
      </w:r>
      <w:r w:rsidRPr="00AC44E4">
        <w:rPr>
          <w:i/>
          <w:sz w:val="24"/>
          <w:szCs w:val="24"/>
          <w:lang w:val="fr-FR"/>
        </w:rPr>
        <w:t>sous-</w:t>
      </w:r>
      <w:r w:rsidR="004E1659" w:rsidRPr="00AC44E4">
        <w:rPr>
          <w:i/>
          <w:sz w:val="24"/>
          <w:szCs w:val="24"/>
          <w:lang w:val="fr-FR"/>
        </w:rPr>
        <w:t xml:space="preserve">rubriques </w:t>
      </w:r>
      <w:r w:rsidRPr="00AC44E4">
        <w:rPr>
          <w:i/>
          <w:sz w:val="24"/>
          <w:szCs w:val="24"/>
          <w:lang w:val="fr-FR"/>
        </w:rPr>
        <w:t>accessibles depuis une rubrique ou depuis la page d’accueil du site</w:t>
      </w:r>
      <w:r w:rsidRPr="00AC44E4">
        <w:rPr>
          <w:sz w:val="24"/>
          <w:szCs w:val="24"/>
          <w:lang w:val="fr-FR"/>
        </w:rPr>
        <w:t xml:space="preserve"> » </w:t>
      </w:r>
      <w:r w:rsidR="004E1659" w:rsidRPr="00AC44E4">
        <w:rPr>
          <w:sz w:val="24"/>
          <w:szCs w:val="24"/>
          <w:lang w:val="fr-FR"/>
        </w:rPr>
        <w:t xml:space="preserve">tandis que </w:t>
      </w:r>
      <w:r w:rsidR="005730BD" w:rsidRPr="00AC44E4">
        <w:rPr>
          <w:sz w:val="24"/>
          <w:szCs w:val="24"/>
          <w:lang w:val="fr-FR"/>
        </w:rPr>
        <w:t>la</w:t>
      </w:r>
      <w:r w:rsidR="004E1659" w:rsidRPr="00AC44E4">
        <w:rPr>
          <w:sz w:val="24"/>
          <w:szCs w:val="24"/>
          <w:lang w:val="fr-FR"/>
        </w:rPr>
        <w:t xml:space="preserve"> profondeur est « </w:t>
      </w:r>
      <w:r w:rsidR="004E1659" w:rsidRPr="00AC44E4">
        <w:rPr>
          <w:i/>
          <w:sz w:val="24"/>
          <w:szCs w:val="24"/>
          <w:lang w:val="fr-FR"/>
        </w:rPr>
        <w:t>le nombre maximum de rubriques par lesquelles il faut passer avant d’atteindre une page terminale du site </w:t>
      </w:r>
      <w:r w:rsidR="004E1659" w:rsidRPr="00AC44E4">
        <w:rPr>
          <w:sz w:val="24"/>
          <w:szCs w:val="24"/>
          <w:lang w:val="fr-FR"/>
        </w:rPr>
        <w:t>»</w:t>
      </w:r>
      <w:r w:rsidR="005730BD" w:rsidRPr="005730BD">
        <w:rPr>
          <w:rStyle w:val="Appelnotedebasdep"/>
          <w:sz w:val="24"/>
          <w:szCs w:val="24"/>
        </w:rPr>
        <w:footnoteReference w:id="25"/>
      </w:r>
      <w:r w:rsidR="004E1659" w:rsidRPr="00AC44E4">
        <w:rPr>
          <w:sz w:val="24"/>
          <w:szCs w:val="24"/>
          <w:lang w:val="fr-FR"/>
        </w:rPr>
        <w:t xml:space="preserve">. </w:t>
      </w:r>
      <w:r w:rsidR="005730BD" w:rsidRPr="00AC44E4">
        <w:rPr>
          <w:sz w:val="24"/>
          <w:szCs w:val="24"/>
          <w:lang w:val="fr-FR"/>
        </w:rPr>
        <w:t xml:space="preserve">Pour le musée, nous avons donc choisi de regrouper au maximum les informations afin de ne pas dépasser trois à quatre niveaux de profondeur. Cela permet à l’utilisateur de mémoriser facilement le chemin par lequel il faut passer pour trouver une information. </w:t>
      </w:r>
    </w:p>
    <w:p w:rsidR="00115C50" w:rsidRPr="00115C50" w:rsidRDefault="00115C50" w:rsidP="00115C50">
      <w:pPr>
        <w:pStyle w:val="Sansinterligne"/>
        <w:spacing w:line="360" w:lineRule="auto"/>
        <w:jc w:val="both"/>
        <w:rPr>
          <w:sz w:val="24"/>
          <w:szCs w:val="24"/>
          <w:lang w:val="fr-FR"/>
        </w:rPr>
      </w:pPr>
    </w:p>
    <w:p w:rsidR="005570E8" w:rsidRDefault="005570E8" w:rsidP="00115C50">
      <w:pPr>
        <w:pStyle w:val="Sansinterligne"/>
        <w:spacing w:line="360" w:lineRule="auto"/>
        <w:jc w:val="both"/>
        <w:rPr>
          <w:sz w:val="24"/>
          <w:szCs w:val="24"/>
        </w:rPr>
      </w:pPr>
      <w:r w:rsidRPr="00AC44E4">
        <w:rPr>
          <w:sz w:val="24"/>
          <w:szCs w:val="24"/>
          <w:lang w:val="fr-FR"/>
        </w:rPr>
        <w:tab/>
        <w:t xml:space="preserve">Le choix des rubriques à mettre sur le site a été une étape importante. </w:t>
      </w:r>
      <w:r w:rsidR="008B4E7E" w:rsidRPr="00AC44E4">
        <w:rPr>
          <w:sz w:val="24"/>
          <w:szCs w:val="24"/>
          <w:lang w:val="fr-FR"/>
        </w:rPr>
        <w:t xml:space="preserve">Il a fallu associer les contenus qui présentaient une certaine homogénéité. </w:t>
      </w:r>
      <w:r w:rsidRPr="00AC44E4">
        <w:rPr>
          <w:sz w:val="24"/>
          <w:szCs w:val="24"/>
          <w:lang w:val="fr-FR"/>
        </w:rPr>
        <w:t>Après plusieurs essais, nous nous sommes arrêtés sur six rubriques. En effet, au-delà de huit rubriques, le risque est de désorienter l’utilisateur.</w:t>
      </w:r>
      <w:r w:rsidR="00926AAD" w:rsidRPr="00AC44E4">
        <w:rPr>
          <w:sz w:val="24"/>
          <w:szCs w:val="24"/>
          <w:lang w:val="fr-FR"/>
        </w:rPr>
        <w:t xml:space="preserve"> C’était le cas sur l’ancien site du musée, qui</w:t>
      </w:r>
      <w:r w:rsidR="008B4E7E" w:rsidRPr="00AC44E4">
        <w:rPr>
          <w:sz w:val="24"/>
          <w:szCs w:val="24"/>
          <w:lang w:val="fr-FR"/>
        </w:rPr>
        <w:t xml:space="preserve"> en</w:t>
      </w:r>
      <w:r w:rsidR="00926AAD" w:rsidRPr="00AC44E4">
        <w:rPr>
          <w:sz w:val="24"/>
          <w:szCs w:val="24"/>
          <w:lang w:val="fr-FR"/>
        </w:rPr>
        <w:t xml:space="preserve"> comptait huit. </w:t>
      </w:r>
      <w:r w:rsidRPr="005570E8">
        <w:rPr>
          <w:sz w:val="24"/>
          <w:szCs w:val="24"/>
        </w:rPr>
        <w:t xml:space="preserve">Les six rubriques </w:t>
      </w:r>
      <w:r w:rsidR="00926AAD">
        <w:rPr>
          <w:sz w:val="24"/>
          <w:szCs w:val="24"/>
        </w:rPr>
        <w:t xml:space="preserve">retenues </w:t>
      </w:r>
      <w:r w:rsidRPr="005570E8">
        <w:rPr>
          <w:sz w:val="24"/>
          <w:szCs w:val="24"/>
        </w:rPr>
        <w:t xml:space="preserve">sont </w:t>
      </w:r>
      <w:r w:rsidR="00926AAD">
        <w:rPr>
          <w:sz w:val="24"/>
          <w:szCs w:val="24"/>
        </w:rPr>
        <w:t xml:space="preserve">donc </w:t>
      </w:r>
      <w:r w:rsidRPr="005570E8">
        <w:rPr>
          <w:sz w:val="24"/>
          <w:szCs w:val="24"/>
        </w:rPr>
        <w:t>les suivantes</w:t>
      </w:r>
      <w:r>
        <w:rPr>
          <w:sz w:val="24"/>
          <w:szCs w:val="24"/>
        </w:rPr>
        <w:t> :</w:t>
      </w:r>
    </w:p>
    <w:p w:rsidR="00115C50" w:rsidRPr="00115C50" w:rsidRDefault="00115C50" w:rsidP="00115C50">
      <w:pPr>
        <w:pStyle w:val="Sansinterligne"/>
        <w:spacing w:line="360" w:lineRule="auto"/>
        <w:jc w:val="both"/>
        <w:rPr>
          <w:sz w:val="24"/>
          <w:szCs w:val="24"/>
        </w:rPr>
      </w:pPr>
    </w:p>
    <w:p w:rsidR="005570E8" w:rsidRPr="00AC44E4" w:rsidRDefault="00926AAD" w:rsidP="0031699E">
      <w:pPr>
        <w:pStyle w:val="Sansinterligne"/>
        <w:numPr>
          <w:ilvl w:val="0"/>
          <w:numId w:val="10"/>
        </w:numPr>
        <w:spacing w:line="360" w:lineRule="auto"/>
        <w:jc w:val="both"/>
        <w:rPr>
          <w:b/>
          <w:sz w:val="24"/>
          <w:szCs w:val="24"/>
          <w:lang w:val="fr-FR"/>
        </w:rPr>
      </w:pPr>
      <w:r w:rsidRPr="00AC44E4">
        <w:rPr>
          <w:b/>
          <w:sz w:val="24"/>
          <w:szCs w:val="24"/>
          <w:lang w:val="fr-FR"/>
        </w:rPr>
        <w:t>« </w:t>
      </w:r>
      <w:r w:rsidR="005570E8" w:rsidRPr="00AC44E4">
        <w:rPr>
          <w:b/>
          <w:sz w:val="24"/>
          <w:szCs w:val="24"/>
          <w:lang w:val="fr-FR"/>
        </w:rPr>
        <w:t>A propos du musée</w:t>
      </w:r>
      <w:r w:rsidRPr="00AC44E4">
        <w:rPr>
          <w:b/>
          <w:sz w:val="24"/>
          <w:szCs w:val="24"/>
          <w:lang w:val="fr-FR"/>
        </w:rPr>
        <w:t> »</w:t>
      </w:r>
      <w:r w:rsidR="005570E8" w:rsidRPr="00AC44E4">
        <w:rPr>
          <w:b/>
          <w:sz w:val="24"/>
          <w:szCs w:val="24"/>
          <w:lang w:val="fr-FR"/>
        </w:rPr>
        <w:t> </w:t>
      </w:r>
      <w:r w:rsidR="005570E8" w:rsidRPr="00AC44E4">
        <w:rPr>
          <w:sz w:val="24"/>
          <w:szCs w:val="24"/>
          <w:lang w:val="fr-FR"/>
        </w:rPr>
        <w:t xml:space="preserve">: dans cette rubrique </w:t>
      </w:r>
      <w:r w:rsidR="00C24F91" w:rsidRPr="00AC44E4">
        <w:rPr>
          <w:sz w:val="24"/>
          <w:szCs w:val="24"/>
          <w:lang w:val="fr-FR"/>
        </w:rPr>
        <w:t>sont</w:t>
      </w:r>
      <w:r w:rsidR="005570E8" w:rsidRPr="00AC44E4">
        <w:rPr>
          <w:sz w:val="24"/>
          <w:szCs w:val="24"/>
          <w:lang w:val="fr-FR"/>
        </w:rPr>
        <w:t xml:space="preserve"> placés les contenus qui ont trait directement au musée, c’est-à-dire son histoire et sa « plaquette » de présentation</w:t>
      </w:r>
      <w:r w:rsidRPr="00AC44E4">
        <w:rPr>
          <w:b/>
          <w:sz w:val="24"/>
          <w:szCs w:val="24"/>
          <w:lang w:val="fr-FR"/>
        </w:rPr>
        <w:t>.</w:t>
      </w:r>
    </w:p>
    <w:p w:rsidR="005570E8" w:rsidRPr="00AC44E4" w:rsidRDefault="00926AAD" w:rsidP="0031699E">
      <w:pPr>
        <w:pStyle w:val="Sansinterligne"/>
        <w:numPr>
          <w:ilvl w:val="0"/>
          <w:numId w:val="10"/>
        </w:numPr>
        <w:spacing w:line="360" w:lineRule="auto"/>
        <w:jc w:val="both"/>
        <w:rPr>
          <w:b/>
          <w:sz w:val="24"/>
          <w:szCs w:val="24"/>
          <w:lang w:val="fr-FR"/>
        </w:rPr>
      </w:pPr>
      <w:r w:rsidRPr="00AC44E4">
        <w:rPr>
          <w:b/>
          <w:sz w:val="24"/>
          <w:szCs w:val="24"/>
          <w:lang w:val="fr-FR"/>
        </w:rPr>
        <w:t>« </w:t>
      </w:r>
      <w:r w:rsidR="005570E8" w:rsidRPr="00AC44E4">
        <w:rPr>
          <w:b/>
          <w:sz w:val="24"/>
          <w:szCs w:val="24"/>
          <w:lang w:val="fr-FR"/>
        </w:rPr>
        <w:t>A voir au musée</w:t>
      </w:r>
      <w:r w:rsidRPr="00AC44E4">
        <w:rPr>
          <w:b/>
          <w:sz w:val="24"/>
          <w:szCs w:val="24"/>
          <w:lang w:val="fr-FR"/>
        </w:rPr>
        <w:t> »</w:t>
      </w:r>
      <w:r w:rsidR="005570E8" w:rsidRPr="00AC44E4">
        <w:rPr>
          <w:b/>
          <w:sz w:val="24"/>
          <w:szCs w:val="24"/>
          <w:lang w:val="fr-FR"/>
        </w:rPr>
        <w:t> </w:t>
      </w:r>
      <w:r w:rsidR="005570E8" w:rsidRPr="00AC44E4">
        <w:rPr>
          <w:sz w:val="24"/>
          <w:szCs w:val="24"/>
          <w:lang w:val="fr-FR"/>
        </w:rPr>
        <w:t xml:space="preserve">: ici </w:t>
      </w:r>
      <w:r w:rsidR="00B3489E" w:rsidRPr="00AC44E4">
        <w:rPr>
          <w:sz w:val="24"/>
          <w:szCs w:val="24"/>
          <w:lang w:val="fr-FR"/>
        </w:rPr>
        <w:t>figure</w:t>
      </w:r>
      <w:r w:rsidR="005570E8" w:rsidRPr="00AC44E4">
        <w:rPr>
          <w:sz w:val="24"/>
          <w:szCs w:val="24"/>
          <w:lang w:val="fr-FR"/>
        </w:rPr>
        <w:t xml:space="preserve"> un ensemble d’informations sur les collections que le visiteur peut découvrir, sur les parcours de visite</w:t>
      </w:r>
      <w:r w:rsidR="00C24F91" w:rsidRPr="00AC44E4">
        <w:rPr>
          <w:sz w:val="24"/>
          <w:szCs w:val="24"/>
          <w:lang w:val="fr-FR"/>
        </w:rPr>
        <w:t>,</w:t>
      </w:r>
      <w:r w:rsidR="005570E8" w:rsidRPr="00AC44E4">
        <w:rPr>
          <w:sz w:val="24"/>
          <w:szCs w:val="24"/>
          <w:lang w:val="fr-FR"/>
        </w:rPr>
        <w:t xml:space="preserve"> ainsi qu’un coup de projecteur sur les œuvres emblématiques du musée</w:t>
      </w:r>
      <w:r w:rsidRPr="00AC44E4">
        <w:rPr>
          <w:sz w:val="24"/>
          <w:szCs w:val="24"/>
          <w:lang w:val="fr-FR"/>
        </w:rPr>
        <w:t>.</w:t>
      </w:r>
    </w:p>
    <w:p w:rsidR="005570E8" w:rsidRPr="00AC44E4" w:rsidRDefault="00926AAD" w:rsidP="0031699E">
      <w:pPr>
        <w:pStyle w:val="Sansinterligne"/>
        <w:numPr>
          <w:ilvl w:val="0"/>
          <w:numId w:val="10"/>
        </w:numPr>
        <w:spacing w:line="360" w:lineRule="auto"/>
        <w:jc w:val="both"/>
        <w:rPr>
          <w:b/>
          <w:sz w:val="24"/>
          <w:szCs w:val="24"/>
          <w:lang w:val="fr-FR"/>
        </w:rPr>
      </w:pPr>
      <w:r w:rsidRPr="00AC44E4">
        <w:rPr>
          <w:b/>
          <w:sz w:val="24"/>
          <w:szCs w:val="24"/>
          <w:lang w:val="fr-FR"/>
        </w:rPr>
        <w:t>« </w:t>
      </w:r>
      <w:r w:rsidR="005570E8" w:rsidRPr="00AC44E4">
        <w:rPr>
          <w:b/>
          <w:sz w:val="24"/>
          <w:szCs w:val="24"/>
          <w:lang w:val="fr-FR"/>
        </w:rPr>
        <w:t>La programmation</w:t>
      </w:r>
      <w:r w:rsidRPr="00AC44E4">
        <w:rPr>
          <w:b/>
          <w:sz w:val="24"/>
          <w:szCs w:val="24"/>
          <w:lang w:val="fr-FR"/>
        </w:rPr>
        <w:t xml:space="preserve"> » </w:t>
      </w:r>
      <w:r w:rsidR="005570E8" w:rsidRPr="00AC44E4">
        <w:rPr>
          <w:sz w:val="24"/>
          <w:szCs w:val="24"/>
          <w:lang w:val="fr-FR"/>
        </w:rPr>
        <w:t>: il s’agit d’énumérer l’ensemble des services mis à la disposition du public : les rendez-vous mensuels, ainsi que les visites thématiques qui ont lieu le dimanche soir</w:t>
      </w:r>
      <w:r w:rsidRPr="00AC44E4">
        <w:rPr>
          <w:sz w:val="24"/>
          <w:szCs w:val="24"/>
          <w:lang w:val="fr-FR"/>
        </w:rPr>
        <w:t>.</w:t>
      </w:r>
    </w:p>
    <w:p w:rsidR="005570E8" w:rsidRPr="00AC44E4" w:rsidRDefault="00926AAD" w:rsidP="0031699E">
      <w:pPr>
        <w:pStyle w:val="Sansinterligne"/>
        <w:numPr>
          <w:ilvl w:val="0"/>
          <w:numId w:val="10"/>
        </w:numPr>
        <w:spacing w:line="360" w:lineRule="auto"/>
        <w:jc w:val="both"/>
        <w:rPr>
          <w:b/>
          <w:sz w:val="24"/>
          <w:szCs w:val="24"/>
          <w:lang w:val="fr-FR"/>
        </w:rPr>
      </w:pPr>
      <w:r w:rsidRPr="00AC44E4">
        <w:rPr>
          <w:b/>
          <w:sz w:val="24"/>
          <w:szCs w:val="24"/>
          <w:lang w:val="fr-FR"/>
        </w:rPr>
        <w:lastRenderedPageBreak/>
        <w:t>« </w:t>
      </w:r>
      <w:r w:rsidR="005570E8" w:rsidRPr="00AC44E4">
        <w:rPr>
          <w:b/>
          <w:sz w:val="24"/>
          <w:szCs w:val="24"/>
          <w:lang w:val="fr-FR"/>
        </w:rPr>
        <w:t>L’actualité</w:t>
      </w:r>
      <w:r w:rsidRPr="00AC44E4">
        <w:rPr>
          <w:b/>
          <w:sz w:val="24"/>
          <w:szCs w:val="24"/>
          <w:lang w:val="fr-FR"/>
        </w:rPr>
        <w:t> »</w:t>
      </w:r>
      <w:r w:rsidR="005570E8" w:rsidRPr="00AC44E4">
        <w:rPr>
          <w:b/>
          <w:sz w:val="24"/>
          <w:szCs w:val="24"/>
          <w:lang w:val="fr-FR"/>
        </w:rPr>
        <w:t> </w:t>
      </w:r>
      <w:r w:rsidR="005570E8" w:rsidRPr="00AC44E4">
        <w:rPr>
          <w:sz w:val="24"/>
          <w:szCs w:val="24"/>
          <w:lang w:val="fr-FR"/>
        </w:rPr>
        <w:t xml:space="preserve">: c’est la partie </w:t>
      </w:r>
      <w:r w:rsidRPr="00AC44E4">
        <w:rPr>
          <w:sz w:val="24"/>
          <w:szCs w:val="24"/>
          <w:lang w:val="fr-FR"/>
        </w:rPr>
        <w:t>la plus « évolutive » du site où sont annoncés les différents événements et animations qui ont lieu au musée de l’hôtel Sandelin.</w:t>
      </w:r>
    </w:p>
    <w:p w:rsidR="00926AAD" w:rsidRPr="00AC44E4" w:rsidRDefault="00926AAD" w:rsidP="0031699E">
      <w:pPr>
        <w:pStyle w:val="Sansinterligne"/>
        <w:numPr>
          <w:ilvl w:val="0"/>
          <w:numId w:val="10"/>
        </w:numPr>
        <w:spacing w:line="360" w:lineRule="auto"/>
        <w:jc w:val="both"/>
        <w:rPr>
          <w:b/>
          <w:sz w:val="24"/>
          <w:szCs w:val="24"/>
          <w:lang w:val="fr-FR"/>
        </w:rPr>
      </w:pPr>
      <w:r w:rsidRPr="00AC44E4">
        <w:rPr>
          <w:b/>
          <w:sz w:val="24"/>
          <w:szCs w:val="24"/>
          <w:lang w:val="fr-FR"/>
        </w:rPr>
        <w:t>« Interactivité » </w:t>
      </w:r>
      <w:r w:rsidRPr="00AC44E4">
        <w:rPr>
          <w:sz w:val="24"/>
          <w:szCs w:val="24"/>
          <w:lang w:val="fr-FR"/>
        </w:rPr>
        <w:t>: dans cette section, on met en avant le lien avec l’internaute, par le biais de différentes fonctionnalités : le téléchargement de documents, l’inscription à des activités via les formulaires en ligne, et un contenu spécifique aux enseignants et à la préparation des activités scolaires au musée.</w:t>
      </w:r>
    </w:p>
    <w:p w:rsidR="00DF7F48" w:rsidRDefault="00B9669F" w:rsidP="0031699E">
      <w:pPr>
        <w:pStyle w:val="Sansinterligne"/>
        <w:numPr>
          <w:ilvl w:val="0"/>
          <w:numId w:val="10"/>
        </w:numPr>
        <w:spacing w:line="360" w:lineRule="auto"/>
        <w:jc w:val="both"/>
        <w:rPr>
          <w:b/>
          <w:sz w:val="24"/>
          <w:szCs w:val="24"/>
          <w:lang w:val="fr-FR"/>
        </w:rPr>
      </w:pPr>
      <w:r w:rsidRPr="00AC44E4">
        <w:rPr>
          <w:b/>
          <w:sz w:val="24"/>
          <w:szCs w:val="24"/>
          <w:lang w:val="fr-FR"/>
        </w:rPr>
        <w:t>« Espace junior » </w:t>
      </w:r>
      <w:r w:rsidRPr="00AC44E4">
        <w:rPr>
          <w:sz w:val="24"/>
          <w:szCs w:val="24"/>
          <w:lang w:val="fr-FR"/>
        </w:rPr>
        <w:t xml:space="preserve">: </w:t>
      </w:r>
      <w:r w:rsidR="00BA6B66" w:rsidRPr="00AC44E4">
        <w:rPr>
          <w:sz w:val="24"/>
          <w:szCs w:val="24"/>
          <w:lang w:val="fr-FR"/>
        </w:rPr>
        <w:t>après analyse des concurrents, il est ressorti que de nombreux sites proposaient un espace exclusivement réservé aux enfants et adolescents, avec le détail des programmations qui leur sont proposées</w:t>
      </w:r>
      <w:r w:rsidR="00A00BB1" w:rsidRPr="00AC44E4">
        <w:rPr>
          <w:sz w:val="24"/>
          <w:szCs w:val="24"/>
          <w:lang w:val="fr-FR"/>
        </w:rPr>
        <w:t>. Nous avons donc reproduit cette tendance au sein du site.</w:t>
      </w:r>
    </w:p>
    <w:p w:rsidR="00115C50" w:rsidRPr="00115C50" w:rsidRDefault="00115C50" w:rsidP="00115C50">
      <w:pPr>
        <w:pStyle w:val="Sansinterligne"/>
        <w:spacing w:line="360" w:lineRule="auto"/>
        <w:jc w:val="both"/>
        <w:rPr>
          <w:b/>
          <w:sz w:val="24"/>
          <w:szCs w:val="24"/>
          <w:lang w:val="fr-FR"/>
        </w:rPr>
      </w:pPr>
    </w:p>
    <w:p w:rsidR="003D57CA" w:rsidRDefault="00DF7F48" w:rsidP="00115C50">
      <w:pPr>
        <w:pStyle w:val="Sansinterligne"/>
        <w:spacing w:line="360" w:lineRule="auto"/>
        <w:ind w:firstLine="708"/>
        <w:jc w:val="both"/>
        <w:rPr>
          <w:sz w:val="24"/>
          <w:szCs w:val="24"/>
          <w:lang w:val="fr-FR"/>
        </w:rPr>
      </w:pPr>
      <w:r w:rsidRPr="00AC44E4">
        <w:rPr>
          <w:sz w:val="24"/>
          <w:szCs w:val="24"/>
          <w:lang w:val="fr-FR"/>
        </w:rPr>
        <w:t xml:space="preserve">Afin de matérialiser l’organisation des pages à partir de la page d’accueil, un plan du site a été dessiné. Il permet de visualiser la largeur et la profondeur du site et donc d’identifier </w:t>
      </w:r>
      <w:r w:rsidR="008B4E7E" w:rsidRPr="00AC44E4">
        <w:rPr>
          <w:sz w:val="24"/>
          <w:szCs w:val="24"/>
          <w:lang w:val="fr-FR"/>
        </w:rPr>
        <w:t>quels sont les liens entre les pages.</w:t>
      </w:r>
      <w:r w:rsidR="005F4ABD" w:rsidRPr="00AC44E4">
        <w:rPr>
          <w:sz w:val="24"/>
          <w:szCs w:val="24"/>
          <w:lang w:val="fr-FR"/>
        </w:rPr>
        <w:t xml:space="preserve"> </w:t>
      </w:r>
      <w:r w:rsidR="00667026" w:rsidRPr="00AC44E4">
        <w:rPr>
          <w:sz w:val="24"/>
          <w:szCs w:val="24"/>
          <w:lang w:val="fr-FR"/>
        </w:rPr>
        <w:t xml:space="preserve">Un premier plan de site a été construit puis remanié suite à des entretiens avec la conservatrice du musée. Nous nous sommes finalement arrêtés sur la version </w:t>
      </w:r>
      <w:r w:rsidR="003D57CA" w:rsidRPr="00AC44E4">
        <w:rPr>
          <w:sz w:val="24"/>
          <w:szCs w:val="24"/>
          <w:lang w:val="fr-FR"/>
        </w:rPr>
        <w:t>disponible en annexe</w:t>
      </w:r>
      <w:r w:rsidR="00B3489E" w:rsidRPr="00AC44E4">
        <w:rPr>
          <w:sz w:val="24"/>
          <w:szCs w:val="24"/>
          <w:lang w:val="fr-FR"/>
        </w:rPr>
        <w:t>.</w:t>
      </w:r>
      <w:r w:rsidR="003D57CA">
        <w:rPr>
          <w:rStyle w:val="Appelnotedebasdep"/>
          <w:sz w:val="24"/>
          <w:szCs w:val="24"/>
        </w:rPr>
        <w:footnoteReference w:id="26"/>
      </w:r>
    </w:p>
    <w:p w:rsidR="00115C50" w:rsidRPr="00AC44E4" w:rsidRDefault="00115C50" w:rsidP="00115C50">
      <w:pPr>
        <w:pStyle w:val="Sansinterligne"/>
        <w:spacing w:line="360" w:lineRule="auto"/>
        <w:jc w:val="both"/>
        <w:rPr>
          <w:sz w:val="24"/>
          <w:szCs w:val="24"/>
          <w:lang w:val="fr-FR"/>
        </w:rPr>
      </w:pPr>
    </w:p>
    <w:p w:rsidR="00733923" w:rsidRDefault="00667026" w:rsidP="00115C50">
      <w:pPr>
        <w:pStyle w:val="Sansinterligne"/>
        <w:spacing w:line="360" w:lineRule="auto"/>
        <w:ind w:firstLine="348"/>
        <w:jc w:val="both"/>
        <w:rPr>
          <w:sz w:val="24"/>
          <w:lang w:val="fr-FR"/>
        </w:rPr>
      </w:pPr>
      <w:r w:rsidRPr="00AC44E4">
        <w:rPr>
          <w:sz w:val="24"/>
          <w:lang w:val="fr-FR"/>
        </w:rPr>
        <w:tab/>
        <w:t xml:space="preserve">A un niveau immédiatement en-dessous, </w:t>
      </w:r>
      <w:r w:rsidR="00DC2A98" w:rsidRPr="00AC44E4">
        <w:rPr>
          <w:sz w:val="24"/>
          <w:lang w:val="fr-FR"/>
        </w:rPr>
        <w:t xml:space="preserve">c’est la structuration des pages web qu’il faut mettre en place, autrement dit la trame. Tout d’abord, il faut se concentrer sur la page d’accueil. Elle tient un rôle de </w:t>
      </w:r>
      <w:r w:rsidR="00ED084C" w:rsidRPr="00AC44E4">
        <w:rPr>
          <w:sz w:val="24"/>
          <w:lang w:val="fr-FR"/>
        </w:rPr>
        <w:t xml:space="preserve">taille </w:t>
      </w:r>
      <w:r w:rsidR="00DC2A98" w:rsidRPr="00AC44E4">
        <w:rPr>
          <w:sz w:val="24"/>
          <w:lang w:val="fr-FR"/>
        </w:rPr>
        <w:t>dans un site puisque, généralement, c’est le point d’e</w:t>
      </w:r>
      <w:r w:rsidR="00ED084C" w:rsidRPr="00AC44E4">
        <w:rPr>
          <w:sz w:val="24"/>
          <w:lang w:val="fr-FR"/>
        </w:rPr>
        <w:t>ntrée des visiteurs, là où se crée leur première impression. Elle doit donc permettre à l’utilisateur de cerner clairement la thématique abordée dans le site, et « </w:t>
      </w:r>
      <w:r w:rsidR="00ED084C" w:rsidRPr="00AC44E4">
        <w:rPr>
          <w:i/>
          <w:sz w:val="24"/>
          <w:lang w:val="fr-FR"/>
        </w:rPr>
        <w:t>lui donner les moyens de pousser plus loin la visite</w:t>
      </w:r>
      <w:r w:rsidR="00ED084C" w:rsidRPr="00AC44E4">
        <w:rPr>
          <w:sz w:val="24"/>
          <w:lang w:val="fr-FR"/>
        </w:rPr>
        <w:t> »</w:t>
      </w:r>
      <w:r w:rsidR="00ED084C">
        <w:rPr>
          <w:rStyle w:val="Appelnotedebasdep"/>
          <w:sz w:val="24"/>
        </w:rPr>
        <w:footnoteReference w:id="27"/>
      </w:r>
      <w:r w:rsidR="00DC2A98" w:rsidRPr="00AC44E4">
        <w:rPr>
          <w:sz w:val="24"/>
          <w:lang w:val="fr-FR"/>
        </w:rPr>
        <w:t xml:space="preserve">. </w:t>
      </w:r>
      <w:r w:rsidR="0001205A" w:rsidRPr="00AC44E4">
        <w:rPr>
          <w:sz w:val="24"/>
          <w:lang w:val="fr-FR"/>
        </w:rPr>
        <w:t>En clair</w:t>
      </w:r>
      <w:r w:rsidR="0014160E" w:rsidRPr="00AC44E4">
        <w:rPr>
          <w:sz w:val="24"/>
          <w:lang w:val="fr-FR"/>
        </w:rPr>
        <w:t>,</w:t>
      </w:r>
      <w:r w:rsidR="0001205A" w:rsidRPr="00AC44E4">
        <w:rPr>
          <w:sz w:val="24"/>
          <w:lang w:val="fr-FR"/>
        </w:rPr>
        <w:t xml:space="preserve"> les objectifs de cette page sont d’informer l’utilisateur sur la vocation du site, d’une part, et de lui offrir les moyens de naviguer à l’intérieur, d’autre part. </w:t>
      </w:r>
      <w:r w:rsidR="007A0C06" w:rsidRPr="00AC44E4">
        <w:rPr>
          <w:sz w:val="24"/>
          <w:lang w:val="fr-FR"/>
        </w:rPr>
        <w:t>Cette page ne doit pas être</w:t>
      </w:r>
      <w:r w:rsidR="00DC2A98" w:rsidRPr="00AC44E4">
        <w:rPr>
          <w:sz w:val="24"/>
          <w:lang w:val="fr-FR"/>
        </w:rPr>
        <w:t xml:space="preserve"> une « </w:t>
      </w:r>
      <w:r w:rsidR="00DC2A98" w:rsidRPr="00AC44E4">
        <w:rPr>
          <w:i/>
          <w:sz w:val="24"/>
          <w:lang w:val="fr-FR"/>
        </w:rPr>
        <w:t>jump page</w:t>
      </w:r>
      <w:r w:rsidR="00DC2A98" w:rsidRPr="00AC44E4">
        <w:rPr>
          <w:sz w:val="24"/>
          <w:lang w:val="fr-FR"/>
        </w:rPr>
        <w:t> », c’</w:t>
      </w:r>
      <w:r w:rsidR="00ED084C" w:rsidRPr="00AC44E4">
        <w:rPr>
          <w:sz w:val="24"/>
          <w:lang w:val="fr-FR"/>
        </w:rPr>
        <w:t xml:space="preserve">est-à-dire un écran d’introduction qui s’affiche </w:t>
      </w:r>
      <w:r w:rsidR="00DC2A98" w:rsidRPr="00AC44E4">
        <w:rPr>
          <w:sz w:val="24"/>
          <w:lang w:val="fr-FR"/>
        </w:rPr>
        <w:t xml:space="preserve">avant d’entrer sur le site, pour choisir, par exemple, la langue ou la version du site. </w:t>
      </w:r>
      <w:r w:rsidR="00A00BB1" w:rsidRPr="00AC44E4">
        <w:rPr>
          <w:sz w:val="24"/>
          <w:lang w:val="fr-FR"/>
        </w:rPr>
        <w:t xml:space="preserve">Ce type de page est </w:t>
      </w:r>
      <w:r w:rsidR="007A0C06" w:rsidRPr="00AC44E4">
        <w:rPr>
          <w:sz w:val="24"/>
          <w:lang w:val="fr-FR"/>
        </w:rPr>
        <w:t xml:space="preserve">en effet </w:t>
      </w:r>
      <w:r w:rsidR="00A00BB1" w:rsidRPr="00AC44E4">
        <w:rPr>
          <w:sz w:val="24"/>
          <w:lang w:val="fr-FR"/>
        </w:rPr>
        <w:t>perçu comme un obstacle à l’accès direct au contenu</w:t>
      </w:r>
      <w:r w:rsidR="007A0C06" w:rsidRPr="00AC44E4">
        <w:rPr>
          <w:sz w:val="24"/>
          <w:lang w:val="fr-FR"/>
        </w:rPr>
        <w:t xml:space="preserve">. </w:t>
      </w:r>
      <w:r w:rsidR="0014160E" w:rsidRPr="00AC44E4">
        <w:rPr>
          <w:sz w:val="24"/>
          <w:lang w:val="fr-FR"/>
        </w:rPr>
        <w:t xml:space="preserve">Enfin, le temps de chargement de la page d’accueil doit être minimisé : l’ajout d’animations </w:t>
      </w:r>
      <w:r w:rsidR="00733923" w:rsidRPr="00AC44E4">
        <w:rPr>
          <w:sz w:val="24"/>
          <w:lang w:val="fr-FR"/>
        </w:rPr>
        <w:t xml:space="preserve">doit être </w:t>
      </w:r>
      <w:r w:rsidR="0014160E" w:rsidRPr="00AC44E4">
        <w:rPr>
          <w:sz w:val="24"/>
          <w:lang w:val="fr-FR"/>
        </w:rPr>
        <w:t xml:space="preserve">modéré, </w:t>
      </w:r>
      <w:r w:rsidR="00733923" w:rsidRPr="00AC44E4">
        <w:rPr>
          <w:sz w:val="24"/>
          <w:lang w:val="fr-FR"/>
        </w:rPr>
        <w:t xml:space="preserve">car il peut </w:t>
      </w:r>
      <w:r w:rsidR="00D300D6" w:rsidRPr="00AC44E4">
        <w:rPr>
          <w:sz w:val="24"/>
          <w:lang w:val="fr-FR"/>
        </w:rPr>
        <w:t xml:space="preserve">agacer l’internaute ou </w:t>
      </w:r>
      <w:r w:rsidR="00733923" w:rsidRPr="00AC44E4">
        <w:rPr>
          <w:sz w:val="24"/>
          <w:lang w:val="fr-FR"/>
        </w:rPr>
        <w:t xml:space="preserve">nécessiter le téléchargement d’un </w:t>
      </w:r>
      <w:r w:rsidR="00733923" w:rsidRPr="00AC44E4">
        <w:rPr>
          <w:i/>
          <w:sz w:val="24"/>
          <w:lang w:val="fr-FR"/>
        </w:rPr>
        <w:t>plug-in</w:t>
      </w:r>
      <w:r w:rsidR="00733923" w:rsidRPr="00AC44E4">
        <w:rPr>
          <w:sz w:val="24"/>
          <w:lang w:val="fr-FR"/>
        </w:rPr>
        <w:t xml:space="preserve">, de même les images doivent être utilisées </w:t>
      </w:r>
      <w:r w:rsidR="00D300D6" w:rsidRPr="00AC44E4">
        <w:rPr>
          <w:sz w:val="24"/>
          <w:lang w:val="fr-FR"/>
        </w:rPr>
        <w:t>raisonnablement</w:t>
      </w:r>
      <w:r w:rsidR="00733923" w:rsidRPr="00AC44E4">
        <w:rPr>
          <w:sz w:val="24"/>
          <w:lang w:val="fr-FR"/>
        </w:rPr>
        <w:t xml:space="preserve">, </w:t>
      </w:r>
      <w:r w:rsidR="00733923" w:rsidRPr="00AC44E4">
        <w:rPr>
          <w:sz w:val="24"/>
          <w:lang w:val="fr-FR"/>
        </w:rPr>
        <w:lastRenderedPageBreak/>
        <w:t>afin de ne pas ralentir la progression du visiteur.</w:t>
      </w:r>
      <w:r w:rsidR="00E034CC" w:rsidRPr="00AC44E4">
        <w:rPr>
          <w:sz w:val="24"/>
          <w:lang w:val="fr-FR"/>
        </w:rPr>
        <w:t xml:space="preserve"> </w:t>
      </w:r>
      <w:r w:rsidR="00D41B59">
        <w:rPr>
          <w:sz w:val="24"/>
          <w:lang w:val="fr-FR"/>
        </w:rPr>
        <w:t xml:space="preserve">Jakob </w:t>
      </w:r>
      <w:r w:rsidR="00E034CC" w:rsidRPr="00AC44E4">
        <w:rPr>
          <w:sz w:val="24"/>
          <w:lang w:val="fr-FR"/>
        </w:rPr>
        <w:t>Nielsen</w:t>
      </w:r>
      <w:r w:rsidR="00D41B59">
        <w:rPr>
          <w:sz w:val="24"/>
          <w:lang w:val="fr-FR"/>
        </w:rPr>
        <w:t xml:space="preserve">, expert mondial de l’ergonomie et auteur de l’ouvrage </w:t>
      </w:r>
      <w:r w:rsidR="00D41B59" w:rsidRPr="00D41B59">
        <w:rPr>
          <w:i/>
          <w:sz w:val="24"/>
          <w:lang w:val="fr-FR"/>
        </w:rPr>
        <w:t>Conception de sites web</w:t>
      </w:r>
      <w:r w:rsidR="00D41B59">
        <w:rPr>
          <w:sz w:val="24"/>
          <w:lang w:val="fr-FR"/>
        </w:rPr>
        <w:t>,</w:t>
      </w:r>
      <w:r w:rsidR="00E034CC" w:rsidRPr="00AC44E4">
        <w:rPr>
          <w:sz w:val="24"/>
          <w:lang w:val="fr-FR"/>
        </w:rPr>
        <w:t xml:space="preserve"> dit à ce propos que les sites les plus visités sont « </w:t>
      </w:r>
      <w:r w:rsidR="00E034CC" w:rsidRPr="00AC44E4">
        <w:rPr>
          <w:i/>
          <w:sz w:val="24"/>
          <w:lang w:val="fr-FR"/>
        </w:rPr>
        <w:t>ceux dont les pages se chargent le plus vite</w:t>
      </w:r>
      <w:r w:rsidR="00E034CC" w:rsidRPr="00AC44E4">
        <w:rPr>
          <w:sz w:val="24"/>
          <w:lang w:val="fr-FR"/>
        </w:rPr>
        <w:t> ».</w:t>
      </w:r>
    </w:p>
    <w:p w:rsidR="00D41B59" w:rsidRPr="00115C50" w:rsidRDefault="00D41B59" w:rsidP="00E57056">
      <w:pPr>
        <w:pStyle w:val="Sansinterligne"/>
        <w:spacing w:line="360" w:lineRule="auto"/>
        <w:jc w:val="both"/>
        <w:rPr>
          <w:sz w:val="24"/>
          <w:lang w:val="fr-FR"/>
        </w:rPr>
      </w:pPr>
    </w:p>
    <w:p w:rsidR="00733923" w:rsidRDefault="00733923" w:rsidP="00560B41">
      <w:pPr>
        <w:pStyle w:val="Sansinterligne"/>
        <w:spacing w:line="360" w:lineRule="auto"/>
        <w:ind w:firstLine="708"/>
        <w:jc w:val="both"/>
        <w:rPr>
          <w:sz w:val="24"/>
          <w:lang w:val="fr-FR"/>
        </w:rPr>
      </w:pPr>
      <w:r w:rsidRPr="00AC44E4">
        <w:rPr>
          <w:sz w:val="24"/>
          <w:lang w:val="fr-FR"/>
        </w:rPr>
        <w:t>Par ailleurs, il existe certaines conventions et usages à respecter </w:t>
      </w:r>
      <w:r w:rsidR="00D300D6" w:rsidRPr="00AC44E4">
        <w:rPr>
          <w:sz w:val="24"/>
          <w:lang w:val="fr-FR"/>
        </w:rPr>
        <w:t>au niveau de la trame de la page</w:t>
      </w:r>
      <w:r w:rsidR="004D7FA2" w:rsidRPr="00AC44E4">
        <w:rPr>
          <w:sz w:val="24"/>
          <w:lang w:val="fr-FR"/>
        </w:rPr>
        <w:t xml:space="preserve">, pour que l’utilisateur s’y retrouve </w:t>
      </w:r>
      <w:r w:rsidRPr="00AC44E4">
        <w:rPr>
          <w:sz w:val="24"/>
          <w:lang w:val="fr-FR"/>
        </w:rPr>
        <w:t>:</w:t>
      </w:r>
    </w:p>
    <w:p w:rsidR="00115C50" w:rsidRPr="00AC44E4" w:rsidRDefault="00115C50" w:rsidP="00115C50">
      <w:pPr>
        <w:pStyle w:val="Sansinterligne"/>
        <w:spacing w:line="360" w:lineRule="auto"/>
        <w:jc w:val="both"/>
        <w:rPr>
          <w:sz w:val="24"/>
          <w:lang w:val="fr-FR"/>
        </w:rPr>
      </w:pPr>
    </w:p>
    <w:p w:rsidR="00D300D6" w:rsidRDefault="00D300D6" w:rsidP="0031699E">
      <w:pPr>
        <w:pStyle w:val="Sansinterligne"/>
        <w:numPr>
          <w:ilvl w:val="0"/>
          <w:numId w:val="11"/>
        </w:numPr>
        <w:spacing w:line="360" w:lineRule="auto"/>
        <w:jc w:val="both"/>
        <w:rPr>
          <w:sz w:val="24"/>
          <w:lang w:val="fr-FR"/>
        </w:rPr>
      </w:pPr>
      <w:r w:rsidRPr="00AC44E4">
        <w:rPr>
          <w:sz w:val="24"/>
          <w:lang w:val="fr-FR"/>
        </w:rPr>
        <w:t xml:space="preserve">Un </w:t>
      </w:r>
      <w:r w:rsidRPr="00AC44E4">
        <w:rPr>
          <w:b/>
          <w:sz w:val="24"/>
          <w:lang w:val="fr-FR"/>
        </w:rPr>
        <w:t>haut de page</w:t>
      </w:r>
      <w:r w:rsidR="00E034CC" w:rsidRPr="00AC44E4">
        <w:rPr>
          <w:sz w:val="24"/>
          <w:lang w:val="fr-FR"/>
        </w:rPr>
        <w:t>,</w:t>
      </w:r>
      <w:r w:rsidRPr="00AC44E4">
        <w:rPr>
          <w:sz w:val="24"/>
          <w:lang w:val="fr-FR"/>
        </w:rPr>
        <w:t xml:space="preserve"> avec le logo dans le coin gauche, un bandeau avec le nom du sit</w:t>
      </w:r>
      <w:r w:rsidR="004D7FA2" w:rsidRPr="00AC44E4">
        <w:rPr>
          <w:sz w:val="24"/>
          <w:lang w:val="fr-FR"/>
        </w:rPr>
        <w:t>e au centre,</w:t>
      </w:r>
      <w:r w:rsidRPr="00AC44E4">
        <w:rPr>
          <w:sz w:val="24"/>
          <w:lang w:val="fr-FR"/>
        </w:rPr>
        <w:t xml:space="preserve"> un champ « recherche »</w:t>
      </w:r>
      <w:r w:rsidR="004D7FA2" w:rsidRPr="00AC44E4">
        <w:rPr>
          <w:sz w:val="24"/>
          <w:lang w:val="fr-FR"/>
        </w:rPr>
        <w:t xml:space="preserve"> et des liens « utilitaires » (</w:t>
      </w:r>
      <w:r w:rsidR="00F517F9" w:rsidRPr="00AC44E4">
        <w:rPr>
          <w:sz w:val="24"/>
          <w:lang w:val="fr-FR"/>
        </w:rPr>
        <w:t xml:space="preserve">accueil, </w:t>
      </w:r>
      <w:r w:rsidR="004D7FA2" w:rsidRPr="00AC44E4">
        <w:rPr>
          <w:sz w:val="24"/>
          <w:lang w:val="fr-FR"/>
        </w:rPr>
        <w:t xml:space="preserve">contact, presse, mentions légales, etc) </w:t>
      </w:r>
      <w:r w:rsidRPr="00AC44E4">
        <w:rPr>
          <w:sz w:val="24"/>
          <w:lang w:val="fr-FR"/>
        </w:rPr>
        <w:t>dans le coin droit</w:t>
      </w:r>
      <w:r w:rsidR="004D7FA2" w:rsidRPr="00AC44E4">
        <w:rPr>
          <w:sz w:val="24"/>
          <w:lang w:val="fr-FR"/>
        </w:rPr>
        <w:t>.</w:t>
      </w:r>
    </w:p>
    <w:p w:rsidR="001B486B" w:rsidRPr="00AC44E4" w:rsidRDefault="001B486B" w:rsidP="001B486B">
      <w:pPr>
        <w:pStyle w:val="Sansinterligne"/>
        <w:spacing w:line="360" w:lineRule="auto"/>
        <w:ind w:left="360"/>
        <w:jc w:val="both"/>
        <w:rPr>
          <w:sz w:val="24"/>
          <w:lang w:val="fr-FR"/>
        </w:rPr>
      </w:pPr>
    </w:p>
    <w:p w:rsidR="004D7FA2" w:rsidRDefault="00D300D6" w:rsidP="0031699E">
      <w:pPr>
        <w:pStyle w:val="Sansinterligne"/>
        <w:numPr>
          <w:ilvl w:val="0"/>
          <w:numId w:val="11"/>
        </w:numPr>
        <w:spacing w:line="360" w:lineRule="auto"/>
        <w:jc w:val="both"/>
        <w:rPr>
          <w:sz w:val="24"/>
          <w:lang w:val="fr-FR"/>
        </w:rPr>
      </w:pPr>
      <w:r w:rsidRPr="00AC44E4">
        <w:rPr>
          <w:sz w:val="24"/>
          <w:lang w:val="fr-FR"/>
        </w:rPr>
        <w:t xml:space="preserve">La </w:t>
      </w:r>
      <w:r w:rsidRPr="00AC44E4">
        <w:rPr>
          <w:b/>
          <w:sz w:val="24"/>
          <w:lang w:val="fr-FR"/>
        </w:rPr>
        <w:t>navigation principale</w:t>
      </w:r>
      <w:r w:rsidR="00E034CC" w:rsidRPr="00AC44E4">
        <w:rPr>
          <w:sz w:val="24"/>
          <w:lang w:val="fr-FR"/>
        </w:rPr>
        <w:t xml:space="preserve">, </w:t>
      </w:r>
      <w:r w:rsidR="004D7FA2" w:rsidRPr="00AC44E4">
        <w:rPr>
          <w:sz w:val="24"/>
          <w:lang w:val="fr-FR"/>
        </w:rPr>
        <w:t>à gauche sous le logo pour une navigation verticale, sous le bandeau pour une navigation horizontale.</w:t>
      </w:r>
    </w:p>
    <w:p w:rsidR="001B486B" w:rsidRPr="00AC44E4" w:rsidRDefault="001B486B" w:rsidP="001B486B">
      <w:pPr>
        <w:pStyle w:val="Sansinterligne"/>
        <w:spacing w:line="360" w:lineRule="auto"/>
        <w:ind w:left="360"/>
        <w:jc w:val="both"/>
        <w:rPr>
          <w:sz w:val="24"/>
          <w:lang w:val="fr-FR"/>
        </w:rPr>
      </w:pPr>
    </w:p>
    <w:p w:rsidR="00D300D6" w:rsidRDefault="00D300D6" w:rsidP="0031699E">
      <w:pPr>
        <w:pStyle w:val="Sansinterligne"/>
        <w:numPr>
          <w:ilvl w:val="0"/>
          <w:numId w:val="11"/>
        </w:numPr>
        <w:spacing w:line="360" w:lineRule="auto"/>
        <w:jc w:val="both"/>
        <w:rPr>
          <w:sz w:val="24"/>
          <w:lang w:val="fr-FR"/>
        </w:rPr>
      </w:pPr>
      <w:r w:rsidRPr="00AC44E4">
        <w:rPr>
          <w:sz w:val="24"/>
          <w:lang w:val="fr-FR"/>
        </w:rPr>
        <w:t xml:space="preserve">Un </w:t>
      </w:r>
      <w:r w:rsidRPr="00AC44E4">
        <w:rPr>
          <w:b/>
          <w:sz w:val="24"/>
          <w:lang w:val="fr-FR"/>
        </w:rPr>
        <w:t>corps de page</w:t>
      </w:r>
      <w:r w:rsidR="00E034CC" w:rsidRPr="00AC44E4">
        <w:rPr>
          <w:sz w:val="24"/>
          <w:lang w:val="fr-FR"/>
        </w:rPr>
        <w:t>,</w:t>
      </w:r>
      <w:r w:rsidRPr="00AC44E4">
        <w:rPr>
          <w:sz w:val="24"/>
          <w:lang w:val="fr-FR"/>
        </w:rPr>
        <w:t xml:space="preserve"> avec les dernières nouveautés </w:t>
      </w:r>
      <w:r w:rsidR="004D7FA2" w:rsidRPr="00AC44E4">
        <w:rPr>
          <w:sz w:val="24"/>
          <w:lang w:val="fr-FR"/>
        </w:rPr>
        <w:t xml:space="preserve">présentes </w:t>
      </w:r>
      <w:r w:rsidRPr="00AC44E4">
        <w:rPr>
          <w:sz w:val="24"/>
          <w:lang w:val="fr-FR"/>
        </w:rPr>
        <w:t>sur le site</w:t>
      </w:r>
      <w:r w:rsidR="004D7FA2" w:rsidRPr="00AC44E4">
        <w:rPr>
          <w:sz w:val="24"/>
          <w:lang w:val="fr-FR"/>
        </w:rPr>
        <w:t xml:space="preserve"> et une</w:t>
      </w:r>
      <w:r w:rsidR="00E034CC" w:rsidRPr="00AC44E4">
        <w:rPr>
          <w:sz w:val="24"/>
          <w:lang w:val="fr-FR"/>
        </w:rPr>
        <w:t xml:space="preserve"> présentation textuelle du site. C’est la partie de la page qui est vue et lue en premier par l’internaute.</w:t>
      </w:r>
    </w:p>
    <w:p w:rsidR="001B486B" w:rsidRPr="00AC44E4" w:rsidRDefault="001B486B" w:rsidP="001B486B">
      <w:pPr>
        <w:pStyle w:val="Sansinterligne"/>
        <w:spacing w:line="360" w:lineRule="auto"/>
        <w:ind w:left="360"/>
        <w:jc w:val="both"/>
        <w:rPr>
          <w:sz w:val="24"/>
          <w:lang w:val="fr-FR"/>
        </w:rPr>
      </w:pPr>
    </w:p>
    <w:p w:rsidR="00D300D6" w:rsidRPr="00AC44E4" w:rsidRDefault="00D300D6" w:rsidP="0031699E">
      <w:pPr>
        <w:pStyle w:val="Sansinterligne"/>
        <w:numPr>
          <w:ilvl w:val="0"/>
          <w:numId w:val="11"/>
        </w:numPr>
        <w:spacing w:line="360" w:lineRule="auto"/>
        <w:jc w:val="both"/>
        <w:rPr>
          <w:sz w:val="24"/>
          <w:lang w:val="fr-FR"/>
        </w:rPr>
      </w:pPr>
      <w:r w:rsidRPr="00AC44E4">
        <w:rPr>
          <w:sz w:val="24"/>
          <w:lang w:val="fr-FR"/>
        </w:rPr>
        <w:t xml:space="preserve">Un </w:t>
      </w:r>
      <w:r w:rsidRPr="00AC44E4">
        <w:rPr>
          <w:b/>
          <w:sz w:val="24"/>
          <w:lang w:val="fr-FR"/>
        </w:rPr>
        <w:t>pied de page</w:t>
      </w:r>
      <w:r w:rsidR="00E034CC" w:rsidRPr="00AC44E4">
        <w:rPr>
          <w:sz w:val="24"/>
          <w:lang w:val="fr-FR"/>
        </w:rPr>
        <w:t>,</w:t>
      </w:r>
      <w:r w:rsidR="004D7FA2" w:rsidRPr="00AC44E4">
        <w:rPr>
          <w:b/>
          <w:sz w:val="24"/>
          <w:lang w:val="fr-FR"/>
        </w:rPr>
        <w:t xml:space="preserve"> </w:t>
      </w:r>
      <w:r w:rsidR="004D7FA2" w:rsidRPr="00AC44E4">
        <w:rPr>
          <w:sz w:val="24"/>
          <w:lang w:val="fr-FR"/>
        </w:rPr>
        <w:t>reprenant des liens de la navigation principale ou des liens utilitaires.</w:t>
      </w:r>
    </w:p>
    <w:p w:rsidR="004D7FA2" w:rsidRPr="00AC44E4" w:rsidRDefault="004D7FA2" w:rsidP="004D7FA2">
      <w:pPr>
        <w:pStyle w:val="Sansinterligne"/>
        <w:spacing w:line="360" w:lineRule="auto"/>
        <w:jc w:val="both"/>
        <w:rPr>
          <w:sz w:val="24"/>
          <w:lang w:val="fr-FR"/>
        </w:rPr>
      </w:pPr>
    </w:p>
    <w:p w:rsidR="000232F6" w:rsidRPr="00AC44E4" w:rsidRDefault="007A0871" w:rsidP="00194DEA">
      <w:pPr>
        <w:pStyle w:val="Sansinterligne"/>
        <w:spacing w:line="360" w:lineRule="auto"/>
        <w:ind w:firstLine="708"/>
        <w:jc w:val="both"/>
        <w:rPr>
          <w:sz w:val="24"/>
          <w:lang w:val="fr-FR"/>
        </w:rPr>
      </w:pPr>
      <w:r w:rsidRPr="00AC44E4">
        <w:rPr>
          <w:sz w:val="24"/>
          <w:lang w:val="fr-FR"/>
        </w:rPr>
        <w:t>Une maquette</w:t>
      </w:r>
      <w:r>
        <w:rPr>
          <w:rStyle w:val="Appelnotedebasdep"/>
          <w:sz w:val="24"/>
        </w:rPr>
        <w:footnoteReference w:id="28"/>
      </w:r>
      <w:r w:rsidRPr="00AC44E4">
        <w:rPr>
          <w:sz w:val="24"/>
          <w:lang w:val="fr-FR"/>
        </w:rPr>
        <w:t xml:space="preserve"> a été dessinée pour identifier ces différents emplacements. Puis, un </w:t>
      </w:r>
      <w:r w:rsidR="004D7FA2" w:rsidRPr="00AC44E4">
        <w:rPr>
          <w:i/>
          <w:sz w:val="24"/>
          <w:lang w:val="fr-FR"/>
        </w:rPr>
        <w:t>template</w:t>
      </w:r>
      <w:r w:rsidR="004D7FA2" w:rsidRPr="00AC44E4">
        <w:rPr>
          <w:sz w:val="24"/>
          <w:lang w:val="fr-FR"/>
        </w:rPr>
        <w:t xml:space="preserve"> </w:t>
      </w:r>
      <w:r w:rsidRPr="00AC44E4">
        <w:rPr>
          <w:sz w:val="24"/>
          <w:lang w:val="fr-FR"/>
        </w:rPr>
        <w:t xml:space="preserve">a été retenu pour la </w:t>
      </w:r>
      <w:r w:rsidR="004D7FA2" w:rsidRPr="00AC44E4">
        <w:rPr>
          <w:sz w:val="24"/>
          <w:lang w:val="fr-FR"/>
        </w:rPr>
        <w:t xml:space="preserve">page d’accueil </w:t>
      </w:r>
      <w:r w:rsidRPr="00AC44E4">
        <w:rPr>
          <w:sz w:val="24"/>
          <w:lang w:val="fr-FR"/>
        </w:rPr>
        <w:t>et choisi</w:t>
      </w:r>
      <w:r w:rsidR="004D7FA2" w:rsidRPr="00AC44E4">
        <w:rPr>
          <w:sz w:val="24"/>
          <w:lang w:val="fr-FR"/>
        </w:rPr>
        <w:t xml:space="preserve"> en fonction de ces recommandatio</w:t>
      </w:r>
      <w:r w:rsidR="00C24F91" w:rsidRPr="00AC44E4">
        <w:rPr>
          <w:sz w:val="24"/>
          <w:lang w:val="fr-FR"/>
        </w:rPr>
        <w:t xml:space="preserve">ns. Il s’agit du </w:t>
      </w:r>
      <w:r w:rsidR="00C24F91" w:rsidRPr="00AC44E4">
        <w:rPr>
          <w:i/>
          <w:sz w:val="24"/>
          <w:lang w:val="fr-FR"/>
        </w:rPr>
        <w:t>template</w:t>
      </w:r>
      <w:r w:rsidR="00C24F91" w:rsidRPr="00AC44E4">
        <w:rPr>
          <w:sz w:val="24"/>
          <w:lang w:val="fr-FR"/>
        </w:rPr>
        <w:t xml:space="preserve"> « rhuk solarflare ii », livré par défaut avec </w:t>
      </w:r>
      <w:r w:rsidR="00D41B59">
        <w:rPr>
          <w:b/>
          <w:i/>
          <w:sz w:val="24"/>
          <w:lang w:val="fr-FR"/>
        </w:rPr>
        <w:t>J</w:t>
      </w:r>
      <w:r w:rsidR="00C24F91" w:rsidRPr="00AC44E4">
        <w:rPr>
          <w:b/>
          <w:i/>
          <w:sz w:val="24"/>
          <w:lang w:val="fr-FR"/>
        </w:rPr>
        <w:t>oomla</w:t>
      </w:r>
      <w:r w:rsidR="00C24F91" w:rsidRPr="00AC44E4">
        <w:rPr>
          <w:sz w:val="24"/>
          <w:lang w:val="fr-FR"/>
        </w:rPr>
        <w:t>. Après ajout de modules, corrections graphiques et personnalisation, voici à quoi ressemble la page d’accueil </w:t>
      </w:r>
      <w:r w:rsidR="00560B41" w:rsidRPr="00AC44E4">
        <w:rPr>
          <w:sz w:val="24"/>
          <w:lang w:val="fr-FR"/>
        </w:rPr>
        <w:t xml:space="preserve">(figuré </w:t>
      </w:r>
      <w:r w:rsidR="001B486B">
        <w:rPr>
          <w:sz w:val="24"/>
          <w:lang w:val="fr-FR"/>
        </w:rPr>
        <w:t>3</w:t>
      </w:r>
      <w:r w:rsidR="00560B41" w:rsidRPr="00AC44E4">
        <w:rPr>
          <w:sz w:val="24"/>
          <w:lang w:val="fr-FR"/>
        </w:rPr>
        <w:t>)</w:t>
      </w:r>
      <w:r w:rsidR="00C24F91" w:rsidRPr="00AC44E4">
        <w:rPr>
          <w:sz w:val="24"/>
          <w:lang w:val="fr-FR"/>
        </w:rPr>
        <w:t>:</w:t>
      </w:r>
    </w:p>
    <w:p w:rsidR="00560B41" w:rsidRPr="00AC44E4" w:rsidRDefault="00560B41" w:rsidP="00231F55">
      <w:pPr>
        <w:pStyle w:val="Sansinterligne"/>
        <w:spacing w:line="360" w:lineRule="auto"/>
        <w:jc w:val="both"/>
        <w:rPr>
          <w:sz w:val="24"/>
          <w:lang w:val="fr-FR"/>
        </w:rPr>
      </w:pPr>
    </w:p>
    <w:p w:rsidR="00560B41" w:rsidRPr="00AC44E4" w:rsidRDefault="00560B41" w:rsidP="00231F55">
      <w:pPr>
        <w:pStyle w:val="Sansinterligne"/>
        <w:spacing w:line="360" w:lineRule="auto"/>
        <w:jc w:val="both"/>
        <w:rPr>
          <w:sz w:val="24"/>
          <w:lang w:val="fr-FR"/>
        </w:rPr>
      </w:pPr>
    </w:p>
    <w:p w:rsidR="00560B41" w:rsidRDefault="00560B41" w:rsidP="00231F55">
      <w:pPr>
        <w:pStyle w:val="Sansinterligne"/>
        <w:spacing w:line="360" w:lineRule="auto"/>
        <w:jc w:val="both"/>
        <w:rPr>
          <w:sz w:val="24"/>
          <w:lang w:val="fr-FR"/>
        </w:rPr>
      </w:pPr>
    </w:p>
    <w:p w:rsidR="001B486B" w:rsidRDefault="001B486B" w:rsidP="00231F55">
      <w:pPr>
        <w:pStyle w:val="Sansinterligne"/>
        <w:spacing w:line="360" w:lineRule="auto"/>
        <w:jc w:val="both"/>
        <w:rPr>
          <w:sz w:val="24"/>
          <w:lang w:val="fr-FR"/>
        </w:rPr>
      </w:pPr>
    </w:p>
    <w:p w:rsidR="001B486B" w:rsidRDefault="001B486B" w:rsidP="00231F55">
      <w:pPr>
        <w:pStyle w:val="Sansinterligne"/>
        <w:spacing w:line="360" w:lineRule="auto"/>
        <w:jc w:val="both"/>
        <w:rPr>
          <w:sz w:val="24"/>
          <w:lang w:val="fr-FR"/>
        </w:rPr>
      </w:pPr>
    </w:p>
    <w:p w:rsidR="001B486B" w:rsidRDefault="001B486B" w:rsidP="003D57CA">
      <w:pPr>
        <w:pStyle w:val="Sansinterligne"/>
        <w:spacing w:line="360" w:lineRule="auto"/>
        <w:ind w:firstLine="708"/>
        <w:jc w:val="both"/>
        <w:rPr>
          <w:sz w:val="24"/>
          <w:lang w:val="fr-FR"/>
        </w:rPr>
      </w:pPr>
      <w:r>
        <w:rPr>
          <w:noProof/>
          <w:sz w:val="24"/>
          <w:lang w:val="fr-FR" w:eastAsia="fr-FR" w:bidi="ar-SA"/>
        </w:rPr>
        <w:lastRenderedPageBreak/>
        <w:drawing>
          <wp:inline distT="0" distB="0" distL="0" distR="0">
            <wp:extent cx="5143500" cy="2152650"/>
            <wp:effectExtent l="19050" t="0" r="0" b="0"/>
            <wp:docPr id="19" name="Image 18" descr="page 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accueil.jpg"/>
                    <pic:cNvPicPr/>
                  </pic:nvPicPr>
                  <pic:blipFill>
                    <a:blip r:embed="rId23"/>
                    <a:stretch>
                      <a:fillRect/>
                    </a:stretch>
                  </pic:blipFill>
                  <pic:spPr>
                    <a:xfrm>
                      <a:off x="0" y="0"/>
                      <a:ext cx="5143500" cy="2152650"/>
                    </a:xfrm>
                    <a:prstGeom prst="rect">
                      <a:avLst/>
                    </a:prstGeom>
                  </pic:spPr>
                </pic:pic>
              </a:graphicData>
            </a:graphic>
          </wp:inline>
        </w:drawing>
      </w:r>
    </w:p>
    <w:p w:rsidR="001B486B" w:rsidRDefault="001B486B" w:rsidP="003D57CA">
      <w:pPr>
        <w:pStyle w:val="Sansinterligne"/>
        <w:spacing w:line="360" w:lineRule="auto"/>
        <w:ind w:firstLine="708"/>
        <w:jc w:val="both"/>
        <w:rPr>
          <w:sz w:val="24"/>
          <w:lang w:val="fr-FR"/>
        </w:rPr>
      </w:pPr>
      <w:r>
        <w:rPr>
          <w:noProof/>
          <w:sz w:val="24"/>
          <w:lang w:val="fr-FR" w:eastAsia="fr-FR" w:bidi="ar-SA"/>
        </w:rPr>
        <w:drawing>
          <wp:inline distT="0" distB="0" distL="0" distR="0">
            <wp:extent cx="5143500" cy="1790700"/>
            <wp:effectExtent l="19050" t="0" r="0" b="0"/>
            <wp:docPr id="18" name="Image 15" descr="accue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2.jpg"/>
                    <pic:cNvPicPr/>
                  </pic:nvPicPr>
                  <pic:blipFill>
                    <a:blip r:embed="rId24"/>
                    <a:stretch>
                      <a:fillRect/>
                    </a:stretch>
                  </pic:blipFill>
                  <pic:spPr>
                    <a:xfrm>
                      <a:off x="0" y="0"/>
                      <a:ext cx="5143500" cy="1790700"/>
                    </a:xfrm>
                    <a:prstGeom prst="rect">
                      <a:avLst/>
                    </a:prstGeom>
                  </pic:spPr>
                </pic:pic>
              </a:graphicData>
            </a:graphic>
          </wp:inline>
        </w:drawing>
      </w:r>
    </w:p>
    <w:p w:rsidR="001B486B" w:rsidRPr="001B486B" w:rsidRDefault="001B486B" w:rsidP="001B486B">
      <w:pPr>
        <w:pStyle w:val="Sansinterligne"/>
        <w:spacing w:line="360" w:lineRule="auto"/>
        <w:ind w:firstLine="708"/>
        <w:jc w:val="center"/>
        <w:rPr>
          <w:i/>
          <w:color w:val="005800"/>
          <w:sz w:val="18"/>
          <w:lang w:val="fr-FR"/>
        </w:rPr>
      </w:pPr>
      <w:r w:rsidRPr="001B486B">
        <w:rPr>
          <w:i/>
          <w:color w:val="005800"/>
          <w:sz w:val="18"/>
          <w:lang w:val="fr-FR"/>
        </w:rPr>
        <w:t>fig3. Structure de la page d’accueil</w:t>
      </w:r>
    </w:p>
    <w:p w:rsidR="001B486B" w:rsidRDefault="001B486B" w:rsidP="001B486B">
      <w:pPr>
        <w:pStyle w:val="Sansinterligne"/>
        <w:spacing w:line="360" w:lineRule="auto"/>
        <w:jc w:val="both"/>
        <w:rPr>
          <w:sz w:val="24"/>
          <w:lang w:val="fr-FR"/>
        </w:rPr>
      </w:pPr>
    </w:p>
    <w:p w:rsidR="003D57CA" w:rsidRPr="00AC44E4" w:rsidRDefault="00C24F91" w:rsidP="003D57CA">
      <w:pPr>
        <w:pStyle w:val="Sansinterligne"/>
        <w:spacing w:line="360" w:lineRule="auto"/>
        <w:ind w:firstLine="708"/>
        <w:jc w:val="both"/>
        <w:rPr>
          <w:sz w:val="24"/>
          <w:lang w:val="fr-FR"/>
        </w:rPr>
      </w:pPr>
      <w:r w:rsidRPr="00AC44E4">
        <w:rPr>
          <w:sz w:val="24"/>
          <w:lang w:val="fr-FR"/>
        </w:rPr>
        <w:t xml:space="preserve">Le logo apparaît seulement en bas de page car </w:t>
      </w:r>
      <w:r w:rsidR="003D57CA" w:rsidRPr="00AC44E4">
        <w:rPr>
          <w:sz w:val="24"/>
          <w:lang w:val="fr-FR"/>
        </w:rPr>
        <w:t xml:space="preserve">placé en position « top », </w:t>
      </w:r>
      <w:r w:rsidRPr="00AC44E4">
        <w:rPr>
          <w:sz w:val="24"/>
          <w:lang w:val="fr-FR"/>
        </w:rPr>
        <w:t xml:space="preserve">il risquait de </w:t>
      </w:r>
    </w:p>
    <w:p w:rsidR="003D57CA" w:rsidRDefault="00C24F91" w:rsidP="001B486B">
      <w:pPr>
        <w:pStyle w:val="Sansinterligne"/>
        <w:spacing w:line="360" w:lineRule="auto"/>
        <w:jc w:val="both"/>
        <w:rPr>
          <w:sz w:val="24"/>
          <w:lang w:val="fr-FR"/>
        </w:rPr>
      </w:pPr>
      <w:r w:rsidRPr="00AC44E4">
        <w:rPr>
          <w:sz w:val="24"/>
          <w:lang w:val="fr-FR"/>
        </w:rPr>
        <w:t xml:space="preserve">nuire à l’esthétique du site. L’identité visuelle du site est donc </w:t>
      </w:r>
      <w:r w:rsidR="00B3489E" w:rsidRPr="00AC44E4">
        <w:rPr>
          <w:sz w:val="24"/>
          <w:lang w:val="fr-FR"/>
        </w:rPr>
        <w:t>suggérée</w:t>
      </w:r>
      <w:r w:rsidRPr="00AC44E4">
        <w:rPr>
          <w:sz w:val="24"/>
          <w:lang w:val="fr-FR"/>
        </w:rPr>
        <w:t xml:space="preserve"> par le bandeau figurant la façade de l’hôtel ainsi que par le message de bienvenue en haut de la page. La navigation principale se présente sous la forme d’un menu vertical</w:t>
      </w:r>
      <w:r w:rsidR="003D57CA" w:rsidRPr="00AC44E4">
        <w:rPr>
          <w:sz w:val="24"/>
          <w:lang w:val="fr-FR"/>
        </w:rPr>
        <w:t xml:space="preserve"> sur la gauche tandis</w:t>
      </w:r>
      <w:r w:rsidR="00560B41" w:rsidRPr="00AC44E4">
        <w:rPr>
          <w:sz w:val="24"/>
          <w:lang w:val="fr-FR"/>
        </w:rPr>
        <w:t xml:space="preserve"> que</w:t>
      </w:r>
      <w:r w:rsidRPr="00AC44E4">
        <w:rPr>
          <w:sz w:val="24"/>
          <w:lang w:val="fr-FR"/>
        </w:rPr>
        <w:t xml:space="preserve"> le corps de page est au centre, il est consacré aux dernières actualités du site et à la présentation du musée. Enfin, le pied de page est réservé aux liens utilitaires, d’autres liens de ce type figurant également dans l’encart du haut.</w:t>
      </w:r>
    </w:p>
    <w:p w:rsidR="001B486B" w:rsidRPr="001B486B" w:rsidRDefault="001B486B" w:rsidP="001B486B">
      <w:pPr>
        <w:pStyle w:val="Sansinterligne"/>
        <w:spacing w:line="360" w:lineRule="auto"/>
        <w:jc w:val="both"/>
        <w:rPr>
          <w:sz w:val="24"/>
          <w:lang w:val="fr-FR"/>
        </w:rPr>
      </w:pPr>
    </w:p>
    <w:p w:rsidR="00B3489E" w:rsidRDefault="003D57CA" w:rsidP="001B486B">
      <w:pPr>
        <w:pStyle w:val="Sansinterligne"/>
        <w:spacing w:line="360" w:lineRule="auto"/>
        <w:jc w:val="both"/>
        <w:rPr>
          <w:sz w:val="24"/>
          <w:lang w:val="fr-FR"/>
        </w:rPr>
      </w:pPr>
      <w:r w:rsidRPr="00AC44E4">
        <w:rPr>
          <w:sz w:val="24"/>
          <w:lang w:val="fr-FR"/>
        </w:rPr>
        <w:tab/>
        <w:t xml:space="preserve">En ce qui concerne la structure des autres pages du site, </w:t>
      </w:r>
      <w:r w:rsidR="00560B41" w:rsidRPr="00AC44E4">
        <w:rPr>
          <w:sz w:val="24"/>
          <w:lang w:val="fr-FR"/>
        </w:rPr>
        <w:t xml:space="preserve">elle est globalement identique à celle de la </w:t>
      </w:r>
      <w:r w:rsidRPr="00AC44E4">
        <w:rPr>
          <w:sz w:val="24"/>
          <w:lang w:val="fr-FR"/>
        </w:rPr>
        <w:t>page d’accueil, sauf que les logos et le message de bienvenue disparaissent.</w:t>
      </w:r>
    </w:p>
    <w:p w:rsidR="001B486B" w:rsidRPr="001B486B" w:rsidRDefault="001B486B" w:rsidP="001B486B">
      <w:pPr>
        <w:pStyle w:val="Sansinterligne"/>
        <w:spacing w:line="360" w:lineRule="auto"/>
        <w:jc w:val="both"/>
        <w:rPr>
          <w:sz w:val="24"/>
          <w:lang w:val="fr-FR"/>
        </w:rPr>
      </w:pPr>
    </w:p>
    <w:p w:rsidR="00E034CC" w:rsidRPr="00AC44E4" w:rsidRDefault="00B3489E" w:rsidP="00C24F91">
      <w:pPr>
        <w:pStyle w:val="Sansinterligne"/>
        <w:spacing w:line="360" w:lineRule="auto"/>
        <w:jc w:val="both"/>
        <w:rPr>
          <w:sz w:val="24"/>
          <w:lang w:val="fr-FR"/>
        </w:rPr>
      </w:pPr>
      <w:r w:rsidRPr="00AC44E4">
        <w:rPr>
          <w:sz w:val="24"/>
          <w:lang w:val="fr-FR"/>
        </w:rPr>
        <w:tab/>
        <w:t xml:space="preserve">Pour être efficace, </w:t>
      </w:r>
      <w:r w:rsidR="00E034CC" w:rsidRPr="00AC44E4">
        <w:rPr>
          <w:sz w:val="24"/>
          <w:lang w:val="fr-FR"/>
        </w:rPr>
        <w:t>la navigation doit être la plus simple possible</w:t>
      </w:r>
      <w:r w:rsidR="00194DEA" w:rsidRPr="00AC44E4">
        <w:rPr>
          <w:sz w:val="24"/>
          <w:lang w:val="fr-FR"/>
        </w:rPr>
        <w:t>, afin de servir la recherche d’informations de l’usager</w:t>
      </w:r>
      <w:r w:rsidR="00E034CC" w:rsidRPr="00AC44E4">
        <w:rPr>
          <w:sz w:val="24"/>
          <w:lang w:val="fr-FR"/>
        </w:rPr>
        <w:t>. Voyons donc comment ont été conçus les éléments de navigation</w:t>
      </w:r>
      <w:r w:rsidR="00194DEA" w:rsidRPr="00AC44E4">
        <w:rPr>
          <w:sz w:val="24"/>
          <w:lang w:val="fr-FR"/>
        </w:rPr>
        <w:t>.</w:t>
      </w:r>
    </w:p>
    <w:p w:rsidR="003D57CA" w:rsidRPr="00AC44E4" w:rsidRDefault="003D57CA" w:rsidP="001B486B">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lastRenderedPageBreak/>
        <w:t>2.</w:t>
      </w:r>
      <w:r w:rsidR="00503566" w:rsidRPr="00AC44E4">
        <w:rPr>
          <w:b/>
          <w:i/>
          <w:color w:val="595959" w:themeColor="text1" w:themeTint="A6"/>
          <w:sz w:val="24"/>
          <w:lang w:val="fr-FR"/>
        </w:rPr>
        <w:t>2</w:t>
      </w:r>
      <w:r w:rsidRPr="00AC44E4">
        <w:rPr>
          <w:b/>
          <w:i/>
          <w:color w:val="595959" w:themeColor="text1" w:themeTint="A6"/>
          <w:sz w:val="24"/>
          <w:lang w:val="fr-FR"/>
        </w:rPr>
        <w:t xml:space="preserve">.2. </w:t>
      </w:r>
      <w:r w:rsidR="00DD0253">
        <w:rPr>
          <w:b/>
          <w:i/>
          <w:color w:val="595959" w:themeColor="text1" w:themeTint="A6"/>
          <w:sz w:val="24"/>
          <w:lang w:val="fr-FR"/>
        </w:rPr>
        <w:t xml:space="preserve"> </w:t>
      </w:r>
      <w:r w:rsidR="00E034CC" w:rsidRPr="00AC44E4">
        <w:rPr>
          <w:b/>
          <w:i/>
          <w:color w:val="595959" w:themeColor="text1" w:themeTint="A6"/>
          <w:sz w:val="24"/>
          <w:lang w:val="fr-FR"/>
        </w:rPr>
        <w:t>Les éléments de navigation : m</w:t>
      </w:r>
      <w:r w:rsidRPr="00AC44E4">
        <w:rPr>
          <w:b/>
          <w:i/>
          <w:color w:val="595959" w:themeColor="text1" w:themeTint="A6"/>
          <w:sz w:val="24"/>
          <w:lang w:val="fr-FR"/>
        </w:rPr>
        <w:t xml:space="preserve">enu, </w:t>
      </w:r>
      <w:r w:rsidR="00E034CC" w:rsidRPr="00AC44E4">
        <w:rPr>
          <w:b/>
          <w:i/>
          <w:color w:val="595959" w:themeColor="text1" w:themeTint="A6"/>
          <w:sz w:val="24"/>
          <w:lang w:val="fr-FR"/>
        </w:rPr>
        <w:t>liens</w:t>
      </w:r>
      <w:r w:rsidR="00F517F9" w:rsidRPr="00AC44E4">
        <w:rPr>
          <w:b/>
          <w:i/>
          <w:color w:val="595959" w:themeColor="text1" w:themeTint="A6"/>
          <w:sz w:val="24"/>
          <w:lang w:val="fr-FR"/>
        </w:rPr>
        <w:t xml:space="preserve"> </w:t>
      </w:r>
      <w:r w:rsidR="002C466D" w:rsidRPr="00AC44E4">
        <w:rPr>
          <w:b/>
          <w:i/>
          <w:color w:val="595959" w:themeColor="text1" w:themeTint="A6"/>
          <w:sz w:val="24"/>
          <w:lang w:val="fr-FR"/>
        </w:rPr>
        <w:t xml:space="preserve">et </w:t>
      </w:r>
      <w:r w:rsidR="000A7E03" w:rsidRPr="00AC44E4">
        <w:rPr>
          <w:b/>
          <w:i/>
          <w:color w:val="595959" w:themeColor="text1" w:themeTint="A6"/>
          <w:sz w:val="24"/>
          <w:lang w:val="fr-FR"/>
        </w:rPr>
        <w:t>boutons</w:t>
      </w:r>
    </w:p>
    <w:p w:rsidR="001B486B" w:rsidRPr="001B486B" w:rsidRDefault="001B486B" w:rsidP="001B486B">
      <w:pPr>
        <w:spacing w:after="0" w:line="360" w:lineRule="auto"/>
        <w:jc w:val="both"/>
        <w:rPr>
          <w:sz w:val="24"/>
          <w:lang w:val="fr-FR"/>
        </w:rPr>
      </w:pPr>
    </w:p>
    <w:p w:rsidR="00194DEA" w:rsidRDefault="00855C2E" w:rsidP="001B486B">
      <w:pPr>
        <w:spacing w:after="0" w:line="360" w:lineRule="auto"/>
        <w:ind w:firstLine="708"/>
        <w:jc w:val="both"/>
        <w:rPr>
          <w:sz w:val="24"/>
          <w:lang w:val="fr-FR"/>
        </w:rPr>
      </w:pPr>
      <w:r w:rsidRPr="00AC44E4">
        <w:rPr>
          <w:sz w:val="24"/>
          <w:lang w:val="fr-FR"/>
        </w:rPr>
        <w:t xml:space="preserve">Comme l’indique Jean-François Nogier, dans </w:t>
      </w:r>
      <w:r w:rsidRPr="00AC44E4">
        <w:rPr>
          <w:i/>
          <w:sz w:val="24"/>
          <w:lang w:val="fr-FR"/>
        </w:rPr>
        <w:t>Ergonomie du logiciel et design web</w:t>
      </w:r>
      <w:r w:rsidRPr="00AC44E4">
        <w:rPr>
          <w:sz w:val="24"/>
          <w:lang w:val="fr-FR"/>
        </w:rPr>
        <w:t xml:space="preserve">, </w:t>
      </w:r>
      <w:r w:rsidR="001E494C" w:rsidRPr="00AC44E4">
        <w:rPr>
          <w:sz w:val="24"/>
          <w:lang w:val="fr-FR"/>
        </w:rPr>
        <w:t xml:space="preserve">paru aux éditions Dunod en 2003, </w:t>
      </w:r>
      <w:r w:rsidRPr="00AC44E4">
        <w:rPr>
          <w:sz w:val="24"/>
          <w:lang w:val="fr-FR"/>
        </w:rPr>
        <w:t>« </w:t>
      </w:r>
      <w:r w:rsidRPr="00AC44E4">
        <w:rPr>
          <w:i/>
          <w:sz w:val="24"/>
          <w:lang w:val="fr-FR"/>
        </w:rPr>
        <w:t>la navigation est uniquement un moyen, pas une fin en soi </w:t>
      </w:r>
      <w:r w:rsidRPr="00AC44E4">
        <w:rPr>
          <w:sz w:val="24"/>
          <w:lang w:val="fr-FR"/>
        </w:rPr>
        <w:t>», ce qui signifie qu’</w:t>
      </w:r>
      <w:r w:rsidR="001E494C" w:rsidRPr="00AC44E4">
        <w:rPr>
          <w:sz w:val="24"/>
          <w:lang w:val="fr-FR"/>
        </w:rPr>
        <w:t xml:space="preserve">elle doit simplement </w:t>
      </w:r>
      <w:r w:rsidRPr="00AC44E4">
        <w:rPr>
          <w:sz w:val="24"/>
          <w:lang w:val="fr-FR"/>
        </w:rPr>
        <w:t>assister l’</w:t>
      </w:r>
      <w:r w:rsidR="001E494C" w:rsidRPr="00AC44E4">
        <w:rPr>
          <w:sz w:val="24"/>
          <w:lang w:val="fr-FR"/>
        </w:rPr>
        <w:t>utilisateur et lui montrer le chemin à suivre dans sa démarche de recherche d’informations</w:t>
      </w:r>
      <w:r w:rsidR="00D541F4" w:rsidRPr="00AC44E4">
        <w:rPr>
          <w:sz w:val="24"/>
          <w:lang w:val="fr-FR"/>
        </w:rPr>
        <w:t xml:space="preserve">, et ce, le plus rapidement </w:t>
      </w:r>
      <w:r w:rsidR="00D41B59">
        <w:rPr>
          <w:sz w:val="24"/>
          <w:lang w:val="fr-FR"/>
        </w:rPr>
        <w:t>po</w:t>
      </w:r>
      <w:r w:rsidR="00D541F4" w:rsidRPr="00AC44E4">
        <w:rPr>
          <w:sz w:val="24"/>
          <w:lang w:val="fr-FR"/>
        </w:rPr>
        <w:t>ssible : c’est la « règle des trois clics ».</w:t>
      </w:r>
    </w:p>
    <w:p w:rsidR="001B486B" w:rsidRPr="00AC44E4" w:rsidRDefault="001B486B" w:rsidP="001B486B">
      <w:pPr>
        <w:spacing w:after="0" w:line="360" w:lineRule="auto"/>
        <w:jc w:val="both"/>
        <w:rPr>
          <w:sz w:val="24"/>
          <w:lang w:val="fr-FR"/>
        </w:rPr>
      </w:pPr>
    </w:p>
    <w:p w:rsidR="00F517F9" w:rsidRPr="00AC44E4" w:rsidRDefault="00F517F9" w:rsidP="00F517F9">
      <w:pPr>
        <w:pStyle w:val="Sansinterligne"/>
        <w:ind w:left="1416" w:firstLine="708"/>
        <w:rPr>
          <w:i/>
          <w:color w:val="7F7F7F" w:themeColor="text1" w:themeTint="80"/>
          <w:sz w:val="24"/>
          <w:lang w:val="fr-FR"/>
        </w:rPr>
      </w:pPr>
      <w:r w:rsidRPr="00AC44E4">
        <w:rPr>
          <w:i/>
          <w:color w:val="7F7F7F" w:themeColor="text1" w:themeTint="80"/>
          <w:lang w:val="fr-FR"/>
        </w:rPr>
        <w:t>2.</w:t>
      </w:r>
      <w:r w:rsidR="00503566" w:rsidRPr="00AC44E4">
        <w:rPr>
          <w:i/>
          <w:color w:val="7F7F7F" w:themeColor="text1" w:themeTint="80"/>
          <w:lang w:val="fr-FR"/>
        </w:rPr>
        <w:t>2</w:t>
      </w:r>
      <w:r w:rsidRPr="00AC44E4">
        <w:rPr>
          <w:i/>
          <w:color w:val="7F7F7F" w:themeColor="text1" w:themeTint="80"/>
          <w:lang w:val="fr-FR"/>
        </w:rPr>
        <w:t xml:space="preserve">.2.1. </w:t>
      </w:r>
      <w:r w:rsidRPr="00AC44E4">
        <w:rPr>
          <w:i/>
          <w:color w:val="7F7F7F" w:themeColor="text1" w:themeTint="80"/>
          <w:sz w:val="24"/>
          <w:lang w:val="fr-FR"/>
        </w:rPr>
        <w:t>Le menu</w:t>
      </w:r>
    </w:p>
    <w:p w:rsidR="00F517F9" w:rsidRPr="009E2683" w:rsidRDefault="00F517F9" w:rsidP="009E2683">
      <w:pPr>
        <w:pStyle w:val="Sansinterligne"/>
        <w:spacing w:line="360" w:lineRule="auto"/>
        <w:jc w:val="both"/>
        <w:rPr>
          <w:sz w:val="24"/>
          <w:lang w:val="fr-FR"/>
        </w:rPr>
      </w:pPr>
    </w:p>
    <w:p w:rsidR="001E494C" w:rsidRDefault="001B486B" w:rsidP="001B486B">
      <w:pPr>
        <w:spacing w:after="0" w:line="360" w:lineRule="auto"/>
        <w:ind w:firstLine="708"/>
        <w:jc w:val="both"/>
        <w:rPr>
          <w:sz w:val="24"/>
          <w:lang w:val="fr-FR"/>
        </w:rPr>
      </w:pPr>
      <w:r>
        <w:rPr>
          <w:noProof/>
          <w:sz w:val="24"/>
          <w:lang w:val="fr-FR" w:eastAsia="fr-FR" w:bidi="ar-SA"/>
        </w:rPr>
        <w:drawing>
          <wp:anchor distT="0" distB="0" distL="114300" distR="114300" simplePos="0" relativeHeight="251723776" behindDoc="0" locked="0" layoutInCell="1" allowOverlap="1">
            <wp:simplePos x="0" y="0"/>
            <wp:positionH relativeFrom="margin">
              <wp:posOffset>4272280</wp:posOffset>
            </wp:positionH>
            <wp:positionV relativeFrom="margin">
              <wp:posOffset>3081655</wp:posOffset>
            </wp:positionV>
            <wp:extent cx="1396365" cy="1399540"/>
            <wp:effectExtent l="171450" t="133350" r="356235" b="295910"/>
            <wp:wrapSquare wrapText="bothSides"/>
            <wp:docPr id="35" name="Image 5" descr="menu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vertical.jpg"/>
                    <pic:cNvPicPr/>
                  </pic:nvPicPr>
                  <pic:blipFill>
                    <a:blip r:embed="rId25"/>
                    <a:stretch>
                      <a:fillRect/>
                    </a:stretch>
                  </pic:blipFill>
                  <pic:spPr>
                    <a:xfrm>
                      <a:off x="0" y="0"/>
                      <a:ext cx="1396365" cy="1399540"/>
                    </a:xfrm>
                    <a:prstGeom prst="rect">
                      <a:avLst/>
                    </a:prstGeom>
                    <a:ln>
                      <a:noFill/>
                    </a:ln>
                    <a:effectLst>
                      <a:outerShdw blurRad="292100" dist="139700" dir="2700000" algn="tl" rotWithShape="0">
                        <a:srgbClr val="333333">
                          <a:alpha val="65000"/>
                        </a:srgbClr>
                      </a:outerShdw>
                    </a:effectLst>
                  </pic:spPr>
                </pic:pic>
              </a:graphicData>
            </a:graphic>
          </wp:anchor>
        </w:drawing>
      </w:r>
      <w:r w:rsidR="00F517F9" w:rsidRPr="00AC44E4">
        <w:rPr>
          <w:sz w:val="24"/>
          <w:lang w:val="fr-FR"/>
        </w:rPr>
        <w:t>La barre de navigation</w:t>
      </w:r>
      <w:r w:rsidR="001E494C" w:rsidRPr="00AC44E4">
        <w:rPr>
          <w:sz w:val="24"/>
          <w:lang w:val="fr-FR"/>
        </w:rPr>
        <w:t>, plus communément appelée menu, doit être organisée de telle façon que les contenus soient placés dans l’ordre de fréquence de visite des internautes. Nous nous sommes donc basés sur les réponses aux questionnaires pour élaborer cette hiérarchie. La première demande des utilisateurs potentiels était d’obtenir des informations sur le musée, puis sur les collections. Ces deux rubriques sont donc apparues en premières</w:t>
      </w:r>
      <w:r w:rsidR="00560B41" w:rsidRPr="00AC44E4">
        <w:rPr>
          <w:sz w:val="24"/>
          <w:lang w:val="fr-FR"/>
        </w:rPr>
        <w:t xml:space="preserve"> dans le menu (figuré</w:t>
      </w:r>
      <w:r w:rsidR="000B788D" w:rsidRPr="00AC44E4">
        <w:rPr>
          <w:sz w:val="24"/>
          <w:lang w:val="fr-FR"/>
        </w:rPr>
        <w:t xml:space="preserve"> </w:t>
      </w:r>
      <w:r>
        <w:rPr>
          <w:sz w:val="24"/>
          <w:lang w:val="fr-FR"/>
        </w:rPr>
        <w:t>4</w:t>
      </w:r>
      <w:r w:rsidR="000B788D" w:rsidRPr="00AC44E4">
        <w:rPr>
          <w:sz w:val="24"/>
          <w:lang w:val="fr-FR"/>
        </w:rPr>
        <w:t>).</w:t>
      </w:r>
    </w:p>
    <w:p w:rsidR="001B486B" w:rsidRPr="001B486B" w:rsidRDefault="001B486B" w:rsidP="001B486B">
      <w:pPr>
        <w:spacing w:after="0" w:line="360" w:lineRule="auto"/>
        <w:jc w:val="right"/>
        <w:rPr>
          <w:i/>
          <w:color w:val="005800"/>
          <w:sz w:val="18"/>
          <w:lang w:val="fr-FR"/>
        </w:rPr>
      </w:pPr>
      <w:r w:rsidRPr="001B486B">
        <w:rPr>
          <w:i/>
          <w:color w:val="005800"/>
          <w:sz w:val="18"/>
          <w:lang w:val="fr-FR"/>
        </w:rPr>
        <w:t>fig4. Premières rubriques du menu</w:t>
      </w:r>
    </w:p>
    <w:p w:rsidR="009E2683" w:rsidRPr="00E57056" w:rsidRDefault="009E2683" w:rsidP="00E57056">
      <w:pPr>
        <w:pStyle w:val="Sansinterligne"/>
        <w:spacing w:line="360" w:lineRule="auto"/>
        <w:jc w:val="both"/>
        <w:rPr>
          <w:sz w:val="24"/>
          <w:lang w:val="fr-FR"/>
        </w:rPr>
      </w:pPr>
    </w:p>
    <w:p w:rsidR="00D41B59" w:rsidRPr="00E57056" w:rsidRDefault="00D41B59" w:rsidP="00E57056">
      <w:pPr>
        <w:pStyle w:val="Sansinterligne"/>
        <w:spacing w:line="360" w:lineRule="auto"/>
        <w:jc w:val="both"/>
        <w:rPr>
          <w:sz w:val="24"/>
          <w:lang w:val="fr-FR"/>
        </w:rPr>
      </w:pPr>
    </w:p>
    <w:p w:rsidR="000B788D" w:rsidRPr="00E57056" w:rsidRDefault="000B788D" w:rsidP="00E57056">
      <w:pPr>
        <w:pStyle w:val="Sansinterligne"/>
        <w:spacing w:line="360" w:lineRule="auto"/>
        <w:jc w:val="both"/>
        <w:rPr>
          <w:noProof/>
          <w:sz w:val="24"/>
          <w:lang w:val="fr-FR" w:eastAsia="fr-FR"/>
        </w:rPr>
      </w:pPr>
      <w:r w:rsidRPr="00E57056">
        <w:rPr>
          <w:sz w:val="24"/>
          <w:lang w:val="fr-FR"/>
        </w:rPr>
        <w:t xml:space="preserve">La barre de menu apparaît de la même manière sur toutes les pages du site, afin de favoriser une bonne cohérence et donner au visiteur les moyens de se repérer correctement. Si </w:t>
      </w:r>
      <w:r w:rsidR="00D541F4" w:rsidRPr="00E57056">
        <w:rPr>
          <w:sz w:val="24"/>
          <w:lang w:val="fr-FR"/>
        </w:rPr>
        <w:t xml:space="preserve">le schéma standard place la barre de navigation principale en haut à gauche de la page, nous avons choisi de maintenir la configuration initiale du </w:t>
      </w:r>
      <w:r w:rsidR="00D541F4" w:rsidRPr="00E57056">
        <w:rPr>
          <w:i/>
          <w:sz w:val="24"/>
          <w:lang w:val="fr-FR"/>
        </w:rPr>
        <w:t>template</w:t>
      </w:r>
      <w:r w:rsidR="00D541F4" w:rsidRPr="00E57056">
        <w:rPr>
          <w:sz w:val="24"/>
          <w:lang w:val="fr-FR"/>
        </w:rPr>
        <w:t xml:space="preserve">, avec un menu vertical à gauche de la page, qui joue à la fois le rôle de navigation primaire et de navigation secondaire. En effet, </w:t>
      </w:r>
      <w:r w:rsidR="00D41B59" w:rsidRPr="00E57056">
        <w:rPr>
          <w:sz w:val="24"/>
          <w:lang w:val="fr-FR"/>
        </w:rPr>
        <w:t xml:space="preserve">après un clic, </w:t>
      </w:r>
      <w:r w:rsidR="00D541F4" w:rsidRPr="00E57056">
        <w:rPr>
          <w:sz w:val="24"/>
          <w:lang w:val="fr-FR"/>
        </w:rPr>
        <w:t>plusieurs sous-rubriques peuvent apparaitre à l’intérieur d’une rubrique et donc permettre de se déplacer dans celle-ci.</w:t>
      </w:r>
    </w:p>
    <w:p w:rsidR="009E2683" w:rsidRPr="00AC44E4" w:rsidRDefault="009E2683" w:rsidP="001B486B">
      <w:pPr>
        <w:spacing w:after="0" w:line="360" w:lineRule="auto"/>
        <w:jc w:val="both"/>
        <w:rPr>
          <w:noProof/>
          <w:sz w:val="24"/>
          <w:lang w:val="fr-FR" w:eastAsia="fr-FR"/>
        </w:rPr>
      </w:pPr>
    </w:p>
    <w:p w:rsidR="00C773C3" w:rsidRPr="00E57056" w:rsidRDefault="00DB4C87" w:rsidP="00E57056">
      <w:pPr>
        <w:pStyle w:val="Sansinterligne"/>
        <w:spacing w:line="360" w:lineRule="auto"/>
        <w:ind w:firstLine="708"/>
        <w:rPr>
          <w:noProof/>
          <w:sz w:val="24"/>
          <w:lang w:val="fr-FR" w:eastAsia="fr-FR"/>
        </w:rPr>
      </w:pPr>
      <w:r w:rsidRPr="00E57056">
        <w:rPr>
          <w:noProof/>
          <w:sz w:val="24"/>
          <w:lang w:val="fr-FR" w:eastAsia="fr-FR"/>
        </w:rPr>
        <w:t xml:space="preserve">Par ailleurs, par le jeu des couleurs, on peut également fournir un repère visuel à l’internaute et lui indiquer où il se trouve </w:t>
      </w:r>
      <w:r w:rsidR="00C773C3" w:rsidRPr="00E57056">
        <w:rPr>
          <w:noProof/>
          <w:sz w:val="24"/>
          <w:lang w:val="fr-FR" w:eastAsia="fr-FR"/>
        </w:rPr>
        <w:t>dans le site</w:t>
      </w:r>
      <w:r w:rsidRPr="00E57056">
        <w:rPr>
          <w:noProof/>
          <w:sz w:val="24"/>
          <w:lang w:val="fr-FR" w:eastAsia="fr-FR"/>
        </w:rPr>
        <w:t xml:space="preserve">. Par l’intermédiaire de la propriété CSS « a : </w:t>
      </w:r>
      <w:r w:rsidR="00C773C3" w:rsidRPr="00E57056">
        <w:rPr>
          <w:noProof/>
          <w:sz w:val="24"/>
          <w:lang w:val="fr-FR" w:eastAsia="fr-FR"/>
        </w:rPr>
        <w:t>visited</w:t>
      </w:r>
      <w:r w:rsidRPr="00E57056">
        <w:rPr>
          <w:noProof/>
          <w:sz w:val="24"/>
          <w:lang w:val="fr-FR" w:eastAsia="fr-FR"/>
        </w:rPr>
        <w:t> », nous avons donc défi</w:t>
      </w:r>
      <w:r w:rsidR="00C773C3" w:rsidRPr="00E57056">
        <w:rPr>
          <w:noProof/>
          <w:sz w:val="24"/>
          <w:lang w:val="fr-FR" w:eastAsia="fr-FR"/>
        </w:rPr>
        <w:t xml:space="preserve">ni une couleur spécifique pour l’onglet pointant vers la </w:t>
      </w:r>
      <w:r w:rsidR="00E57056">
        <w:rPr>
          <w:noProof/>
          <w:sz w:val="24"/>
          <w:lang w:val="fr-FR" w:eastAsia="fr-FR" w:bidi="ar-SA"/>
        </w:rPr>
        <w:lastRenderedPageBreak/>
        <w:drawing>
          <wp:anchor distT="0" distB="0" distL="114300" distR="114300" simplePos="0" relativeHeight="251724800" behindDoc="0" locked="0" layoutInCell="1" allowOverlap="1">
            <wp:simplePos x="0" y="0"/>
            <wp:positionH relativeFrom="margin">
              <wp:posOffset>4000500</wp:posOffset>
            </wp:positionH>
            <wp:positionV relativeFrom="margin">
              <wp:posOffset>0</wp:posOffset>
            </wp:positionV>
            <wp:extent cx="1581150" cy="723900"/>
            <wp:effectExtent l="190500" t="152400" r="171450" b="133350"/>
            <wp:wrapSquare wrapText="bothSides"/>
            <wp:docPr id="36" name="Image 8" descr="vis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d1.jpg"/>
                    <pic:cNvPicPr/>
                  </pic:nvPicPr>
                  <pic:blipFill>
                    <a:blip r:embed="rId26"/>
                    <a:stretch>
                      <a:fillRect/>
                    </a:stretch>
                  </pic:blipFill>
                  <pic:spPr>
                    <a:xfrm>
                      <a:off x="0" y="0"/>
                      <a:ext cx="1581150" cy="723900"/>
                    </a:xfrm>
                    <a:prstGeom prst="rect">
                      <a:avLst/>
                    </a:prstGeom>
                    <a:ln>
                      <a:noFill/>
                    </a:ln>
                    <a:effectLst>
                      <a:outerShdw blurRad="190500" algn="tl" rotWithShape="0">
                        <a:srgbClr val="000000">
                          <a:alpha val="70000"/>
                        </a:srgbClr>
                      </a:outerShdw>
                    </a:effectLst>
                  </pic:spPr>
                </pic:pic>
              </a:graphicData>
            </a:graphic>
          </wp:anchor>
        </w:drawing>
      </w:r>
      <w:r w:rsidR="00C773C3" w:rsidRPr="00E57056">
        <w:rPr>
          <w:noProof/>
          <w:sz w:val="24"/>
          <w:lang w:val="fr-FR" w:eastAsia="fr-FR"/>
        </w:rPr>
        <w:t>page actuellement affichée. Le noir a été choisi pour le prem</w:t>
      </w:r>
      <w:r w:rsidR="007D2CAA" w:rsidRPr="00E57056">
        <w:rPr>
          <w:noProof/>
          <w:sz w:val="24"/>
          <w:lang w:val="fr-FR" w:eastAsia="fr-FR"/>
        </w:rPr>
        <w:t xml:space="preserve">ier niveau de profondeur (figuré </w:t>
      </w:r>
      <w:r w:rsidR="001B486B" w:rsidRPr="00E57056">
        <w:rPr>
          <w:noProof/>
          <w:sz w:val="24"/>
          <w:lang w:val="fr-FR" w:eastAsia="fr-FR"/>
        </w:rPr>
        <w:t>5</w:t>
      </w:r>
      <w:r w:rsidR="00C773C3" w:rsidRPr="00E57056">
        <w:rPr>
          <w:noProof/>
          <w:sz w:val="24"/>
          <w:lang w:val="fr-FR" w:eastAsia="fr-FR"/>
        </w:rPr>
        <w:t>), tandis qu’un gris pâle a été utilisé pour le se</w:t>
      </w:r>
      <w:r w:rsidR="007D2CAA" w:rsidRPr="00E57056">
        <w:rPr>
          <w:noProof/>
          <w:sz w:val="24"/>
          <w:lang w:val="fr-FR" w:eastAsia="fr-FR"/>
        </w:rPr>
        <w:t xml:space="preserve">cond niveau de profondeur(figuré </w:t>
      </w:r>
      <w:r w:rsidR="001B486B" w:rsidRPr="00E57056">
        <w:rPr>
          <w:noProof/>
          <w:sz w:val="24"/>
          <w:lang w:val="fr-FR" w:eastAsia="fr-FR"/>
        </w:rPr>
        <w:t>6</w:t>
      </w:r>
      <w:r w:rsidR="00C773C3" w:rsidRPr="00E57056">
        <w:rPr>
          <w:noProof/>
          <w:sz w:val="24"/>
          <w:lang w:val="fr-FR" w:eastAsia="fr-FR"/>
        </w:rPr>
        <w:t>).</w:t>
      </w:r>
    </w:p>
    <w:p w:rsidR="001B486B" w:rsidRPr="001B486B" w:rsidRDefault="001B486B" w:rsidP="001B486B">
      <w:pPr>
        <w:spacing w:line="360" w:lineRule="auto"/>
        <w:jc w:val="right"/>
        <w:rPr>
          <w:i/>
          <w:noProof/>
          <w:color w:val="005800"/>
          <w:sz w:val="18"/>
          <w:lang w:val="fr-FR" w:eastAsia="fr-FR"/>
        </w:rPr>
      </w:pPr>
      <w:r w:rsidRPr="001B486B">
        <w:rPr>
          <w:i/>
          <w:noProof/>
          <w:color w:val="005800"/>
          <w:sz w:val="18"/>
          <w:lang w:val="fr-FR" w:eastAsia="fr-FR"/>
        </w:rPr>
        <w:t>fig5. Couleur du lien du premier niveau de profondeur</w:t>
      </w:r>
    </w:p>
    <w:p w:rsidR="001B486B" w:rsidRDefault="001B486B" w:rsidP="001B486B">
      <w:pPr>
        <w:spacing w:after="0" w:line="360" w:lineRule="auto"/>
        <w:jc w:val="both"/>
        <w:rPr>
          <w:noProof/>
          <w:sz w:val="24"/>
          <w:lang w:val="fr-FR" w:eastAsia="fr-FR"/>
        </w:rPr>
      </w:pPr>
      <w:r w:rsidRPr="001B486B">
        <w:rPr>
          <w:noProof/>
          <w:sz w:val="24"/>
          <w:lang w:val="fr-FR" w:eastAsia="fr-FR" w:bidi="ar-SA"/>
        </w:rPr>
        <w:drawing>
          <wp:inline distT="0" distB="0" distL="0" distR="0">
            <wp:extent cx="1581150" cy="1419225"/>
            <wp:effectExtent l="190500" t="152400" r="171450" b="142875"/>
            <wp:docPr id="37" name="Image 10" descr="vis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d2.jpg"/>
                    <pic:cNvPicPr/>
                  </pic:nvPicPr>
                  <pic:blipFill>
                    <a:blip r:embed="rId27"/>
                    <a:stretch>
                      <a:fillRect/>
                    </a:stretch>
                  </pic:blipFill>
                  <pic:spPr>
                    <a:xfrm>
                      <a:off x="0" y="0"/>
                      <a:ext cx="1581150" cy="1419225"/>
                    </a:xfrm>
                    <a:prstGeom prst="rect">
                      <a:avLst/>
                    </a:prstGeom>
                    <a:ln>
                      <a:noFill/>
                    </a:ln>
                    <a:effectLst>
                      <a:outerShdw blurRad="190500" algn="tl" rotWithShape="0">
                        <a:srgbClr val="000000">
                          <a:alpha val="70000"/>
                        </a:srgbClr>
                      </a:outerShdw>
                    </a:effectLst>
                  </pic:spPr>
                </pic:pic>
              </a:graphicData>
            </a:graphic>
          </wp:inline>
        </w:drawing>
      </w:r>
    </w:p>
    <w:p w:rsidR="001B486B" w:rsidRPr="001B486B" w:rsidRDefault="001B486B" w:rsidP="001B486B">
      <w:pPr>
        <w:spacing w:after="0" w:line="360" w:lineRule="auto"/>
        <w:jc w:val="both"/>
        <w:rPr>
          <w:i/>
          <w:noProof/>
          <w:color w:val="005800"/>
          <w:sz w:val="18"/>
          <w:lang w:val="fr-FR" w:eastAsia="fr-FR"/>
        </w:rPr>
      </w:pPr>
      <w:r w:rsidRPr="001B486B">
        <w:rPr>
          <w:i/>
          <w:noProof/>
          <w:color w:val="005800"/>
          <w:sz w:val="18"/>
          <w:lang w:val="fr-FR" w:eastAsia="fr-FR"/>
        </w:rPr>
        <w:t>fig6. Couleur du lien du second niveau de profondeur</w:t>
      </w:r>
    </w:p>
    <w:p w:rsidR="001B486B" w:rsidRDefault="001B486B" w:rsidP="001B486B">
      <w:pPr>
        <w:spacing w:after="0" w:line="360" w:lineRule="auto"/>
        <w:jc w:val="both"/>
        <w:rPr>
          <w:sz w:val="24"/>
          <w:lang w:val="fr-FR"/>
        </w:rPr>
      </w:pPr>
    </w:p>
    <w:p w:rsidR="00C773C3" w:rsidRPr="00E57056" w:rsidRDefault="00560B41" w:rsidP="00E57056">
      <w:pPr>
        <w:pStyle w:val="Sansinterligne"/>
        <w:spacing w:line="360" w:lineRule="auto"/>
        <w:jc w:val="both"/>
        <w:rPr>
          <w:sz w:val="24"/>
          <w:szCs w:val="24"/>
          <w:lang w:val="fr-FR"/>
        </w:rPr>
      </w:pPr>
      <w:r w:rsidRPr="00E57056">
        <w:rPr>
          <w:noProof/>
          <w:sz w:val="24"/>
          <w:szCs w:val="24"/>
          <w:lang w:val="fr-FR" w:eastAsia="fr-FR" w:bidi="ar-SA"/>
        </w:rPr>
        <w:drawing>
          <wp:anchor distT="0" distB="0" distL="114300" distR="114300" simplePos="0" relativeHeight="251692032" behindDoc="0" locked="0" layoutInCell="1" allowOverlap="1">
            <wp:simplePos x="0" y="0"/>
            <wp:positionH relativeFrom="margin">
              <wp:posOffset>4572000</wp:posOffset>
            </wp:positionH>
            <wp:positionV relativeFrom="margin">
              <wp:posOffset>4114800</wp:posOffset>
            </wp:positionV>
            <wp:extent cx="1581150" cy="942975"/>
            <wp:effectExtent l="190500" t="152400" r="171450" b="142875"/>
            <wp:wrapSquare wrapText="bothSides"/>
            <wp:docPr id="12" name="Image 11" descr="h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jpg"/>
                    <pic:cNvPicPr/>
                  </pic:nvPicPr>
                  <pic:blipFill>
                    <a:blip r:embed="rId28"/>
                    <a:stretch>
                      <a:fillRect/>
                    </a:stretch>
                  </pic:blipFill>
                  <pic:spPr>
                    <a:xfrm>
                      <a:off x="0" y="0"/>
                      <a:ext cx="1581150" cy="942975"/>
                    </a:xfrm>
                    <a:prstGeom prst="rect">
                      <a:avLst/>
                    </a:prstGeom>
                    <a:ln>
                      <a:noFill/>
                    </a:ln>
                    <a:effectLst>
                      <a:outerShdw blurRad="190500" algn="tl" rotWithShape="0">
                        <a:srgbClr val="000000">
                          <a:alpha val="70000"/>
                        </a:srgbClr>
                      </a:outerShdw>
                    </a:effectLst>
                  </pic:spPr>
                </pic:pic>
              </a:graphicData>
            </a:graphic>
          </wp:anchor>
        </w:drawing>
      </w:r>
      <w:r w:rsidR="00C773C3" w:rsidRPr="00E57056">
        <w:rPr>
          <w:sz w:val="24"/>
          <w:szCs w:val="24"/>
          <w:lang w:val="fr-FR"/>
        </w:rPr>
        <w:t>D’autres artifices graphiques ont été utilisés</w:t>
      </w:r>
      <w:r w:rsidR="00F517F9" w:rsidRPr="00E57056">
        <w:rPr>
          <w:sz w:val="24"/>
          <w:szCs w:val="24"/>
          <w:lang w:val="fr-FR"/>
        </w:rPr>
        <w:t>, comme le « </w:t>
      </w:r>
      <w:r w:rsidR="00F517F9" w:rsidRPr="00E57056">
        <w:rPr>
          <w:i/>
          <w:sz w:val="24"/>
          <w:szCs w:val="24"/>
          <w:lang w:val="fr-FR"/>
        </w:rPr>
        <w:t>rollover</w:t>
      </w:r>
      <w:r w:rsidR="00F517F9" w:rsidRPr="00E57056">
        <w:rPr>
          <w:sz w:val="24"/>
          <w:szCs w:val="24"/>
          <w:lang w:val="fr-FR"/>
        </w:rPr>
        <w:t> »</w:t>
      </w:r>
      <w:r w:rsidR="007C0FF9" w:rsidRPr="00E57056">
        <w:rPr>
          <w:sz w:val="24"/>
          <w:szCs w:val="24"/>
          <w:lang w:val="fr-FR"/>
        </w:rPr>
        <w:t xml:space="preserve"> qui </w:t>
      </w:r>
      <w:r w:rsidR="00F517F9" w:rsidRPr="00E57056">
        <w:rPr>
          <w:sz w:val="24"/>
          <w:szCs w:val="24"/>
          <w:lang w:val="fr-FR"/>
        </w:rPr>
        <w:t>consiste à « </w:t>
      </w:r>
      <w:r w:rsidR="00F517F9" w:rsidRPr="00E57056">
        <w:rPr>
          <w:i/>
          <w:sz w:val="24"/>
          <w:szCs w:val="24"/>
          <w:lang w:val="fr-FR"/>
        </w:rPr>
        <w:t xml:space="preserve">changer la représentation d’un visuel lorsque l’utilisateur passe la souris au-dessus </w:t>
      </w:r>
      <w:r w:rsidR="00F517F9" w:rsidRPr="00E57056">
        <w:rPr>
          <w:sz w:val="24"/>
          <w:szCs w:val="24"/>
          <w:lang w:val="fr-FR"/>
        </w:rPr>
        <w:t>»</w:t>
      </w:r>
      <w:r w:rsidR="00F517F9" w:rsidRPr="00E57056">
        <w:rPr>
          <w:rStyle w:val="Appelnotedebasdep"/>
          <w:sz w:val="24"/>
          <w:szCs w:val="24"/>
        </w:rPr>
        <w:footnoteReference w:id="29"/>
      </w:r>
      <w:r w:rsidR="00F517F9" w:rsidRPr="00E57056">
        <w:rPr>
          <w:sz w:val="24"/>
          <w:szCs w:val="24"/>
          <w:lang w:val="fr-FR"/>
        </w:rPr>
        <w:t>.</w:t>
      </w:r>
      <w:r w:rsidR="007C0FF9" w:rsidRPr="00E57056">
        <w:rPr>
          <w:sz w:val="24"/>
          <w:szCs w:val="24"/>
          <w:lang w:val="fr-FR"/>
        </w:rPr>
        <w:t xml:space="preserve"> Lorsque l’internaute passe le curseur au-dessus d’un élément du menu, cet élément change de couleur : il devient plus foncé et le texte se teinte en orange</w:t>
      </w:r>
      <w:r w:rsidR="007D2CAA" w:rsidRPr="00E57056">
        <w:rPr>
          <w:sz w:val="24"/>
          <w:szCs w:val="24"/>
          <w:lang w:val="fr-FR"/>
        </w:rPr>
        <w:t xml:space="preserve"> (figuré </w:t>
      </w:r>
      <w:r w:rsidR="009E2683" w:rsidRPr="00E57056">
        <w:rPr>
          <w:sz w:val="24"/>
          <w:szCs w:val="24"/>
          <w:lang w:val="fr-FR"/>
        </w:rPr>
        <w:t>7</w:t>
      </w:r>
      <w:r w:rsidR="007D2CAA" w:rsidRPr="00E57056">
        <w:rPr>
          <w:sz w:val="24"/>
          <w:szCs w:val="24"/>
          <w:lang w:val="fr-FR"/>
        </w:rPr>
        <w:t>)</w:t>
      </w:r>
      <w:r w:rsidR="007C0FF9" w:rsidRPr="00E57056">
        <w:rPr>
          <w:sz w:val="24"/>
          <w:szCs w:val="24"/>
          <w:lang w:val="fr-FR"/>
        </w:rPr>
        <w:t xml:space="preserve">. </w:t>
      </w:r>
    </w:p>
    <w:p w:rsidR="009E2683" w:rsidRPr="009E2683" w:rsidRDefault="009E2683" w:rsidP="009E2683">
      <w:pPr>
        <w:spacing w:after="0" w:line="360" w:lineRule="auto"/>
        <w:jc w:val="right"/>
        <w:rPr>
          <w:i/>
          <w:color w:val="005800"/>
          <w:sz w:val="18"/>
          <w:lang w:val="fr-FR"/>
        </w:rPr>
      </w:pPr>
      <w:r w:rsidRPr="009E2683">
        <w:rPr>
          <w:i/>
          <w:color w:val="005800"/>
          <w:sz w:val="18"/>
          <w:lang w:val="fr-FR"/>
        </w:rPr>
        <w:t>fig7. Rollover</w:t>
      </w:r>
    </w:p>
    <w:p w:rsidR="001B7D22" w:rsidRPr="009E2683" w:rsidRDefault="001B7D22" w:rsidP="009E2683">
      <w:pPr>
        <w:pStyle w:val="Sansinterligne"/>
        <w:spacing w:line="360" w:lineRule="auto"/>
        <w:rPr>
          <w:sz w:val="24"/>
          <w:lang w:val="fr-FR"/>
        </w:rPr>
      </w:pPr>
    </w:p>
    <w:p w:rsidR="00F517F9" w:rsidRPr="00AC44E4" w:rsidRDefault="00F517F9" w:rsidP="009E2683">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2.</w:t>
      </w:r>
      <w:r w:rsidR="00503566" w:rsidRPr="00AC44E4">
        <w:rPr>
          <w:i/>
          <w:color w:val="7F7F7F" w:themeColor="text1" w:themeTint="80"/>
          <w:lang w:val="fr-FR"/>
        </w:rPr>
        <w:t>2</w:t>
      </w:r>
      <w:r w:rsidRPr="00AC44E4">
        <w:rPr>
          <w:i/>
          <w:color w:val="7F7F7F" w:themeColor="text1" w:themeTint="80"/>
          <w:lang w:val="fr-FR"/>
        </w:rPr>
        <w:t>.2.</w:t>
      </w:r>
      <w:r w:rsidR="00503566" w:rsidRPr="00AC44E4">
        <w:rPr>
          <w:i/>
          <w:color w:val="7F7F7F" w:themeColor="text1" w:themeTint="80"/>
          <w:lang w:val="fr-FR"/>
        </w:rPr>
        <w:t>2</w:t>
      </w:r>
      <w:r w:rsidRPr="00AC44E4">
        <w:rPr>
          <w:i/>
          <w:color w:val="7F7F7F" w:themeColor="text1" w:themeTint="80"/>
          <w:lang w:val="fr-FR"/>
        </w:rPr>
        <w:t xml:space="preserve">. </w:t>
      </w:r>
      <w:r w:rsidRPr="00AC44E4">
        <w:rPr>
          <w:i/>
          <w:color w:val="7F7F7F" w:themeColor="text1" w:themeTint="80"/>
          <w:sz w:val="24"/>
          <w:lang w:val="fr-FR"/>
        </w:rPr>
        <w:t>Les liens</w:t>
      </w:r>
    </w:p>
    <w:p w:rsidR="001B7D22" w:rsidRPr="00C97DEF" w:rsidRDefault="001B7D22" w:rsidP="009E2683">
      <w:pPr>
        <w:pStyle w:val="Sansinterligne"/>
        <w:spacing w:line="360" w:lineRule="auto"/>
        <w:jc w:val="both"/>
        <w:rPr>
          <w:sz w:val="24"/>
          <w:lang w:val="fr-FR"/>
        </w:rPr>
      </w:pPr>
    </w:p>
    <w:p w:rsidR="009E2683" w:rsidRDefault="00E57056" w:rsidP="00637A7C">
      <w:pPr>
        <w:pStyle w:val="Sansinterligne"/>
        <w:spacing w:line="360" w:lineRule="auto"/>
        <w:jc w:val="both"/>
        <w:rPr>
          <w:sz w:val="24"/>
          <w:lang w:val="fr-FR"/>
        </w:rPr>
      </w:pPr>
      <w:r>
        <w:rPr>
          <w:noProof/>
          <w:color w:val="7F7F7F" w:themeColor="text1" w:themeTint="80"/>
          <w:sz w:val="24"/>
          <w:lang w:val="fr-FR" w:eastAsia="fr-FR" w:bidi="ar-SA"/>
        </w:rPr>
        <w:drawing>
          <wp:anchor distT="0" distB="0" distL="114300" distR="114300" simplePos="0" relativeHeight="251725824" behindDoc="1" locked="0" layoutInCell="1" allowOverlap="1">
            <wp:simplePos x="0" y="0"/>
            <wp:positionH relativeFrom="margin">
              <wp:posOffset>1790700</wp:posOffset>
            </wp:positionH>
            <wp:positionV relativeFrom="margin">
              <wp:posOffset>7639050</wp:posOffset>
            </wp:positionV>
            <wp:extent cx="1228725" cy="247650"/>
            <wp:effectExtent l="152400" t="133350" r="371475" b="304800"/>
            <wp:wrapTight wrapText="bothSides">
              <wp:wrapPolygon edited="0">
                <wp:start x="3684" y="-11631"/>
                <wp:lineTo x="1340" y="-11631"/>
                <wp:lineTo x="-2679" y="4985"/>
                <wp:lineTo x="-2679" y="21600"/>
                <wp:lineTo x="-1340" y="41538"/>
                <wp:lineTo x="1340" y="48185"/>
                <wp:lineTo x="2009" y="48185"/>
                <wp:lineTo x="23107" y="48185"/>
                <wp:lineTo x="23777" y="48185"/>
                <wp:lineTo x="25786" y="43200"/>
                <wp:lineTo x="25786" y="41538"/>
                <wp:lineTo x="26456" y="41538"/>
                <wp:lineTo x="27795" y="21600"/>
                <wp:lineTo x="27795" y="14954"/>
                <wp:lineTo x="28130" y="6646"/>
                <wp:lineTo x="24112" y="-9969"/>
                <wp:lineTo x="21433" y="-11631"/>
                <wp:lineTo x="3684" y="-11631"/>
              </wp:wrapPolygon>
            </wp:wrapTight>
            <wp:docPr id="39" name="Image 14" descr="lien mot-c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 mot-clé.jpg"/>
                    <pic:cNvPicPr/>
                  </pic:nvPicPr>
                  <pic:blipFill>
                    <a:blip r:embed="rId29"/>
                    <a:stretch>
                      <a:fillRect/>
                    </a:stretch>
                  </pic:blipFill>
                  <pic:spPr>
                    <a:xfrm>
                      <a:off x="0" y="0"/>
                      <a:ext cx="1228725" cy="247650"/>
                    </a:xfrm>
                    <a:prstGeom prst="rect">
                      <a:avLst/>
                    </a:prstGeom>
                    <a:ln>
                      <a:noFill/>
                    </a:ln>
                    <a:effectLst>
                      <a:outerShdw blurRad="292100" dist="139700" dir="2700000" algn="tl" rotWithShape="0">
                        <a:srgbClr val="333333">
                          <a:alpha val="65000"/>
                        </a:srgbClr>
                      </a:outerShdw>
                    </a:effectLst>
                  </pic:spPr>
                </pic:pic>
              </a:graphicData>
            </a:graphic>
          </wp:anchor>
        </w:drawing>
      </w:r>
      <w:r w:rsidR="001B7D22" w:rsidRPr="00AC44E4">
        <w:rPr>
          <w:color w:val="7F7F7F" w:themeColor="text1" w:themeTint="80"/>
          <w:sz w:val="24"/>
          <w:lang w:val="fr-FR"/>
        </w:rPr>
        <w:tab/>
      </w:r>
      <w:r w:rsidR="001B7D22" w:rsidRPr="00AC44E4">
        <w:rPr>
          <w:sz w:val="24"/>
          <w:lang w:val="fr-FR"/>
        </w:rPr>
        <w:t xml:space="preserve">Les liens sont à la base de toute navigation sur le web. </w:t>
      </w:r>
      <w:r w:rsidR="00E61585" w:rsidRPr="00AC44E4">
        <w:rPr>
          <w:sz w:val="24"/>
          <w:lang w:val="fr-FR"/>
        </w:rPr>
        <w:t xml:space="preserve">Des études scientifiques se sont attardées sur la présentation de ces liens. Ainsi </w:t>
      </w:r>
      <w:r w:rsidR="001B7D22" w:rsidRPr="00AC44E4">
        <w:rPr>
          <w:sz w:val="24"/>
          <w:lang w:val="fr-FR"/>
        </w:rPr>
        <w:t xml:space="preserve">Nielsen préconise que </w:t>
      </w:r>
      <w:r w:rsidR="00637A7C" w:rsidRPr="00AC44E4">
        <w:rPr>
          <w:sz w:val="24"/>
          <w:lang w:val="fr-FR"/>
        </w:rPr>
        <w:t>l</w:t>
      </w:r>
      <w:r w:rsidR="001B7D22" w:rsidRPr="00AC44E4">
        <w:rPr>
          <w:sz w:val="24"/>
          <w:lang w:val="fr-FR"/>
        </w:rPr>
        <w:t xml:space="preserve">es liens textuels respectent </w:t>
      </w:r>
      <w:r w:rsidR="00637A7C" w:rsidRPr="00AC44E4">
        <w:rPr>
          <w:sz w:val="24"/>
          <w:lang w:val="fr-FR"/>
        </w:rPr>
        <w:t xml:space="preserve">une couleur et </w:t>
      </w:r>
      <w:r w:rsidR="001B7D22" w:rsidRPr="00AC44E4">
        <w:rPr>
          <w:sz w:val="24"/>
          <w:lang w:val="fr-FR"/>
        </w:rPr>
        <w:t>un format spécifique</w:t>
      </w:r>
      <w:r w:rsidR="00637A7C" w:rsidRPr="00AC44E4">
        <w:rPr>
          <w:sz w:val="24"/>
          <w:lang w:val="fr-FR"/>
        </w:rPr>
        <w:t xml:space="preserve"> : soulignés et bleus. Nous avons donc opté pour une couleur bleue foncée et un soulignement lorsque le curseur se déplace sur l’intitulé du lien (figuré </w:t>
      </w:r>
      <w:r w:rsidR="009E2683">
        <w:rPr>
          <w:sz w:val="24"/>
          <w:lang w:val="fr-FR"/>
        </w:rPr>
        <w:t>8</w:t>
      </w:r>
      <w:r w:rsidR="00637A7C" w:rsidRPr="00AC44E4">
        <w:rPr>
          <w:sz w:val="24"/>
          <w:lang w:val="fr-FR"/>
        </w:rPr>
        <w:t>)</w:t>
      </w:r>
      <w:r w:rsidR="009E2683">
        <w:rPr>
          <w:sz w:val="24"/>
          <w:lang w:val="fr-FR"/>
        </w:rPr>
        <w:t> :</w:t>
      </w:r>
    </w:p>
    <w:p w:rsidR="00D41B59" w:rsidRDefault="00D41B59" w:rsidP="00637A7C">
      <w:pPr>
        <w:pStyle w:val="Sansinterligne"/>
        <w:spacing w:line="360" w:lineRule="auto"/>
        <w:jc w:val="both"/>
        <w:rPr>
          <w:noProof/>
          <w:color w:val="7F7F7F" w:themeColor="text1" w:themeTint="80"/>
          <w:sz w:val="24"/>
          <w:lang w:val="fr-FR" w:eastAsia="fr-FR" w:bidi="ar-SA"/>
        </w:rPr>
      </w:pPr>
    </w:p>
    <w:p w:rsidR="009E2683" w:rsidRPr="00E57056" w:rsidRDefault="009E2683" w:rsidP="00637A7C">
      <w:pPr>
        <w:pStyle w:val="Sansinterligne"/>
        <w:spacing w:line="360" w:lineRule="auto"/>
        <w:jc w:val="both"/>
        <w:rPr>
          <w:sz w:val="16"/>
          <w:lang w:val="fr-FR"/>
        </w:rPr>
      </w:pPr>
    </w:p>
    <w:p w:rsidR="009E2683" w:rsidRPr="009E2683" w:rsidRDefault="009E2683" w:rsidP="00D41B59">
      <w:pPr>
        <w:pStyle w:val="Sansinterligne"/>
        <w:spacing w:line="360" w:lineRule="auto"/>
        <w:jc w:val="center"/>
        <w:rPr>
          <w:i/>
          <w:color w:val="005800"/>
          <w:sz w:val="18"/>
          <w:lang w:val="fr-FR"/>
        </w:rPr>
      </w:pPr>
      <w:r w:rsidRPr="009E2683">
        <w:rPr>
          <w:i/>
          <w:color w:val="005800"/>
          <w:sz w:val="18"/>
          <w:lang w:val="fr-FR"/>
        </w:rPr>
        <w:t>fig8. Lien textuel</w:t>
      </w:r>
    </w:p>
    <w:p w:rsidR="00C773C3" w:rsidRDefault="00637A7C" w:rsidP="00F13528">
      <w:pPr>
        <w:pStyle w:val="Sansinterligne"/>
        <w:spacing w:line="360" w:lineRule="auto"/>
        <w:jc w:val="both"/>
        <w:rPr>
          <w:sz w:val="24"/>
          <w:lang w:val="fr-FR"/>
        </w:rPr>
      </w:pPr>
      <w:r w:rsidRPr="00AC44E4">
        <w:rPr>
          <w:sz w:val="24"/>
          <w:lang w:val="fr-FR"/>
        </w:rPr>
        <w:lastRenderedPageBreak/>
        <w:t xml:space="preserve"> Aujourd’hui, en effet, les utilisateurs appliquent à chaque site ce qu’ils ont appris au gré de leur navigation sur le web : s’ils distinguent un lien par un effet de soulignement et un attribut de couleur spécifique, alors ils s’attendent à retrouver ce standard sur chaque site qu’ils visitent. Si cette attente se concrétise, alors leur recherche d’informations sera, de fait, accélérée.</w:t>
      </w:r>
    </w:p>
    <w:p w:rsidR="00F13528" w:rsidRPr="00F13528" w:rsidRDefault="00F13528" w:rsidP="00F13528">
      <w:pPr>
        <w:pStyle w:val="Sansinterligne"/>
        <w:spacing w:line="360" w:lineRule="auto"/>
        <w:jc w:val="both"/>
        <w:rPr>
          <w:sz w:val="24"/>
          <w:lang w:val="fr-FR"/>
        </w:rPr>
      </w:pPr>
    </w:p>
    <w:p w:rsidR="00D541F4" w:rsidRDefault="00F117AB" w:rsidP="00F13528">
      <w:pPr>
        <w:spacing w:after="0" w:line="360" w:lineRule="auto"/>
        <w:jc w:val="both"/>
        <w:rPr>
          <w:sz w:val="24"/>
          <w:lang w:val="fr-FR"/>
        </w:rPr>
      </w:pPr>
      <w:r w:rsidRPr="00AC44E4">
        <w:rPr>
          <w:sz w:val="24"/>
          <w:lang w:val="fr-FR"/>
        </w:rPr>
        <w:tab/>
        <w:t>Par ailleurs, les éléments textuels ne doivent pas prêter à confusion, ils ne doivent pas être assimilables à des liens. En effet, un effet de soulignement ou un mot coloré en bleu interpelle les utilisateurs, qui peuvent s’attendre à devoir cliquer</w:t>
      </w:r>
      <w:r w:rsidR="00D541F4" w:rsidRPr="00AC44E4">
        <w:rPr>
          <w:sz w:val="24"/>
          <w:lang w:val="fr-FR"/>
        </w:rPr>
        <w:tab/>
      </w:r>
      <w:r w:rsidRPr="00AC44E4">
        <w:rPr>
          <w:sz w:val="24"/>
          <w:lang w:val="fr-FR"/>
        </w:rPr>
        <w:t>dessus. C’est pourquoi, lors de la mise en forme du contenu, le souligneme</w:t>
      </w:r>
      <w:r w:rsidR="000A7E03" w:rsidRPr="00AC44E4">
        <w:rPr>
          <w:sz w:val="24"/>
          <w:lang w:val="fr-FR"/>
        </w:rPr>
        <w:t>nt a été très peu employé, et la</w:t>
      </w:r>
      <w:r w:rsidRPr="00AC44E4">
        <w:rPr>
          <w:sz w:val="24"/>
          <w:lang w:val="fr-FR"/>
        </w:rPr>
        <w:t xml:space="preserve"> couleur bleue bannie.</w:t>
      </w:r>
    </w:p>
    <w:p w:rsidR="00F13528" w:rsidRPr="00AC44E4" w:rsidRDefault="00F13528" w:rsidP="00F13528">
      <w:pPr>
        <w:spacing w:after="0" w:line="360" w:lineRule="auto"/>
        <w:jc w:val="both"/>
        <w:rPr>
          <w:sz w:val="24"/>
          <w:lang w:val="fr-FR"/>
        </w:rPr>
      </w:pPr>
    </w:p>
    <w:p w:rsidR="001E494C" w:rsidRDefault="00D541F4" w:rsidP="00F13528">
      <w:pPr>
        <w:pStyle w:val="Lgende"/>
        <w:spacing w:after="0" w:line="360" w:lineRule="auto"/>
        <w:jc w:val="both"/>
        <w:rPr>
          <w:b w:val="0"/>
          <w:color w:val="auto"/>
          <w:sz w:val="24"/>
          <w:lang w:val="fr-FR"/>
        </w:rPr>
      </w:pPr>
      <w:r w:rsidRPr="00AC44E4">
        <w:rPr>
          <w:sz w:val="24"/>
          <w:lang w:val="fr-FR"/>
        </w:rPr>
        <w:tab/>
      </w:r>
      <w:r w:rsidR="00E61585" w:rsidRPr="00AC44E4">
        <w:rPr>
          <w:b w:val="0"/>
          <w:color w:val="auto"/>
          <w:sz w:val="24"/>
          <w:lang w:val="fr-FR"/>
        </w:rPr>
        <w:t>De plus</w:t>
      </w:r>
      <w:r w:rsidR="00F117AB" w:rsidRPr="00AC44E4">
        <w:rPr>
          <w:b w:val="0"/>
          <w:color w:val="auto"/>
          <w:sz w:val="24"/>
          <w:lang w:val="fr-FR"/>
        </w:rPr>
        <w:t>, le texte du lien doit être assez explicite. Il doit constituer un indice préfigurant l’information que l’utilisateur va trouver sur la page cible.</w:t>
      </w:r>
      <w:r w:rsidR="000A7E03" w:rsidRPr="00AC44E4">
        <w:rPr>
          <w:b w:val="0"/>
          <w:color w:val="auto"/>
          <w:sz w:val="24"/>
          <w:lang w:val="fr-FR"/>
        </w:rPr>
        <w:t xml:space="preserve"> </w:t>
      </w:r>
      <w:r w:rsidR="00D516F7" w:rsidRPr="00AC44E4">
        <w:rPr>
          <w:b w:val="0"/>
          <w:color w:val="auto"/>
          <w:sz w:val="24"/>
          <w:lang w:val="fr-FR"/>
        </w:rPr>
        <w:t>La terminologie a donc été étudiée pour améliorer la compréhension des liens. Par exemple, l’intitulé du lien « </w:t>
      </w:r>
      <w:r w:rsidR="00D516F7" w:rsidRPr="00AC44E4">
        <w:rPr>
          <w:b w:val="0"/>
          <w:i/>
          <w:color w:val="auto"/>
          <w:sz w:val="24"/>
          <w:lang w:val="fr-FR"/>
        </w:rPr>
        <w:t>lire la suite</w:t>
      </w:r>
      <w:r w:rsidR="00D516F7" w:rsidRPr="00AC44E4">
        <w:rPr>
          <w:b w:val="0"/>
          <w:color w:val="auto"/>
          <w:sz w:val="24"/>
          <w:lang w:val="fr-FR"/>
        </w:rPr>
        <w:t> » a été changé par « </w:t>
      </w:r>
      <w:r w:rsidR="00D516F7" w:rsidRPr="00AC44E4">
        <w:rPr>
          <w:b w:val="0"/>
          <w:i/>
          <w:color w:val="auto"/>
          <w:sz w:val="24"/>
          <w:lang w:val="fr-FR"/>
        </w:rPr>
        <w:t>cliquez pour continuer</w:t>
      </w:r>
      <w:r w:rsidR="00D516F7" w:rsidRPr="00AC44E4">
        <w:rPr>
          <w:b w:val="0"/>
          <w:color w:val="auto"/>
          <w:sz w:val="24"/>
          <w:lang w:val="fr-FR"/>
        </w:rPr>
        <w:t> » car il renseigne mieux sur la nature et le contenu du lien et est susceptible d’inciter davantage au clic.</w:t>
      </w:r>
      <w:r w:rsidR="002C466D" w:rsidRPr="00AC44E4">
        <w:rPr>
          <w:b w:val="0"/>
          <w:color w:val="auto"/>
          <w:sz w:val="24"/>
          <w:lang w:val="fr-FR"/>
        </w:rPr>
        <w:t xml:space="preserve"> De même, les liens ne doivent pas être courts, car un lien trop petit sera difficile à sélectionner. Nielsen préconise donc une longueur de quatre mots au maximum</w:t>
      </w:r>
      <w:r w:rsidR="00E61585" w:rsidRPr="00AC44E4">
        <w:rPr>
          <w:b w:val="0"/>
          <w:color w:val="auto"/>
          <w:sz w:val="24"/>
          <w:lang w:val="fr-FR"/>
        </w:rPr>
        <w:t>, les</w:t>
      </w:r>
      <w:r w:rsidR="002C466D" w:rsidRPr="00AC44E4">
        <w:rPr>
          <w:b w:val="0"/>
          <w:color w:val="auto"/>
          <w:sz w:val="24"/>
          <w:lang w:val="fr-FR"/>
        </w:rPr>
        <w:t xml:space="preserve"> liens d</w:t>
      </w:r>
      <w:r w:rsidR="00E61585" w:rsidRPr="00AC44E4">
        <w:rPr>
          <w:b w:val="0"/>
          <w:color w:val="auto"/>
          <w:sz w:val="24"/>
          <w:lang w:val="fr-FR"/>
        </w:rPr>
        <w:t>evant</w:t>
      </w:r>
      <w:r w:rsidR="002C466D" w:rsidRPr="00AC44E4">
        <w:rPr>
          <w:b w:val="0"/>
          <w:color w:val="auto"/>
          <w:sz w:val="24"/>
          <w:lang w:val="fr-FR"/>
        </w:rPr>
        <w:t xml:space="preserve"> être placés </w:t>
      </w:r>
      <w:r w:rsidR="00E61585" w:rsidRPr="00AC44E4">
        <w:rPr>
          <w:b w:val="0"/>
          <w:color w:val="auto"/>
          <w:sz w:val="24"/>
          <w:lang w:val="fr-FR"/>
        </w:rPr>
        <w:t>de préfére</w:t>
      </w:r>
      <w:r w:rsidR="007D2CAA" w:rsidRPr="00AC44E4">
        <w:rPr>
          <w:b w:val="0"/>
          <w:color w:val="auto"/>
          <w:sz w:val="24"/>
          <w:lang w:val="fr-FR"/>
        </w:rPr>
        <w:t xml:space="preserve">nce sur les mots-clés (figuré </w:t>
      </w:r>
      <w:r w:rsidR="00FF5838">
        <w:rPr>
          <w:b w:val="0"/>
          <w:color w:val="auto"/>
          <w:sz w:val="24"/>
          <w:lang w:val="fr-FR"/>
        </w:rPr>
        <w:t>9</w:t>
      </w:r>
      <w:r w:rsidR="00E61585" w:rsidRPr="00AC44E4">
        <w:rPr>
          <w:b w:val="0"/>
          <w:color w:val="auto"/>
          <w:sz w:val="24"/>
          <w:lang w:val="fr-FR"/>
        </w:rPr>
        <w:t>).</w:t>
      </w:r>
    </w:p>
    <w:p w:rsidR="00F13528" w:rsidRDefault="00F13528" w:rsidP="00F13528">
      <w:pPr>
        <w:jc w:val="center"/>
        <w:rPr>
          <w:lang w:val="fr-FR"/>
        </w:rPr>
      </w:pPr>
      <w:r w:rsidRPr="00F13528">
        <w:rPr>
          <w:noProof/>
          <w:lang w:val="fr-FR" w:eastAsia="fr-FR" w:bidi="ar-SA"/>
        </w:rPr>
        <w:drawing>
          <wp:inline distT="0" distB="0" distL="0" distR="0">
            <wp:extent cx="2857500" cy="628650"/>
            <wp:effectExtent l="171450" t="133350" r="361950" b="304800"/>
            <wp:docPr id="40" name="Image 15" descr="li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s2.jpg"/>
                    <pic:cNvPicPr/>
                  </pic:nvPicPr>
                  <pic:blipFill>
                    <a:blip r:embed="rId30"/>
                    <a:stretch>
                      <a:fillRect/>
                    </a:stretch>
                  </pic:blipFill>
                  <pic:spPr>
                    <a:xfrm>
                      <a:off x="0" y="0"/>
                      <a:ext cx="2857500" cy="628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F5838" w:rsidRPr="00FF5838" w:rsidRDefault="00FF5838" w:rsidP="00FF5838">
      <w:pPr>
        <w:spacing w:after="0" w:line="360" w:lineRule="auto"/>
        <w:jc w:val="center"/>
        <w:rPr>
          <w:i/>
          <w:color w:val="005800"/>
          <w:sz w:val="18"/>
          <w:lang w:val="fr-FR"/>
        </w:rPr>
      </w:pPr>
      <w:r w:rsidRPr="00FF5838">
        <w:rPr>
          <w:i/>
          <w:color w:val="005800"/>
          <w:sz w:val="18"/>
          <w:lang w:val="fr-FR"/>
        </w:rPr>
        <w:t>fig9. Lien sur mots-clés</w:t>
      </w:r>
    </w:p>
    <w:p w:rsidR="00FF5838" w:rsidRDefault="00FF5838" w:rsidP="00FF5838">
      <w:pPr>
        <w:spacing w:after="0" w:line="360" w:lineRule="auto"/>
        <w:jc w:val="both"/>
        <w:rPr>
          <w:lang w:val="fr-FR"/>
        </w:rPr>
      </w:pPr>
    </w:p>
    <w:p w:rsidR="000A7E03" w:rsidRPr="00E57056" w:rsidRDefault="00E61585" w:rsidP="00E57056">
      <w:pPr>
        <w:pStyle w:val="Sansinterligne"/>
        <w:spacing w:line="360" w:lineRule="auto"/>
        <w:ind w:firstLine="708"/>
        <w:jc w:val="both"/>
        <w:rPr>
          <w:sz w:val="24"/>
          <w:lang w:val="fr-FR"/>
        </w:rPr>
      </w:pPr>
      <w:r w:rsidRPr="00E57056">
        <w:rPr>
          <w:sz w:val="24"/>
          <w:lang w:val="fr-FR"/>
        </w:rPr>
        <w:t xml:space="preserve">Enfin, il est recommandé que le contenu des liens soit précisé au moyen de la balise </w:t>
      </w:r>
      <w:r w:rsidRPr="00E57056">
        <w:rPr>
          <w:i/>
          <w:sz w:val="24"/>
          <w:lang w:val="fr-FR"/>
        </w:rPr>
        <w:t>title</w:t>
      </w:r>
      <w:r w:rsidRPr="00E57056">
        <w:rPr>
          <w:sz w:val="24"/>
          <w:lang w:val="fr-FR"/>
        </w:rPr>
        <w:t xml:space="preserve">. Ainsi, le lien est décrit de manière complète. Dans l’éditeur WYSIWYG choisi pour </w:t>
      </w:r>
      <w:r w:rsidRPr="00E57056">
        <w:rPr>
          <w:b/>
          <w:i/>
          <w:sz w:val="24"/>
          <w:lang w:val="fr-FR"/>
        </w:rPr>
        <w:t>Joomla</w:t>
      </w:r>
      <w:r w:rsidRPr="00E57056">
        <w:rPr>
          <w:sz w:val="24"/>
          <w:lang w:val="fr-FR"/>
        </w:rPr>
        <w:t xml:space="preserve">, </w:t>
      </w:r>
      <w:r w:rsidRPr="00E57056">
        <w:rPr>
          <w:i/>
          <w:sz w:val="24"/>
          <w:lang w:val="fr-FR"/>
        </w:rPr>
        <w:t>JCE Editor Mambot</w:t>
      </w:r>
      <w:r w:rsidRPr="00E57056">
        <w:rPr>
          <w:sz w:val="24"/>
          <w:lang w:val="fr-FR"/>
        </w:rPr>
        <w:t xml:space="preserve">, il est possible de renseigner cette balise </w:t>
      </w:r>
      <w:r w:rsidRPr="00E57056">
        <w:rPr>
          <w:i/>
          <w:sz w:val="24"/>
          <w:lang w:val="fr-FR"/>
        </w:rPr>
        <w:t>title</w:t>
      </w:r>
      <w:r w:rsidRPr="00E57056">
        <w:rPr>
          <w:sz w:val="24"/>
          <w:lang w:val="fr-FR"/>
        </w:rPr>
        <w:t xml:space="preserve"> lors de l’insertion d’un lien.</w:t>
      </w:r>
      <w:r w:rsidR="000A7E03" w:rsidRPr="00E57056">
        <w:rPr>
          <w:sz w:val="24"/>
          <w:lang w:val="fr-FR"/>
        </w:rPr>
        <w:t xml:space="preserve"> </w:t>
      </w:r>
    </w:p>
    <w:p w:rsidR="005F6938" w:rsidRPr="00AC44E4" w:rsidRDefault="005F6938" w:rsidP="00E61585">
      <w:pPr>
        <w:spacing w:line="360" w:lineRule="auto"/>
        <w:jc w:val="both"/>
        <w:rPr>
          <w:sz w:val="24"/>
          <w:lang w:val="fr-FR"/>
        </w:rPr>
      </w:pPr>
    </w:p>
    <w:p w:rsidR="000A7E03" w:rsidRPr="00AC44E4" w:rsidRDefault="000A7E03" w:rsidP="00FF5838">
      <w:pPr>
        <w:pStyle w:val="Sansinterligne"/>
        <w:spacing w:line="360" w:lineRule="auto"/>
        <w:ind w:left="1416" w:firstLine="708"/>
        <w:rPr>
          <w:i/>
          <w:color w:val="7F7F7F" w:themeColor="text1" w:themeTint="80"/>
          <w:sz w:val="24"/>
          <w:lang w:val="fr-FR"/>
        </w:rPr>
      </w:pPr>
      <w:r w:rsidRPr="00AC44E4">
        <w:rPr>
          <w:b/>
          <w:i/>
          <w:color w:val="595959" w:themeColor="text1" w:themeTint="A6"/>
          <w:sz w:val="24"/>
          <w:lang w:val="fr-FR"/>
        </w:rPr>
        <w:lastRenderedPageBreak/>
        <w:tab/>
      </w:r>
      <w:r w:rsidRPr="00AC44E4">
        <w:rPr>
          <w:i/>
          <w:color w:val="7F7F7F" w:themeColor="text1" w:themeTint="80"/>
          <w:lang w:val="fr-FR"/>
        </w:rPr>
        <w:t>2.</w:t>
      </w:r>
      <w:r w:rsidR="00503566" w:rsidRPr="00AC44E4">
        <w:rPr>
          <w:i/>
          <w:color w:val="7F7F7F" w:themeColor="text1" w:themeTint="80"/>
          <w:lang w:val="fr-FR"/>
        </w:rPr>
        <w:t>2</w:t>
      </w:r>
      <w:r w:rsidRPr="00AC44E4">
        <w:rPr>
          <w:i/>
          <w:color w:val="7F7F7F" w:themeColor="text1" w:themeTint="80"/>
          <w:lang w:val="fr-FR"/>
        </w:rPr>
        <w:t>.2.</w:t>
      </w:r>
      <w:r w:rsidR="00503566" w:rsidRPr="00AC44E4">
        <w:rPr>
          <w:i/>
          <w:color w:val="7F7F7F" w:themeColor="text1" w:themeTint="80"/>
          <w:lang w:val="fr-FR"/>
        </w:rPr>
        <w:t>3</w:t>
      </w:r>
      <w:r w:rsidRPr="00AC44E4">
        <w:rPr>
          <w:i/>
          <w:color w:val="7F7F7F" w:themeColor="text1" w:themeTint="80"/>
          <w:lang w:val="fr-FR"/>
        </w:rPr>
        <w:t xml:space="preserve">. </w:t>
      </w:r>
      <w:r w:rsidR="00971D58" w:rsidRPr="00AC44E4">
        <w:rPr>
          <w:i/>
          <w:color w:val="7F7F7F" w:themeColor="text1" w:themeTint="80"/>
          <w:sz w:val="24"/>
          <w:lang w:val="fr-FR"/>
        </w:rPr>
        <w:t>Les boutons</w:t>
      </w:r>
    </w:p>
    <w:p w:rsidR="000A7E03" w:rsidRPr="00E57056" w:rsidRDefault="000A7E03" w:rsidP="00E57056">
      <w:pPr>
        <w:pStyle w:val="Sansinterligne"/>
        <w:spacing w:line="360" w:lineRule="auto"/>
        <w:jc w:val="both"/>
        <w:rPr>
          <w:sz w:val="24"/>
          <w:lang w:val="fr-FR"/>
        </w:rPr>
      </w:pPr>
    </w:p>
    <w:p w:rsidR="006D2D4D" w:rsidRPr="00E57056" w:rsidRDefault="00971D58" w:rsidP="00E57056">
      <w:pPr>
        <w:pStyle w:val="Sansinterligne"/>
        <w:spacing w:line="360" w:lineRule="auto"/>
        <w:jc w:val="both"/>
        <w:rPr>
          <w:sz w:val="24"/>
          <w:lang w:val="fr-FR"/>
        </w:rPr>
      </w:pPr>
      <w:r w:rsidRPr="00AC44E4">
        <w:rPr>
          <w:color w:val="595959" w:themeColor="text1" w:themeTint="A6"/>
          <w:lang w:val="fr-FR"/>
        </w:rPr>
        <w:tab/>
      </w:r>
      <w:r w:rsidRPr="00E57056">
        <w:rPr>
          <w:sz w:val="24"/>
          <w:lang w:val="fr-FR"/>
        </w:rPr>
        <w:t xml:space="preserve">Les boutons sont des images cliquables utilisés comme liens. Dans le </w:t>
      </w:r>
      <w:r w:rsidRPr="00E57056">
        <w:rPr>
          <w:i/>
          <w:sz w:val="24"/>
          <w:lang w:val="fr-FR"/>
        </w:rPr>
        <w:t xml:space="preserve">template </w:t>
      </w:r>
      <w:r w:rsidRPr="00E57056">
        <w:rPr>
          <w:sz w:val="24"/>
          <w:lang w:val="fr-FR"/>
        </w:rPr>
        <w:t>employé</w:t>
      </w:r>
      <w:r w:rsidR="00682500" w:rsidRPr="00E57056">
        <w:rPr>
          <w:sz w:val="24"/>
          <w:lang w:val="fr-FR"/>
        </w:rPr>
        <w:t xml:space="preserve"> dans </w:t>
      </w:r>
      <w:r w:rsidR="00682500" w:rsidRPr="00E57056">
        <w:rPr>
          <w:b/>
          <w:i/>
          <w:sz w:val="24"/>
          <w:lang w:val="fr-FR"/>
        </w:rPr>
        <w:t>Joomla</w:t>
      </w:r>
      <w:r w:rsidRPr="00E57056">
        <w:rPr>
          <w:sz w:val="24"/>
          <w:lang w:val="fr-FR"/>
        </w:rPr>
        <w:t xml:space="preserve">, des icônes </w:t>
      </w:r>
      <w:r w:rsidR="006D2D4D" w:rsidRPr="00E57056">
        <w:rPr>
          <w:sz w:val="24"/>
          <w:lang w:val="fr-FR"/>
        </w:rPr>
        <w:t xml:space="preserve">sont </w:t>
      </w:r>
      <w:r w:rsidR="005351EE" w:rsidRPr="00E57056">
        <w:rPr>
          <w:sz w:val="24"/>
          <w:lang w:val="fr-FR"/>
        </w:rPr>
        <w:t>pré</w:t>
      </w:r>
      <w:r w:rsidR="006D2D4D" w:rsidRPr="00E57056">
        <w:rPr>
          <w:sz w:val="24"/>
          <w:lang w:val="fr-FR"/>
        </w:rPr>
        <w:t>définies</w:t>
      </w:r>
      <w:r w:rsidRPr="00E57056">
        <w:rPr>
          <w:sz w:val="24"/>
          <w:lang w:val="fr-FR"/>
        </w:rPr>
        <w:t xml:space="preserve"> pour renvoyer à plusieurs </w:t>
      </w:r>
      <w:r w:rsidR="006D2D4D" w:rsidRPr="00E57056">
        <w:rPr>
          <w:sz w:val="24"/>
          <w:lang w:val="fr-FR"/>
        </w:rPr>
        <w:t xml:space="preserve">types de </w:t>
      </w:r>
      <w:r w:rsidRPr="00E57056">
        <w:rPr>
          <w:sz w:val="24"/>
          <w:lang w:val="fr-FR"/>
        </w:rPr>
        <w:t>liens</w:t>
      </w:r>
      <w:r w:rsidR="006D2D4D" w:rsidRPr="00E57056">
        <w:rPr>
          <w:sz w:val="24"/>
          <w:lang w:val="fr-FR"/>
        </w:rPr>
        <w:t xml:space="preserve">. Nous les avons remplacées par des icônes publiées sous </w:t>
      </w:r>
      <w:r w:rsidR="006D2D4D" w:rsidRPr="00E57056">
        <w:rPr>
          <w:i/>
          <w:sz w:val="24"/>
          <w:lang w:val="fr-FR"/>
        </w:rPr>
        <w:t>Creative Commons</w:t>
      </w:r>
      <w:r w:rsidR="006D2D4D" w:rsidRPr="00E57056">
        <w:rPr>
          <w:sz w:val="24"/>
          <w:lang w:val="fr-FR"/>
        </w:rPr>
        <w:t xml:space="preserve"> afin qu’elles correspondent à ce qu</w:t>
      </w:r>
      <w:r w:rsidR="00503566" w:rsidRPr="00E57056">
        <w:rPr>
          <w:sz w:val="24"/>
          <w:lang w:val="fr-FR"/>
        </w:rPr>
        <w:t>e l’on</w:t>
      </w:r>
      <w:r w:rsidR="006D2D4D" w:rsidRPr="00E57056">
        <w:rPr>
          <w:sz w:val="24"/>
          <w:lang w:val="fr-FR"/>
        </w:rPr>
        <w:t xml:space="preserve"> rencontre le plus souvent sur le web :</w:t>
      </w:r>
    </w:p>
    <w:p w:rsidR="00231F55" w:rsidRPr="00E57056" w:rsidRDefault="00231F55" w:rsidP="00E57056">
      <w:pPr>
        <w:pStyle w:val="Sansinterligne"/>
        <w:spacing w:line="360" w:lineRule="auto"/>
        <w:jc w:val="both"/>
        <w:rPr>
          <w:sz w:val="24"/>
          <w:lang w:val="fr-FR"/>
        </w:rPr>
      </w:pPr>
    </w:p>
    <w:p w:rsidR="00971D58" w:rsidRPr="00AC44E4" w:rsidRDefault="00971D58" w:rsidP="0031699E">
      <w:pPr>
        <w:pStyle w:val="Paragraphedeliste"/>
        <w:numPr>
          <w:ilvl w:val="0"/>
          <w:numId w:val="13"/>
        </w:numPr>
        <w:spacing w:after="0" w:line="360" w:lineRule="auto"/>
        <w:jc w:val="both"/>
        <w:rPr>
          <w:b/>
          <w:sz w:val="24"/>
          <w:lang w:val="fr-FR"/>
        </w:rPr>
      </w:pPr>
      <w:r w:rsidRPr="00AC44E4">
        <w:rPr>
          <w:b/>
          <w:sz w:val="24"/>
          <w:lang w:val="fr-FR"/>
        </w:rPr>
        <w:t>Télécharger au format PDF </w:t>
      </w:r>
      <w:r w:rsidRPr="00AC44E4">
        <w:rPr>
          <w:sz w:val="24"/>
          <w:lang w:val="fr-FR"/>
        </w:rPr>
        <w:t xml:space="preserve">: </w:t>
      </w:r>
      <w:r w:rsidR="006D2D4D" w:rsidRPr="00AC44E4">
        <w:rPr>
          <w:sz w:val="24"/>
          <w:lang w:val="fr-FR"/>
        </w:rPr>
        <w:t>un document surmonté du logo</w:t>
      </w:r>
      <w:r w:rsidRPr="00AC44E4">
        <w:rPr>
          <w:sz w:val="24"/>
          <w:lang w:val="fr-FR"/>
        </w:rPr>
        <w:t xml:space="preserve"> d’Acrobat</w:t>
      </w:r>
      <w:r w:rsidR="006D2D4D" w:rsidRPr="00AC44E4">
        <w:rPr>
          <w:sz w:val="24"/>
          <w:lang w:val="fr-FR"/>
        </w:rPr>
        <w:t xml:space="preserve"> Reader</w:t>
      </w:r>
      <w:r w:rsidRPr="00AC44E4">
        <w:rPr>
          <w:sz w:val="24"/>
          <w:lang w:val="fr-FR"/>
        </w:rPr>
        <w:t xml:space="preserve">.   </w:t>
      </w:r>
      <w:r>
        <w:rPr>
          <w:b/>
          <w:noProof/>
          <w:lang w:val="fr-FR" w:eastAsia="fr-FR" w:bidi="ar-SA"/>
        </w:rPr>
        <w:drawing>
          <wp:inline distT="0" distB="0" distL="0" distR="0">
            <wp:extent cx="219075" cy="209550"/>
            <wp:effectExtent l="19050" t="0" r="9525" b="0"/>
            <wp:docPr id="17" name="Image 16" descr="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jpg"/>
                    <pic:cNvPicPr/>
                  </pic:nvPicPr>
                  <pic:blipFill>
                    <a:blip r:embed="rId31"/>
                    <a:stretch>
                      <a:fillRect/>
                    </a:stretch>
                  </pic:blipFill>
                  <pic:spPr>
                    <a:xfrm>
                      <a:off x="0" y="0"/>
                      <a:ext cx="219075" cy="209550"/>
                    </a:xfrm>
                    <a:prstGeom prst="rect">
                      <a:avLst/>
                    </a:prstGeom>
                  </pic:spPr>
                </pic:pic>
              </a:graphicData>
            </a:graphic>
          </wp:inline>
        </w:drawing>
      </w:r>
    </w:p>
    <w:p w:rsidR="00971D58" w:rsidRPr="00AC44E4" w:rsidRDefault="00971D58" w:rsidP="0031699E">
      <w:pPr>
        <w:pStyle w:val="Paragraphedeliste"/>
        <w:numPr>
          <w:ilvl w:val="0"/>
          <w:numId w:val="12"/>
        </w:numPr>
        <w:spacing w:after="0" w:line="360" w:lineRule="auto"/>
        <w:jc w:val="both"/>
        <w:rPr>
          <w:b/>
          <w:sz w:val="24"/>
          <w:lang w:val="fr-FR"/>
        </w:rPr>
      </w:pPr>
      <w:r w:rsidRPr="00AC44E4">
        <w:rPr>
          <w:b/>
          <w:sz w:val="24"/>
          <w:lang w:val="fr-FR"/>
        </w:rPr>
        <w:t>Envoyer par mail </w:t>
      </w:r>
      <w:r w:rsidRPr="00AC44E4">
        <w:rPr>
          <w:sz w:val="24"/>
          <w:lang w:val="fr-FR"/>
        </w:rPr>
        <w:t>:</w:t>
      </w:r>
      <w:r w:rsidR="006D2D4D" w:rsidRPr="00AC44E4">
        <w:rPr>
          <w:sz w:val="24"/>
          <w:lang w:val="fr-FR"/>
        </w:rPr>
        <w:t xml:space="preserve"> une icône en forme d’enveloppe avec une flèche d’envoi. </w:t>
      </w:r>
      <w:r w:rsidR="006D2D4D">
        <w:rPr>
          <w:b/>
          <w:noProof/>
          <w:sz w:val="24"/>
          <w:lang w:val="fr-FR" w:eastAsia="fr-FR" w:bidi="ar-SA"/>
        </w:rPr>
        <w:drawing>
          <wp:inline distT="0" distB="0" distL="0" distR="0">
            <wp:extent cx="247650" cy="209550"/>
            <wp:effectExtent l="19050" t="0" r="0" b="0"/>
            <wp:docPr id="21" name="Image 20"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32"/>
                    <a:stretch>
                      <a:fillRect/>
                    </a:stretch>
                  </pic:blipFill>
                  <pic:spPr>
                    <a:xfrm>
                      <a:off x="0" y="0"/>
                      <a:ext cx="247650" cy="209550"/>
                    </a:xfrm>
                    <a:prstGeom prst="rect">
                      <a:avLst/>
                    </a:prstGeom>
                  </pic:spPr>
                </pic:pic>
              </a:graphicData>
            </a:graphic>
          </wp:inline>
        </w:drawing>
      </w:r>
    </w:p>
    <w:p w:rsidR="006D2D4D" w:rsidRDefault="006D2D4D" w:rsidP="0031699E">
      <w:pPr>
        <w:pStyle w:val="Paragraphedeliste"/>
        <w:numPr>
          <w:ilvl w:val="0"/>
          <w:numId w:val="12"/>
        </w:numPr>
        <w:spacing w:after="0" w:line="360" w:lineRule="auto"/>
        <w:jc w:val="both"/>
        <w:rPr>
          <w:sz w:val="24"/>
          <w:lang w:val="fr-FR"/>
        </w:rPr>
      </w:pPr>
      <w:r w:rsidRPr="00AC44E4">
        <w:rPr>
          <w:b/>
          <w:sz w:val="24"/>
          <w:lang w:val="fr-FR"/>
        </w:rPr>
        <w:t>Version imprimable</w:t>
      </w:r>
      <w:r w:rsidRPr="00AC44E4">
        <w:rPr>
          <w:sz w:val="24"/>
          <w:lang w:val="fr-FR"/>
        </w:rPr>
        <w:t xml:space="preserve"> : une icône en forme d’imprimante. </w:t>
      </w:r>
      <w:r>
        <w:rPr>
          <w:noProof/>
          <w:sz w:val="24"/>
          <w:lang w:val="fr-FR" w:eastAsia="fr-FR" w:bidi="ar-SA"/>
        </w:rPr>
        <w:drawing>
          <wp:inline distT="0" distB="0" distL="0" distR="0">
            <wp:extent cx="219075" cy="228600"/>
            <wp:effectExtent l="19050" t="0" r="9525" b="0"/>
            <wp:docPr id="22" name="Image 21" descr="impri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ante.jpg"/>
                    <pic:cNvPicPr/>
                  </pic:nvPicPr>
                  <pic:blipFill>
                    <a:blip r:embed="rId33"/>
                    <a:stretch>
                      <a:fillRect/>
                    </a:stretch>
                  </pic:blipFill>
                  <pic:spPr>
                    <a:xfrm>
                      <a:off x="0" y="0"/>
                      <a:ext cx="219075" cy="228600"/>
                    </a:xfrm>
                    <a:prstGeom prst="rect">
                      <a:avLst/>
                    </a:prstGeom>
                  </pic:spPr>
                </pic:pic>
              </a:graphicData>
            </a:graphic>
          </wp:inline>
        </w:drawing>
      </w:r>
    </w:p>
    <w:p w:rsidR="00FF5838" w:rsidRPr="00FF5838" w:rsidRDefault="00FF5838" w:rsidP="00FF5838">
      <w:pPr>
        <w:spacing w:after="0" w:line="360" w:lineRule="auto"/>
        <w:jc w:val="both"/>
        <w:rPr>
          <w:sz w:val="24"/>
          <w:lang w:val="fr-FR"/>
        </w:rPr>
      </w:pPr>
    </w:p>
    <w:p w:rsidR="00134C97" w:rsidRPr="00E57056" w:rsidRDefault="006D2D4D" w:rsidP="00E57056">
      <w:pPr>
        <w:pStyle w:val="Sansinterligne"/>
        <w:spacing w:line="360" w:lineRule="auto"/>
        <w:ind w:firstLine="708"/>
        <w:jc w:val="both"/>
        <w:rPr>
          <w:sz w:val="24"/>
          <w:lang w:val="fr-FR"/>
        </w:rPr>
      </w:pPr>
      <w:r w:rsidRPr="00E57056">
        <w:rPr>
          <w:sz w:val="24"/>
          <w:lang w:val="fr-FR"/>
        </w:rPr>
        <w:t xml:space="preserve">Tous </w:t>
      </w:r>
      <w:r w:rsidR="00134C97" w:rsidRPr="00E57056">
        <w:rPr>
          <w:sz w:val="24"/>
          <w:lang w:val="fr-FR"/>
        </w:rPr>
        <w:t>ces éléments permettent de guider au mieux l’utilisateur dans son parcours transversal du site. D’autres éléments peuvent être ajoutés à l’interface afin d’aider l’utilisateur à se positionner dans le site.</w:t>
      </w:r>
      <w:r w:rsidR="00ED1D0C" w:rsidRPr="00E57056">
        <w:rPr>
          <w:sz w:val="24"/>
          <w:lang w:val="fr-FR"/>
        </w:rPr>
        <w:t xml:space="preserve"> Voyons de quoi il s’agit.</w:t>
      </w:r>
    </w:p>
    <w:p w:rsidR="00FF5838" w:rsidRPr="00E57056" w:rsidRDefault="00FF5838" w:rsidP="00E57056">
      <w:pPr>
        <w:pStyle w:val="Sansinterligne"/>
        <w:spacing w:line="360" w:lineRule="auto"/>
        <w:jc w:val="both"/>
        <w:rPr>
          <w:sz w:val="24"/>
          <w:lang w:val="fr-FR"/>
        </w:rPr>
      </w:pPr>
    </w:p>
    <w:p w:rsidR="00FF5838" w:rsidRPr="00E57056" w:rsidRDefault="00FF5838" w:rsidP="00E57056">
      <w:pPr>
        <w:pStyle w:val="Sansinterligne"/>
        <w:spacing w:line="360" w:lineRule="auto"/>
        <w:jc w:val="both"/>
        <w:rPr>
          <w:sz w:val="24"/>
          <w:lang w:val="fr-FR"/>
        </w:rPr>
      </w:pPr>
    </w:p>
    <w:p w:rsidR="00194DEA" w:rsidRPr="00AC44E4" w:rsidRDefault="00194DEA" w:rsidP="00FF5838">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2.</w:t>
      </w:r>
      <w:r w:rsidR="00503566" w:rsidRPr="00AC44E4">
        <w:rPr>
          <w:b/>
          <w:i/>
          <w:color w:val="595959" w:themeColor="text1" w:themeTint="A6"/>
          <w:sz w:val="24"/>
          <w:lang w:val="fr-FR"/>
        </w:rPr>
        <w:t>2</w:t>
      </w:r>
      <w:r w:rsidRPr="00AC44E4">
        <w:rPr>
          <w:b/>
          <w:i/>
          <w:color w:val="595959" w:themeColor="text1" w:themeTint="A6"/>
          <w:sz w:val="24"/>
          <w:lang w:val="fr-FR"/>
        </w:rPr>
        <w:t>.3</w:t>
      </w:r>
      <w:r w:rsidR="00DD0253">
        <w:rPr>
          <w:b/>
          <w:i/>
          <w:color w:val="595959" w:themeColor="text1" w:themeTint="A6"/>
          <w:sz w:val="24"/>
          <w:lang w:val="fr-FR"/>
        </w:rPr>
        <w:t xml:space="preserve"> </w:t>
      </w:r>
      <w:r w:rsidRPr="00AC44E4">
        <w:rPr>
          <w:b/>
          <w:i/>
          <w:color w:val="595959" w:themeColor="text1" w:themeTint="A6"/>
          <w:sz w:val="24"/>
          <w:lang w:val="fr-FR"/>
        </w:rPr>
        <w:t xml:space="preserve"> Orienter l’utilisateur : plan de site et chemin de progression</w:t>
      </w:r>
    </w:p>
    <w:p w:rsidR="00B66728" w:rsidRPr="00FF5838" w:rsidRDefault="00B66728" w:rsidP="00FF5838">
      <w:pPr>
        <w:pStyle w:val="Sansinterligne"/>
        <w:spacing w:line="360" w:lineRule="auto"/>
        <w:rPr>
          <w:sz w:val="24"/>
          <w:lang w:val="fr-FR"/>
        </w:rPr>
      </w:pPr>
    </w:p>
    <w:p w:rsidR="00B66728" w:rsidRPr="00E57056" w:rsidRDefault="004C0890" w:rsidP="00E57056">
      <w:pPr>
        <w:pStyle w:val="Sansinterligne"/>
        <w:spacing w:line="360" w:lineRule="auto"/>
        <w:ind w:firstLine="708"/>
        <w:jc w:val="both"/>
        <w:rPr>
          <w:sz w:val="24"/>
          <w:szCs w:val="24"/>
          <w:lang w:val="fr-FR"/>
        </w:rPr>
      </w:pPr>
      <w:r w:rsidRPr="00E57056">
        <w:rPr>
          <w:sz w:val="24"/>
          <w:szCs w:val="24"/>
          <w:lang w:val="fr-FR"/>
        </w:rPr>
        <w:t xml:space="preserve">Si un utilisateur éprouve des difficultés à se repérer dans le site et qu’il n’en comprend pas la structure d’ensemble, il risque de s’en aller et de se rendre sur un site concurrent. C’est pourquoi il est important </w:t>
      </w:r>
      <w:r w:rsidR="006D06A1" w:rsidRPr="00E57056">
        <w:rPr>
          <w:sz w:val="24"/>
          <w:szCs w:val="24"/>
          <w:lang w:val="fr-FR"/>
        </w:rPr>
        <w:t xml:space="preserve">de lui indiquer à tout moment </w:t>
      </w:r>
      <w:r w:rsidRPr="00E57056">
        <w:rPr>
          <w:sz w:val="24"/>
          <w:szCs w:val="24"/>
          <w:lang w:val="fr-FR"/>
        </w:rPr>
        <w:t xml:space="preserve">à quel niveau de la navigation il se trouve. Dans cette optique, un « chemin de progression » </w:t>
      </w:r>
      <w:r w:rsidR="00B74BA1" w:rsidRPr="00E57056">
        <w:rPr>
          <w:sz w:val="24"/>
          <w:szCs w:val="24"/>
          <w:lang w:val="fr-FR"/>
        </w:rPr>
        <w:t xml:space="preserve">ou « fil d’Ariane » </w:t>
      </w:r>
      <w:r w:rsidR="006D06A1" w:rsidRPr="00E57056">
        <w:rPr>
          <w:sz w:val="24"/>
          <w:szCs w:val="24"/>
          <w:lang w:val="fr-FR"/>
        </w:rPr>
        <w:t>a été affiché sur chacune des pages du site.</w:t>
      </w:r>
      <w:r w:rsidR="00B66728" w:rsidRPr="00E57056">
        <w:rPr>
          <w:sz w:val="24"/>
          <w:szCs w:val="24"/>
          <w:lang w:val="fr-FR"/>
        </w:rPr>
        <w:t xml:space="preserve"> Il indique « </w:t>
      </w:r>
      <w:r w:rsidR="00B66728" w:rsidRPr="00E57056">
        <w:rPr>
          <w:i/>
          <w:sz w:val="24"/>
          <w:szCs w:val="24"/>
          <w:lang w:val="fr-FR"/>
        </w:rPr>
        <w:t>les rubriques qui séparent la page d’accueil de la page courante </w:t>
      </w:r>
      <w:r w:rsidR="00B66728" w:rsidRPr="00E57056">
        <w:rPr>
          <w:sz w:val="24"/>
          <w:szCs w:val="24"/>
          <w:lang w:val="fr-FR"/>
        </w:rPr>
        <w:t>»</w:t>
      </w:r>
      <w:r w:rsidR="00B66728" w:rsidRPr="00E57056">
        <w:rPr>
          <w:rStyle w:val="Appelnotedebasdep"/>
          <w:sz w:val="24"/>
          <w:szCs w:val="24"/>
        </w:rPr>
        <w:footnoteReference w:id="30"/>
      </w:r>
      <w:r w:rsidR="00B66728" w:rsidRPr="00E57056">
        <w:rPr>
          <w:sz w:val="24"/>
          <w:szCs w:val="24"/>
          <w:lang w:val="fr-FR"/>
        </w:rPr>
        <w:t>.</w:t>
      </w:r>
    </w:p>
    <w:p w:rsidR="00503566" w:rsidRPr="00FF5838" w:rsidRDefault="00503566" w:rsidP="00FF5838">
      <w:pPr>
        <w:pStyle w:val="Sansinterligne"/>
        <w:spacing w:line="360" w:lineRule="auto"/>
        <w:jc w:val="both"/>
        <w:rPr>
          <w:sz w:val="24"/>
          <w:lang w:val="fr-FR"/>
        </w:rPr>
      </w:pPr>
    </w:p>
    <w:p w:rsidR="00C460DB" w:rsidRDefault="00B66728" w:rsidP="00503566">
      <w:pPr>
        <w:pStyle w:val="Sansinterligne"/>
        <w:spacing w:line="360" w:lineRule="auto"/>
        <w:ind w:firstLine="708"/>
        <w:jc w:val="both"/>
        <w:rPr>
          <w:sz w:val="24"/>
          <w:lang w:val="fr-FR"/>
        </w:rPr>
      </w:pPr>
      <w:r w:rsidRPr="00AC44E4">
        <w:rPr>
          <w:sz w:val="24"/>
          <w:lang w:val="fr-FR"/>
        </w:rPr>
        <w:t xml:space="preserve">Le chemin de progression donne </w:t>
      </w:r>
      <w:r w:rsidR="00B74BA1" w:rsidRPr="00AC44E4">
        <w:rPr>
          <w:sz w:val="24"/>
          <w:lang w:val="fr-FR"/>
        </w:rPr>
        <w:t xml:space="preserve">en effet </w:t>
      </w:r>
      <w:r w:rsidRPr="00AC44E4">
        <w:rPr>
          <w:sz w:val="24"/>
          <w:lang w:val="fr-FR"/>
        </w:rPr>
        <w:t xml:space="preserve">à voir la structure du site et </w:t>
      </w:r>
      <w:r w:rsidR="00641E3E" w:rsidRPr="00AC44E4">
        <w:rPr>
          <w:sz w:val="24"/>
          <w:lang w:val="fr-FR"/>
        </w:rPr>
        <w:t xml:space="preserve">permet </w:t>
      </w:r>
      <w:r w:rsidRPr="00AC44E4">
        <w:rPr>
          <w:sz w:val="24"/>
          <w:lang w:val="fr-FR"/>
        </w:rPr>
        <w:t>d’illustrer le parcours de l’usager depuis la page d’accueil jusque la page terminale. Il joue un rôle complémentaire au système de navigation</w:t>
      </w:r>
      <w:r w:rsidR="00B74BA1" w:rsidRPr="00AC44E4">
        <w:rPr>
          <w:sz w:val="24"/>
          <w:lang w:val="fr-FR"/>
        </w:rPr>
        <w:t> : grâce à lui, l’utilisateur peut revenir en arrière</w:t>
      </w:r>
      <w:r w:rsidRPr="00AC44E4">
        <w:rPr>
          <w:sz w:val="24"/>
          <w:lang w:val="fr-FR"/>
        </w:rPr>
        <w:t>. S</w:t>
      </w:r>
      <w:r w:rsidR="00701887" w:rsidRPr="00AC44E4">
        <w:rPr>
          <w:sz w:val="24"/>
          <w:lang w:val="fr-FR"/>
        </w:rPr>
        <w:t>on affichage s’</w:t>
      </w:r>
      <w:r w:rsidR="00B74BA1" w:rsidRPr="00AC44E4">
        <w:rPr>
          <w:sz w:val="24"/>
          <w:lang w:val="fr-FR"/>
        </w:rPr>
        <w:t>est lui aussi</w:t>
      </w:r>
      <w:r w:rsidR="00701887" w:rsidRPr="00AC44E4">
        <w:rPr>
          <w:sz w:val="24"/>
          <w:lang w:val="fr-FR"/>
        </w:rPr>
        <w:t xml:space="preserve"> standardisé : </w:t>
      </w:r>
      <w:r w:rsidR="00641E3E" w:rsidRPr="00AC44E4">
        <w:rPr>
          <w:sz w:val="24"/>
          <w:lang w:val="fr-FR"/>
        </w:rPr>
        <w:t>il doit être placé en haut de la page</w:t>
      </w:r>
      <w:r w:rsidR="00B74BA1" w:rsidRPr="00AC44E4">
        <w:rPr>
          <w:sz w:val="24"/>
          <w:lang w:val="fr-FR"/>
        </w:rPr>
        <w:t xml:space="preserve">. De même, en règle générale, </w:t>
      </w:r>
      <w:r w:rsidR="00701887" w:rsidRPr="00AC44E4">
        <w:rPr>
          <w:sz w:val="24"/>
          <w:lang w:val="fr-FR"/>
        </w:rPr>
        <w:t xml:space="preserve">le connecteur entre chaque rubrique </w:t>
      </w:r>
      <w:r w:rsidR="00641E3E" w:rsidRPr="00AC44E4">
        <w:rPr>
          <w:sz w:val="24"/>
          <w:lang w:val="fr-FR"/>
        </w:rPr>
        <w:t xml:space="preserve">est </w:t>
      </w:r>
      <w:r w:rsidR="00701887" w:rsidRPr="00AC44E4">
        <w:rPr>
          <w:sz w:val="24"/>
          <w:lang w:val="fr-FR"/>
        </w:rPr>
        <w:t>une flèche</w:t>
      </w:r>
      <w:r w:rsidR="00641E3E" w:rsidRPr="00AC44E4">
        <w:rPr>
          <w:sz w:val="24"/>
          <w:lang w:val="fr-FR"/>
        </w:rPr>
        <w:t>.</w:t>
      </w:r>
      <w:r w:rsidR="00B74BA1" w:rsidRPr="00AC44E4">
        <w:rPr>
          <w:sz w:val="24"/>
          <w:lang w:val="fr-FR"/>
        </w:rPr>
        <w:t xml:space="preserve"> Dans le </w:t>
      </w:r>
      <w:r w:rsidR="00B74BA1" w:rsidRPr="00AC44E4">
        <w:rPr>
          <w:i/>
          <w:sz w:val="24"/>
          <w:lang w:val="fr-FR"/>
        </w:rPr>
        <w:lastRenderedPageBreak/>
        <w:t>template</w:t>
      </w:r>
      <w:r w:rsidR="00B74BA1" w:rsidRPr="00AC44E4">
        <w:rPr>
          <w:sz w:val="24"/>
          <w:lang w:val="fr-FR"/>
        </w:rPr>
        <w:t xml:space="preserve"> utilisé pour le site du musée, nous avons donc placé une flèche </w:t>
      </w:r>
      <w:r w:rsidR="005351EE" w:rsidRPr="00AC44E4">
        <w:rPr>
          <w:sz w:val="24"/>
          <w:lang w:val="fr-FR"/>
        </w:rPr>
        <w:t xml:space="preserve">orange </w:t>
      </w:r>
      <w:r w:rsidR="00B74BA1" w:rsidRPr="00AC44E4">
        <w:rPr>
          <w:sz w:val="24"/>
          <w:lang w:val="fr-FR"/>
        </w:rPr>
        <w:t xml:space="preserve">entre </w:t>
      </w:r>
      <w:r w:rsidR="00503566" w:rsidRPr="00AC44E4">
        <w:rPr>
          <w:sz w:val="24"/>
          <w:lang w:val="fr-FR"/>
        </w:rPr>
        <w:t>chaque lien du module (figuré 1</w:t>
      </w:r>
      <w:r w:rsidR="00FF5838">
        <w:rPr>
          <w:sz w:val="24"/>
          <w:lang w:val="fr-FR"/>
        </w:rPr>
        <w:t>0</w:t>
      </w:r>
      <w:r w:rsidR="00B74BA1" w:rsidRPr="00AC44E4">
        <w:rPr>
          <w:sz w:val="24"/>
          <w:lang w:val="fr-FR"/>
        </w:rPr>
        <w:t>).</w:t>
      </w:r>
    </w:p>
    <w:p w:rsidR="00FF5838" w:rsidRPr="00FF5838" w:rsidRDefault="00FF5838" w:rsidP="00FF5838">
      <w:pPr>
        <w:pStyle w:val="Sansinterligne"/>
        <w:spacing w:line="360" w:lineRule="auto"/>
        <w:jc w:val="center"/>
        <w:rPr>
          <w:i/>
          <w:color w:val="005800"/>
          <w:sz w:val="18"/>
          <w:lang w:val="fr-FR"/>
        </w:rPr>
      </w:pPr>
      <w:r w:rsidRPr="00FF5838">
        <w:rPr>
          <w:i/>
          <w:noProof/>
          <w:color w:val="005800"/>
          <w:sz w:val="18"/>
          <w:lang w:val="fr-FR" w:eastAsia="fr-FR" w:bidi="ar-SA"/>
        </w:rPr>
        <w:drawing>
          <wp:anchor distT="0" distB="0" distL="114300" distR="114300" simplePos="0" relativeHeight="251726848" behindDoc="0" locked="0" layoutInCell="1" allowOverlap="1">
            <wp:simplePos x="0" y="0"/>
            <wp:positionH relativeFrom="margin">
              <wp:posOffset>100330</wp:posOffset>
            </wp:positionH>
            <wp:positionV relativeFrom="margin">
              <wp:posOffset>824230</wp:posOffset>
            </wp:positionV>
            <wp:extent cx="5762625" cy="238125"/>
            <wp:effectExtent l="190500" t="152400" r="180975" b="142875"/>
            <wp:wrapSquare wrapText="bothSides"/>
            <wp:docPr id="23" name="Image 22" descr="ch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jpg"/>
                    <pic:cNvPicPr/>
                  </pic:nvPicPr>
                  <pic:blipFill>
                    <a:blip r:embed="rId34"/>
                    <a:stretch>
                      <a:fillRect/>
                    </a:stretch>
                  </pic:blipFill>
                  <pic:spPr>
                    <a:xfrm>
                      <a:off x="0" y="0"/>
                      <a:ext cx="5762625" cy="238125"/>
                    </a:xfrm>
                    <a:prstGeom prst="rect">
                      <a:avLst/>
                    </a:prstGeom>
                    <a:ln>
                      <a:noFill/>
                    </a:ln>
                    <a:effectLst>
                      <a:outerShdw blurRad="190500" algn="tl" rotWithShape="0">
                        <a:srgbClr val="000000">
                          <a:alpha val="70000"/>
                        </a:srgbClr>
                      </a:outerShdw>
                    </a:effectLst>
                  </pic:spPr>
                </pic:pic>
              </a:graphicData>
            </a:graphic>
          </wp:anchor>
        </w:drawing>
      </w:r>
      <w:r w:rsidRPr="00FF5838">
        <w:rPr>
          <w:i/>
          <w:color w:val="005800"/>
          <w:sz w:val="18"/>
          <w:lang w:val="fr-FR"/>
        </w:rPr>
        <w:t>fig10. Chemin de progression</w:t>
      </w:r>
    </w:p>
    <w:p w:rsidR="00FF5838" w:rsidRPr="00AC44E4" w:rsidRDefault="00FF5838" w:rsidP="00FF5838">
      <w:pPr>
        <w:pStyle w:val="Sansinterligne"/>
        <w:spacing w:line="360" w:lineRule="auto"/>
        <w:jc w:val="both"/>
        <w:rPr>
          <w:sz w:val="24"/>
          <w:lang w:val="fr-FR"/>
        </w:rPr>
      </w:pPr>
    </w:p>
    <w:p w:rsidR="00985451" w:rsidRPr="00E57056" w:rsidRDefault="00B74BA1" w:rsidP="00E57056">
      <w:pPr>
        <w:pStyle w:val="Sansinterligne"/>
        <w:spacing w:line="360" w:lineRule="auto"/>
        <w:ind w:firstLine="708"/>
        <w:jc w:val="both"/>
        <w:rPr>
          <w:sz w:val="24"/>
          <w:szCs w:val="24"/>
          <w:lang w:val="fr-FR"/>
        </w:rPr>
      </w:pPr>
      <w:r w:rsidRPr="00E57056">
        <w:rPr>
          <w:sz w:val="24"/>
          <w:szCs w:val="24"/>
          <w:lang w:val="fr-FR"/>
        </w:rPr>
        <w:t xml:space="preserve">Par ailleurs, </w:t>
      </w:r>
      <w:r w:rsidR="000B7A78" w:rsidRPr="00E57056">
        <w:rPr>
          <w:sz w:val="24"/>
          <w:szCs w:val="24"/>
          <w:lang w:val="fr-FR"/>
        </w:rPr>
        <w:t>pour que l’internaute puisse avoir un aperçu de l’organisation globale du site, il est souvent utile de mettre à sa disposition un plan de site ou « </w:t>
      </w:r>
      <w:r w:rsidR="005351EE" w:rsidRPr="00E57056">
        <w:rPr>
          <w:i/>
          <w:sz w:val="24"/>
          <w:szCs w:val="24"/>
          <w:lang w:val="fr-FR"/>
        </w:rPr>
        <w:t>site</w:t>
      </w:r>
      <w:r w:rsidR="000B7A78" w:rsidRPr="00E57056">
        <w:rPr>
          <w:i/>
          <w:sz w:val="24"/>
          <w:szCs w:val="24"/>
          <w:lang w:val="fr-FR"/>
        </w:rPr>
        <w:t>map</w:t>
      </w:r>
      <w:r w:rsidR="000B7A78" w:rsidRPr="00E57056">
        <w:rPr>
          <w:sz w:val="24"/>
          <w:szCs w:val="24"/>
          <w:lang w:val="fr-FR"/>
        </w:rPr>
        <w:t> ». Grâce à cela, il peut se créer une image</w:t>
      </w:r>
      <w:r w:rsidR="00985451" w:rsidRPr="00E57056">
        <w:rPr>
          <w:sz w:val="24"/>
          <w:szCs w:val="24"/>
          <w:lang w:val="fr-FR"/>
        </w:rPr>
        <w:t xml:space="preserve"> mentale du contenu du site, ou avoir accès à une information précise qu’il ne trouve pas par le biais du menu. </w:t>
      </w:r>
      <w:r w:rsidR="000B7A78" w:rsidRPr="00E57056">
        <w:rPr>
          <w:sz w:val="24"/>
          <w:szCs w:val="24"/>
          <w:lang w:val="fr-FR"/>
        </w:rPr>
        <w:t xml:space="preserve">Nous avons donc installé le composant </w:t>
      </w:r>
      <w:r w:rsidR="000B7A78" w:rsidRPr="00E57056">
        <w:rPr>
          <w:i/>
          <w:sz w:val="24"/>
          <w:szCs w:val="24"/>
          <w:lang w:val="fr-FR"/>
        </w:rPr>
        <w:t xml:space="preserve">Joomap </w:t>
      </w:r>
      <w:r w:rsidR="000B7A78" w:rsidRPr="00E57056">
        <w:rPr>
          <w:sz w:val="24"/>
          <w:szCs w:val="24"/>
          <w:lang w:val="fr-FR"/>
        </w:rPr>
        <w:t xml:space="preserve">qui permet facilement de générer un </w:t>
      </w:r>
      <w:r w:rsidR="00C460DB" w:rsidRPr="00E57056">
        <w:rPr>
          <w:sz w:val="24"/>
          <w:szCs w:val="24"/>
          <w:lang w:val="fr-FR"/>
        </w:rPr>
        <w:t>plan</w:t>
      </w:r>
      <w:r w:rsidR="000B7A78" w:rsidRPr="00E57056">
        <w:rPr>
          <w:sz w:val="24"/>
          <w:szCs w:val="24"/>
          <w:lang w:val="fr-FR"/>
        </w:rPr>
        <w:t xml:space="preserve"> de site. Il est accessible depuis un lien situé dans le pied de page</w:t>
      </w:r>
      <w:r w:rsidR="00C460DB" w:rsidRPr="00E57056">
        <w:rPr>
          <w:sz w:val="24"/>
          <w:szCs w:val="24"/>
          <w:lang w:val="fr-FR"/>
        </w:rPr>
        <w:t xml:space="preserve"> et </w:t>
      </w:r>
      <w:r w:rsidR="00985451" w:rsidRPr="00E57056">
        <w:rPr>
          <w:sz w:val="24"/>
          <w:szCs w:val="24"/>
          <w:lang w:val="fr-FR"/>
        </w:rPr>
        <w:t xml:space="preserve">est </w:t>
      </w:r>
      <w:r w:rsidR="00C460DB" w:rsidRPr="00E57056">
        <w:rPr>
          <w:sz w:val="24"/>
          <w:szCs w:val="24"/>
          <w:lang w:val="fr-FR"/>
        </w:rPr>
        <w:t>donc visible depuis n’importe quelle page du site</w:t>
      </w:r>
      <w:r w:rsidR="00FE43B0" w:rsidRPr="00E57056">
        <w:rPr>
          <w:rStyle w:val="Appelnotedebasdep"/>
          <w:sz w:val="24"/>
          <w:szCs w:val="24"/>
        </w:rPr>
        <w:footnoteReference w:id="31"/>
      </w:r>
      <w:r w:rsidR="00C460DB" w:rsidRPr="00E57056">
        <w:rPr>
          <w:sz w:val="24"/>
          <w:szCs w:val="24"/>
          <w:lang w:val="fr-FR"/>
        </w:rPr>
        <w:t>.</w:t>
      </w:r>
    </w:p>
    <w:p w:rsidR="00503566" w:rsidRPr="00E57056" w:rsidRDefault="00503566" w:rsidP="00E57056">
      <w:pPr>
        <w:pStyle w:val="Sansinterligne"/>
        <w:spacing w:line="360" w:lineRule="auto"/>
        <w:rPr>
          <w:sz w:val="24"/>
          <w:szCs w:val="24"/>
          <w:lang w:val="fr-FR"/>
        </w:rPr>
      </w:pPr>
    </w:p>
    <w:p w:rsidR="0069755B" w:rsidRPr="00E57056" w:rsidRDefault="00985451" w:rsidP="00E57056">
      <w:pPr>
        <w:pStyle w:val="Sansinterligne"/>
        <w:spacing w:line="360" w:lineRule="auto"/>
        <w:ind w:firstLine="708"/>
        <w:jc w:val="both"/>
        <w:rPr>
          <w:sz w:val="24"/>
          <w:lang w:val="fr-FR"/>
        </w:rPr>
      </w:pPr>
      <w:r w:rsidRPr="00E57056">
        <w:rPr>
          <w:sz w:val="24"/>
          <w:lang w:val="fr-FR"/>
        </w:rPr>
        <w:t>Le système de navigation a donc été étudié de manière à la rendre souple</w:t>
      </w:r>
      <w:r w:rsidR="004D27B0" w:rsidRPr="00E57056">
        <w:rPr>
          <w:sz w:val="24"/>
          <w:lang w:val="fr-FR"/>
        </w:rPr>
        <w:t xml:space="preserve"> et autonome: l’internaute ne doit pas avoir besoin d’une phase d’apprentissage pour se déplacer sur le site. </w:t>
      </w:r>
      <w:r w:rsidR="00FE43B0" w:rsidRPr="00E57056">
        <w:rPr>
          <w:sz w:val="24"/>
          <w:lang w:val="fr-FR"/>
        </w:rPr>
        <w:t>Voyons désormais l</w:t>
      </w:r>
      <w:r w:rsidR="004D27B0" w:rsidRPr="00E57056">
        <w:rPr>
          <w:sz w:val="24"/>
          <w:lang w:val="fr-FR"/>
        </w:rPr>
        <w:t>e deuxième volet sur lequel s’applique l’ergonomie web</w:t>
      </w:r>
      <w:r w:rsidR="00FE43B0" w:rsidRPr="00E57056">
        <w:rPr>
          <w:sz w:val="24"/>
          <w:lang w:val="fr-FR"/>
        </w:rPr>
        <w:t xml:space="preserve"> : </w:t>
      </w:r>
      <w:r w:rsidR="004D27B0" w:rsidRPr="00E57056">
        <w:rPr>
          <w:sz w:val="24"/>
          <w:lang w:val="fr-FR"/>
        </w:rPr>
        <w:t xml:space="preserve">le </w:t>
      </w:r>
      <w:r w:rsidR="004D27B0" w:rsidRPr="00E57056">
        <w:rPr>
          <w:i/>
          <w:sz w:val="24"/>
          <w:lang w:val="fr-FR"/>
        </w:rPr>
        <w:t>design</w:t>
      </w:r>
      <w:r w:rsidR="004D27B0" w:rsidRPr="00E57056">
        <w:rPr>
          <w:sz w:val="24"/>
          <w:lang w:val="fr-FR"/>
        </w:rPr>
        <w:t>.</w:t>
      </w:r>
    </w:p>
    <w:p w:rsidR="00FF5838" w:rsidRPr="00E57056" w:rsidRDefault="00FF5838" w:rsidP="00E57056">
      <w:pPr>
        <w:pStyle w:val="Sansinterligne"/>
        <w:spacing w:line="360" w:lineRule="auto"/>
        <w:jc w:val="both"/>
        <w:rPr>
          <w:sz w:val="24"/>
          <w:lang w:val="fr-FR"/>
        </w:rPr>
      </w:pPr>
    </w:p>
    <w:p w:rsidR="00FF5838" w:rsidRPr="00E57056" w:rsidRDefault="00FF5838" w:rsidP="00E57056">
      <w:pPr>
        <w:pStyle w:val="Sansinterligne"/>
        <w:spacing w:line="360" w:lineRule="auto"/>
        <w:jc w:val="both"/>
        <w:rPr>
          <w:sz w:val="24"/>
          <w:lang w:val="fr-FR"/>
        </w:rPr>
      </w:pPr>
    </w:p>
    <w:p w:rsidR="0069755B" w:rsidRPr="00AC44E4" w:rsidRDefault="00925283" w:rsidP="00FF5838">
      <w:pPr>
        <w:pStyle w:val="Titre2"/>
        <w:spacing w:before="0"/>
        <w:ind w:firstLine="708"/>
        <w:jc w:val="both"/>
        <w:rPr>
          <w:rFonts w:asciiTheme="minorHAnsi" w:hAnsiTheme="minorHAnsi"/>
          <w:color w:val="404040" w:themeColor="text1" w:themeTint="BF"/>
          <w:lang w:val="fr-FR"/>
        </w:rPr>
      </w:pPr>
      <w:r w:rsidRPr="00AC44E4">
        <w:rPr>
          <w:rFonts w:asciiTheme="minorHAnsi" w:hAnsiTheme="minorHAnsi"/>
          <w:color w:val="404040" w:themeColor="text1" w:themeTint="BF"/>
          <w:lang w:val="fr-FR"/>
        </w:rPr>
        <w:t>2.3</w:t>
      </w:r>
      <w:r w:rsidR="0069755B" w:rsidRPr="00AC44E4">
        <w:rPr>
          <w:rFonts w:asciiTheme="minorHAnsi" w:hAnsiTheme="minorHAnsi"/>
          <w:color w:val="404040" w:themeColor="text1" w:themeTint="BF"/>
          <w:lang w:val="fr-FR"/>
        </w:rPr>
        <w:t>. L’apparence visuelle du site : sobriété et lisibilité</w:t>
      </w:r>
    </w:p>
    <w:p w:rsidR="005351EE" w:rsidRPr="00FF5838" w:rsidRDefault="005351EE" w:rsidP="00FF5838">
      <w:pPr>
        <w:pStyle w:val="Sansinterligne"/>
        <w:spacing w:line="360" w:lineRule="auto"/>
        <w:jc w:val="both"/>
        <w:rPr>
          <w:sz w:val="24"/>
          <w:lang w:val="fr-FR"/>
        </w:rPr>
      </w:pPr>
    </w:p>
    <w:p w:rsidR="00084586" w:rsidRPr="00E57056" w:rsidRDefault="0069755B" w:rsidP="00E57056">
      <w:pPr>
        <w:pStyle w:val="Sansinterligne"/>
        <w:spacing w:line="360" w:lineRule="auto"/>
        <w:jc w:val="both"/>
        <w:rPr>
          <w:sz w:val="24"/>
          <w:lang w:val="fr-FR"/>
        </w:rPr>
      </w:pPr>
      <w:r w:rsidRPr="00AC44E4">
        <w:rPr>
          <w:lang w:val="fr-FR"/>
        </w:rPr>
        <w:tab/>
      </w:r>
      <w:r w:rsidR="00C348FF" w:rsidRPr="00E57056">
        <w:rPr>
          <w:sz w:val="24"/>
          <w:lang w:val="fr-FR"/>
        </w:rPr>
        <w:t xml:space="preserve">Le </w:t>
      </w:r>
      <w:r w:rsidR="00C348FF" w:rsidRPr="00E57056">
        <w:rPr>
          <w:i/>
          <w:sz w:val="24"/>
          <w:lang w:val="fr-FR"/>
        </w:rPr>
        <w:t>design</w:t>
      </w:r>
      <w:r w:rsidRPr="00E57056">
        <w:rPr>
          <w:i/>
          <w:sz w:val="24"/>
          <w:lang w:val="fr-FR"/>
        </w:rPr>
        <w:t xml:space="preserve"> </w:t>
      </w:r>
      <w:r w:rsidRPr="00E57056">
        <w:rPr>
          <w:sz w:val="24"/>
          <w:lang w:val="fr-FR"/>
        </w:rPr>
        <w:t>d’un site est un vecteur de communication important, cependant il doit respecter un certain nombre de principes ergonomiques</w:t>
      </w:r>
      <w:r w:rsidR="00750C65" w:rsidRPr="00E57056">
        <w:rPr>
          <w:sz w:val="24"/>
          <w:lang w:val="fr-FR"/>
        </w:rPr>
        <w:t>, afin de donner envie à l’internaute de poursuivre sa navigation. L’ensemble des pages du site doit ainsi se référer à une charte graphique homogène et cohérente.</w:t>
      </w:r>
    </w:p>
    <w:p w:rsidR="0069755B" w:rsidRPr="00FF5838" w:rsidRDefault="0069755B" w:rsidP="00FF5838">
      <w:pPr>
        <w:pStyle w:val="Sansinterligne"/>
        <w:spacing w:line="360" w:lineRule="auto"/>
        <w:rPr>
          <w:sz w:val="24"/>
          <w:lang w:val="fr-FR"/>
        </w:rPr>
      </w:pPr>
    </w:p>
    <w:p w:rsidR="0069755B" w:rsidRPr="00AC44E4" w:rsidRDefault="00925283" w:rsidP="00FF5838">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2.3</w:t>
      </w:r>
      <w:r w:rsidR="0069755B" w:rsidRPr="00AC44E4">
        <w:rPr>
          <w:b/>
          <w:i/>
          <w:color w:val="595959" w:themeColor="text1" w:themeTint="A6"/>
          <w:sz w:val="24"/>
          <w:lang w:val="fr-FR"/>
        </w:rPr>
        <w:t xml:space="preserve">.1. </w:t>
      </w:r>
      <w:r w:rsidR="00DD0253">
        <w:rPr>
          <w:b/>
          <w:i/>
          <w:color w:val="595959" w:themeColor="text1" w:themeTint="A6"/>
          <w:sz w:val="24"/>
          <w:lang w:val="fr-FR"/>
        </w:rPr>
        <w:t xml:space="preserve"> </w:t>
      </w:r>
      <w:r w:rsidR="0069755B" w:rsidRPr="00AC44E4">
        <w:rPr>
          <w:b/>
          <w:i/>
          <w:color w:val="595959" w:themeColor="text1" w:themeTint="A6"/>
          <w:sz w:val="24"/>
          <w:lang w:val="fr-FR"/>
        </w:rPr>
        <w:t>La charte graphique</w:t>
      </w:r>
    </w:p>
    <w:p w:rsidR="00FF5838" w:rsidRPr="009F4867" w:rsidRDefault="00FF5838" w:rsidP="009F4867">
      <w:pPr>
        <w:pStyle w:val="Sansinterligne"/>
        <w:spacing w:line="360" w:lineRule="auto"/>
        <w:rPr>
          <w:sz w:val="24"/>
          <w:lang w:val="fr-FR"/>
        </w:rPr>
      </w:pPr>
    </w:p>
    <w:p w:rsidR="00750C65" w:rsidRPr="009F4867" w:rsidRDefault="006E563E" w:rsidP="009F4867">
      <w:pPr>
        <w:pStyle w:val="Sansinterligne"/>
        <w:spacing w:line="360" w:lineRule="auto"/>
        <w:jc w:val="both"/>
        <w:rPr>
          <w:sz w:val="24"/>
          <w:szCs w:val="24"/>
          <w:lang w:val="fr-FR"/>
        </w:rPr>
      </w:pPr>
      <w:r w:rsidRPr="009F4867">
        <w:rPr>
          <w:sz w:val="24"/>
          <w:szCs w:val="24"/>
          <w:lang w:val="fr-FR"/>
        </w:rPr>
        <w:t xml:space="preserve">Une charte graphique est l’ensemble des codes graphiques (formes, couleurs) utilisés dans la communication d’un site ou d’une entreprise. </w:t>
      </w:r>
      <w:r w:rsidR="00750C65" w:rsidRPr="009F4867">
        <w:rPr>
          <w:sz w:val="24"/>
          <w:szCs w:val="24"/>
          <w:lang w:val="fr-FR"/>
        </w:rPr>
        <w:t xml:space="preserve">Le musée disposait à mon arrivée </w:t>
      </w:r>
      <w:r w:rsidRPr="009F4867">
        <w:rPr>
          <w:sz w:val="24"/>
          <w:szCs w:val="24"/>
          <w:lang w:val="fr-FR"/>
        </w:rPr>
        <w:t>de sa propre charte graphique</w:t>
      </w:r>
      <w:r w:rsidR="00750C65" w:rsidRPr="009F4867">
        <w:rPr>
          <w:sz w:val="24"/>
          <w:szCs w:val="24"/>
          <w:lang w:val="fr-FR"/>
        </w:rPr>
        <w:t> : la cou</w:t>
      </w:r>
      <w:r w:rsidR="000F33D5" w:rsidRPr="009F4867">
        <w:rPr>
          <w:sz w:val="24"/>
          <w:szCs w:val="24"/>
          <w:lang w:val="fr-FR"/>
        </w:rPr>
        <w:t>leur dominante, celle du logo, étant</w:t>
      </w:r>
      <w:r w:rsidR="00750C65" w:rsidRPr="009F4867">
        <w:rPr>
          <w:sz w:val="24"/>
          <w:szCs w:val="24"/>
          <w:lang w:val="fr-FR"/>
        </w:rPr>
        <w:t xml:space="preserve"> le vert empire. Dans les codes </w:t>
      </w:r>
      <w:r w:rsidR="00750C65" w:rsidRPr="009F4867">
        <w:rPr>
          <w:sz w:val="24"/>
          <w:szCs w:val="24"/>
          <w:lang w:val="fr-FR"/>
        </w:rPr>
        <w:lastRenderedPageBreak/>
        <w:t>sociaux associés aux couleurs, le vert signifie le calme</w:t>
      </w:r>
      <w:r w:rsidR="001B31C6" w:rsidRPr="009F4867">
        <w:rPr>
          <w:sz w:val="24"/>
          <w:szCs w:val="24"/>
          <w:lang w:val="fr-FR"/>
        </w:rPr>
        <w:t>, l’apaisement</w:t>
      </w:r>
      <w:r w:rsidR="00750C65" w:rsidRPr="009F4867">
        <w:rPr>
          <w:sz w:val="24"/>
          <w:szCs w:val="24"/>
          <w:lang w:val="fr-FR"/>
        </w:rPr>
        <w:t xml:space="preserve">, il est également utilisé sur les cartes routières pour signaler un lieu touristique. </w:t>
      </w:r>
      <w:r w:rsidR="001B31C6" w:rsidRPr="009F4867">
        <w:rPr>
          <w:sz w:val="24"/>
          <w:szCs w:val="24"/>
          <w:lang w:val="fr-FR"/>
        </w:rPr>
        <w:t xml:space="preserve">Il correspond donc au « climat » que le musée souhaite créer sur le site. </w:t>
      </w:r>
      <w:r w:rsidR="00750C65" w:rsidRPr="009F4867">
        <w:rPr>
          <w:sz w:val="24"/>
          <w:szCs w:val="24"/>
          <w:lang w:val="fr-FR"/>
        </w:rPr>
        <w:t xml:space="preserve">C’est pourquoi, après </w:t>
      </w:r>
      <w:r w:rsidR="00601F30" w:rsidRPr="009F4867">
        <w:rPr>
          <w:sz w:val="24"/>
          <w:szCs w:val="24"/>
          <w:lang w:val="fr-FR"/>
        </w:rPr>
        <w:t>quelques</w:t>
      </w:r>
      <w:r w:rsidR="00750C65" w:rsidRPr="009F4867">
        <w:rPr>
          <w:sz w:val="24"/>
          <w:szCs w:val="24"/>
          <w:lang w:val="fr-FR"/>
        </w:rPr>
        <w:t xml:space="preserve"> hésitations, nous avons décidé de reprendre cette couleur, et l’avons implémenté au niveau des rubriques du menu et des titres des articles. </w:t>
      </w:r>
      <w:r w:rsidR="001B31C6" w:rsidRPr="009F4867">
        <w:rPr>
          <w:sz w:val="24"/>
          <w:szCs w:val="24"/>
          <w:lang w:val="fr-FR"/>
        </w:rPr>
        <w:t xml:space="preserve"> Pour cela, nous nous sommes appuyés sur des feuilles de style CSS</w:t>
      </w:r>
      <w:r w:rsidR="001B31C6" w:rsidRPr="009F4867">
        <w:rPr>
          <w:rStyle w:val="Appelnotedebasdep"/>
          <w:sz w:val="24"/>
          <w:szCs w:val="24"/>
        </w:rPr>
        <w:footnoteReference w:id="32"/>
      </w:r>
      <w:r w:rsidR="001B31C6" w:rsidRPr="009F4867">
        <w:rPr>
          <w:sz w:val="24"/>
          <w:szCs w:val="24"/>
          <w:lang w:val="fr-FR"/>
        </w:rPr>
        <w:t xml:space="preserve"> : elles présentent l’avantage d’alléger le code HTML et facilitent les éventuelles modifications visuelles ultérieures. </w:t>
      </w:r>
    </w:p>
    <w:p w:rsidR="00FF5838" w:rsidRPr="009F4867" w:rsidRDefault="00FF5838" w:rsidP="009F4867">
      <w:pPr>
        <w:pStyle w:val="Sansinterligne"/>
        <w:spacing w:line="360" w:lineRule="auto"/>
        <w:jc w:val="both"/>
        <w:rPr>
          <w:sz w:val="24"/>
          <w:szCs w:val="24"/>
          <w:lang w:val="fr-FR"/>
        </w:rPr>
      </w:pPr>
    </w:p>
    <w:p w:rsidR="001B31C6" w:rsidRPr="009F4867" w:rsidRDefault="001B31C6" w:rsidP="009F4867">
      <w:pPr>
        <w:pStyle w:val="Sansinterligne"/>
        <w:spacing w:line="360" w:lineRule="auto"/>
        <w:jc w:val="both"/>
        <w:rPr>
          <w:sz w:val="24"/>
          <w:szCs w:val="24"/>
          <w:lang w:val="fr-FR"/>
        </w:rPr>
      </w:pPr>
      <w:r w:rsidRPr="009F4867">
        <w:rPr>
          <w:sz w:val="24"/>
          <w:szCs w:val="24"/>
          <w:lang w:val="fr-FR"/>
        </w:rPr>
        <w:tab/>
        <w:t xml:space="preserve">Par ailleurs, pour une meilleure interaction entre l’homme et la machine, les couleurs employées sur le site ne doivent pas être trop agressives. Des couleurs « flash » ont tendance à fatiguer l’œil du visiteur. </w:t>
      </w:r>
      <w:r w:rsidR="00601F30" w:rsidRPr="009F4867">
        <w:rPr>
          <w:sz w:val="24"/>
          <w:szCs w:val="24"/>
          <w:lang w:val="fr-FR"/>
        </w:rPr>
        <w:t xml:space="preserve"> Après avoir expérimenté ces couleurs sur le site (rose, bleu, orange, jaune, vert, rouge), nous nous sommes rendu compte de leur inadaptation à la lecture sur écran. Il est préférable d’utiliser une couleur neutre, claire pour le fond d’écran, l’idéal étant de choisir le gris, qui garantit le fonctionnement d’un grand nombre de contrastes. </w:t>
      </w:r>
      <w:r w:rsidR="00A81962" w:rsidRPr="009F4867">
        <w:rPr>
          <w:sz w:val="24"/>
          <w:szCs w:val="24"/>
          <w:lang w:val="fr-FR"/>
        </w:rPr>
        <w:t xml:space="preserve">En effet, pour améliorer le confort visuel d’une interface, un </w:t>
      </w:r>
      <w:r w:rsidR="00A81962" w:rsidRPr="009F4867">
        <w:rPr>
          <w:b/>
          <w:sz w:val="24"/>
          <w:szCs w:val="24"/>
          <w:lang w:val="fr-FR"/>
        </w:rPr>
        <w:t>contraste positif</w:t>
      </w:r>
      <w:r w:rsidR="00A81962" w:rsidRPr="009F4867">
        <w:rPr>
          <w:sz w:val="24"/>
          <w:szCs w:val="24"/>
          <w:lang w:val="fr-FR"/>
        </w:rPr>
        <w:t xml:space="preserve"> (fond clair, caractères sombres) est plus adapté qu’un </w:t>
      </w:r>
      <w:r w:rsidR="00A81962" w:rsidRPr="009F4867">
        <w:rPr>
          <w:b/>
          <w:sz w:val="24"/>
          <w:szCs w:val="24"/>
          <w:lang w:val="fr-FR"/>
        </w:rPr>
        <w:t>contraste négatif</w:t>
      </w:r>
      <w:r w:rsidR="00A81962" w:rsidRPr="009F4867">
        <w:rPr>
          <w:sz w:val="24"/>
          <w:szCs w:val="24"/>
          <w:lang w:val="fr-FR"/>
        </w:rPr>
        <w:t xml:space="preserve"> (fond sombre, caractères clairs) car il entraîne un dilatement de la paupière plus petit</w:t>
      </w:r>
      <w:r w:rsidR="00B83DC4" w:rsidRPr="009F4867">
        <w:rPr>
          <w:rStyle w:val="Appelnotedebasdep"/>
          <w:sz w:val="24"/>
          <w:szCs w:val="24"/>
        </w:rPr>
        <w:footnoteReference w:id="33"/>
      </w:r>
      <w:r w:rsidR="00A81962" w:rsidRPr="009F4867">
        <w:rPr>
          <w:sz w:val="24"/>
          <w:szCs w:val="24"/>
          <w:lang w:val="fr-FR"/>
        </w:rPr>
        <w:t xml:space="preserve">. Ainsi, un texte bleu sur fond noir sera mal perçu par l’œil humain. </w:t>
      </w:r>
      <w:r w:rsidR="00601F30" w:rsidRPr="009F4867">
        <w:rPr>
          <w:sz w:val="24"/>
          <w:szCs w:val="24"/>
          <w:lang w:val="fr-FR"/>
        </w:rPr>
        <w:t>Nous avons donc opté pour un fond grisâtre très pâle</w:t>
      </w:r>
      <w:r w:rsidR="005D10E4" w:rsidRPr="009F4867">
        <w:rPr>
          <w:sz w:val="24"/>
          <w:szCs w:val="24"/>
          <w:lang w:val="fr-FR"/>
        </w:rPr>
        <w:t xml:space="preserve"> en arrière plan </w:t>
      </w:r>
      <w:r w:rsidR="00601F30" w:rsidRPr="009F4867">
        <w:rPr>
          <w:sz w:val="24"/>
          <w:szCs w:val="24"/>
          <w:lang w:val="fr-FR"/>
        </w:rPr>
        <w:t>et une police d’écriture noire, saturée, classique de celle rencontrée sur de nombreux site</w:t>
      </w:r>
      <w:r w:rsidR="000F33D5" w:rsidRPr="009F4867">
        <w:rPr>
          <w:sz w:val="24"/>
          <w:szCs w:val="24"/>
          <w:lang w:val="fr-FR"/>
        </w:rPr>
        <w:t>s</w:t>
      </w:r>
      <w:r w:rsidR="00601F30" w:rsidRPr="009F4867">
        <w:rPr>
          <w:sz w:val="24"/>
          <w:szCs w:val="24"/>
          <w:lang w:val="fr-FR"/>
        </w:rPr>
        <w:t xml:space="preserve"> Internet</w:t>
      </w:r>
      <w:r w:rsidR="00503566" w:rsidRPr="009F4867">
        <w:rPr>
          <w:sz w:val="24"/>
          <w:szCs w:val="24"/>
          <w:lang w:val="fr-FR"/>
        </w:rPr>
        <w:t xml:space="preserve"> (figuré 1</w:t>
      </w:r>
      <w:r w:rsidR="00FF5838" w:rsidRPr="009F4867">
        <w:rPr>
          <w:sz w:val="24"/>
          <w:szCs w:val="24"/>
          <w:lang w:val="fr-FR"/>
        </w:rPr>
        <w:t>1) :</w:t>
      </w:r>
    </w:p>
    <w:p w:rsidR="00503566" w:rsidRPr="00AC44E4" w:rsidRDefault="00FF5838" w:rsidP="00FF5838">
      <w:pPr>
        <w:spacing w:after="0" w:line="360" w:lineRule="auto"/>
        <w:jc w:val="both"/>
        <w:rPr>
          <w:sz w:val="24"/>
          <w:lang w:val="fr-FR"/>
        </w:rPr>
      </w:pPr>
      <w:r w:rsidRPr="00FF5838">
        <w:rPr>
          <w:noProof/>
          <w:sz w:val="24"/>
          <w:lang w:val="fr-FR" w:eastAsia="fr-FR" w:bidi="ar-SA"/>
        </w:rPr>
        <w:drawing>
          <wp:inline distT="0" distB="0" distL="0" distR="0">
            <wp:extent cx="4862195" cy="1872548"/>
            <wp:effectExtent l="171450" t="133350" r="357505" b="299152"/>
            <wp:docPr id="42" name="Image 6" descr="confort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t visuel.jpg"/>
                    <pic:cNvPicPr/>
                  </pic:nvPicPr>
                  <pic:blipFill>
                    <a:blip r:embed="rId35"/>
                    <a:stretch>
                      <a:fillRect/>
                    </a:stretch>
                  </pic:blipFill>
                  <pic:spPr>
                    <a:xfrm>
                      <a:off x="0" y="0"/>
                      <a:ext cx="4862195" cy="1872548"/>
                    </a:xfrm>
                    <a:prstGeom prst="rect">
                      <a:avLst/>
                    </a:prstGeom>
                    <a:ln>
                      <a:noFill/>
                    </a:ln>
                    <a:effectLst>
                      <a:outerShdw blurRad="292100" dist="139700" dir="2700000" algn="tl" rotWithShape="0">
                        <a:srgbClr val="333333">
                          <a:alpha val="65000"/>
                        </a:srgbClr>
                      </a:outerShdw>
                    </a:effectLst>
                  </pic:spPr>
                </pic:pic>
              </a:graphicData>
            </a:graphic>
          </wp:inline>
        </w:drawing>
      </w:r>
    </w:p>
    <w:p w:rsidR="00FF5838" w:rsidRPr="00FF5838" w:rsidRDefault="00FF5838" w:rsidP="00FF5838">
      <w:pPr>
        <w:spacing w:after="0" w:line="360" w:lineRule="auto"/>
        <w:jc w:val="center"/>
        <w:rPr>
          <w:i/>
          <w:color w:val="005800"/>
          <w:sz w:val="18"/>
          <w:lang w:val="fr-FR"/>
        </w:rPr>
      </w:pPr>
      <w:r w:rsidRPr="00FF5838">
        <w:rPr>
          <w:i/>
          <w:color w:val="005800"/>
          <w:sz w:val="18"/>
          <w:lang w:val="fr-FR"/>
        </w:rPr>
        <w:t>fig11. Fond et contenu textuel</w:t>
      </w:r>
    </w:p>
    <w:p w:rsidR="00A81962" w:rsidRPr="009F4867" w:rsidRDefault="00A81962" w:rsidP="009F4867">
      <w:pPr>
        <w:pStyle w:val="Sansinterligne"/>
        <w:spacing w:line="360" w:lineRule="auto"/>
        <w:jc w:val="both"/>
        <w:rPr>
          <w:sz w:val="24"/>
          <w:szCs w:val="24"/>
          <w:lang w:val="fr-FR"/>
        </w:rPr>
      </w:pPr>
      <w:r w:rsidRPr="009F4867">
        <w:rPr>
          <w:sz w:val="24"/>
          <w:szCs w:val="24"/>
          <w:lang w:val="fr-FR"/>
        </w:rPr>
        <w:lastRenderedPageBreak/>
        <w:t>Par ailleurs, nous nous sommes restreints à</w:t>
      </w:r>
      <w:r w:rsidR="00CF2E6F" w:rsidRPr="009F4867">
        <w:rPr>
          <w:sz w:val="24"/>
          <w:szCs w:val="24"/>
          <w:lang w:val="fr-FR"/>
        </w:rPr>
        <w:t xml:space="preserve"> un nombre limité de couleurs, afin d’éviter l’effet « sapin de Noël ».</w:t>
      </w:r>
      <w:r w:rsidR="000F33D5" w:rsidRPr="009F4867">
        <w:rPr>
          <w:sz w:val="24"/>
          <w:szCs w:val="24"/>
          <w:lang w:val="fr-FR"/>
        </w:rPr>
        <w:t xml:space="preserve"> Pour associer ces couleurs, je me suis rendu sur le site </w:t>
      </w:r>
      <w:r w:rsidR="000F33D5" w:rsidRPr="009F4867">
        <w:rPr>
          <w:i/>
          <w:sz w:val="24"/>
          <w:szCs w:val="24"/>
          <w:lang w:val="fr-FR"/>
        </w:rPr>
        <w:t>Color Scheme Designer</w:t>
      </w:r>
      <w:r w:rsidR="000F33D5" w:rsidRPr="009F4867">
        <w:rPr>
          <w:sz w:val="24"/>
          <w:szCs w:val="24"/>
          <w:lang w:val="fr-FR"/>
        </w:rPr>
        <w:t xml:space="preserve">, disponible à l’adresse suivante : </w:t>
      </w:r>
      <w:hyperlink r:id="rId36" w:history="1">
        <w:r w:rsidR="000F33D5" w:rsidRPr="009F4867">
          <w:rPr>
            <w:rStyle w:val="Lienhypertexte"/>
            <w:sz w:val="24"/>
            <w:szCs w:val="24"/>
            <w:lang w:val="fr-FR"/>
          </w:rPr>
          <w:t>http://colorschemedesigner.com/#</w:t>
        </w:r>
      </w:hyperlink>
      <w:r w:rsidR="000F33D5" w:rsidRPr="009F4867">
        <w:rPr>
          <w:sz w:val="24"/>
          <w:szCs w:val="24"/>
          <w:lang w:val="fr-FR"/>
        </w:rPr>
        <w:t>. A partir de la couleur verte, cet outil fait correspondre</w:t>
      </w:r>
      <w:r w:rsidR="005D10E4" w:rsidRPr="009F4867">
        <w:rPr>
          <w:sz w:val="24"/>
          <w:szCs w:val="24"/>
          <w:lang w:val="fr-FR"/>
        </w:rPr>
        <w:t xml:space="preserve"> d</w:t>
      </w:r>
      <w:r w:rsidR="000F33D5" w:rsidRPr="009F4867">
        <w:rPr>
          <w:sz w:val="24"/>
          <w:szCs w:val="24"/>
          <w:lang w:val="fr-FR"/>
        </w:rPr>
        <w:t xml:space="preserve">es couleurs </w:t>
      </w:r>
      <w:r w:rsidR="005D10E4" w:rsidRPr="009F4867">
        <w:rPr>
          <w:sz w:val="24"/>
          <w:szCs w:val="24"/>
          <w:lang w:val="fr-FR"/>
        </w:rPr>
        <w:t xml:space="preserve">complémentaires, </w:t>
      </w:r>
      <w:r w:rsidR="000F33D5" w:rsidRPr="009F4867">
        <w:rPr>
          <w:sz w:val="24"/>
          <w:szCs w:val="24"/>
          <w:lang w:val="fr-FR"/>
        </w:rPr>
        <w:t xml:space="preserve">en harmonie : orange, bleu et rose. J’ai donc opté pour le orange, et intégré le code hexadécimal (#FF7400) de cette couleur dans la feuille de style de chaque </w:t>
      </w:r>
      <w:r w:rsidR="000F33D5" w:rsidRPr="009F4867">
        <w:rPr>
          <w:i/>
          <w:sz w:val="24"/>
          <w:szCs w:val="24"/>
          <w:lang w:val="fr-FR"/>
        </w:rPr>
        <w:t>template</w:t>
      </w:r>
      <w:r w:rsidR="00682500" w:rsidRPr="009F4867">
        <w:rPr>
          <w:i/>
          <w:sz w:val="24"/>
          <w:szCs w:val="24"/>
          <w:lang w:val="fr-FR"/>
        </w:rPr>
        <w:t xml:space="preserve">, </w:t>
      </w:r>
      <w:r w:rsidR="00682500" w:rsidRPr="009F4867">
        <w:rPr>
          <w:sz w:val="24"/>
          <w:szCs w:val="24"/>
          <w:lang w:val="fr-FR"/>
        </w:rPr>
        <w:t>pour les liens de la barre</w:t>
      </w:r>
      <w:r w:rsidR="00682500" w:rsidRPr="009F4867">
        <w:rPr>
          <w:i/>
          <w:sz w:val="24"/>
          <w:szCs w:val="24"/>
          <w:lang w:val="fr-FR"/>
        </w:rPr>
        <w:t xml:space="preserve"> </w:t>
      </w:r>
      <w:r w:rsidR="00682500" w:rsidRPr="009F4867">
        <w:rPr>
          <w:sz w:val="24"/>
          <w:szCs w:val="24"/>
          <w:lang w:val="fr-FR"/>
        </w:rPr>
        <w:t>« top »</w:t>
      </w:r>
      <w:r w:rsidR="000F33D5" w:rsidRPr="009F4867">
        <w:rPr>
          <w:sz w:val="24"/>
          <w:szCs w:val="24"/>
          <w:lang w:val="fr-FR"/>
        </w:rPr>
        <w:t xml:space="preserve">. La couleur orange apparait ainsi en surbrillance au dessus des liens de la barre de menu en haut </w:t>
      </w:r>
      <w:r w:rsidR="00503566" w:rsidRPr="009F4867">
        <w:rPr>
          <w:sz w:val="24"/>
          <w:szCs w:val="24"/>
          <w:lang w:val="fr-FR"/>
        </w:rPr>
        <w:t>de page (figuré 1</w:t>
      </w:r>
      <w:r w:rsidR="00FF5838" w:rsidRPr="009F4867">
        <w:rPr>
          <w:sz w:val="24"/>
          <w:szCs w:val="24"/>
          <w:lang w:val="fr-FR"/>
        </w:rPr>
        <w:t>2</w:t>
      </w:r>
      <w:r w:rsidR="000F33D5" w:rsidRPr="009F4867">
        <w:rPr>
          <w:sz w:val="24"/>
          <w:szCs w:val="24"/>
          <w:lang w:val="fr-FR"/>
        </w:rPr>
        <w:t>).</w:t>
      </w:r>
    </w:p>
    <w:p w:rsidR="00FF5838" w:rsidRPr="00AC44E4" w:rsidRDefault="00FF5838" w:rsidP="00FF5838">
      <w:pPr>
        <w:spacing w:after="0" w:line="360" w:lineRule="auto"/>
        <w:jc w:val="both"/>
        <w:rPr>
          <w:sz w:val="24"/>
          <w:lang w:val="fr-FR"/>
        </w:rPr>
      </w:pPr>
      <w:r w:rsidRPr="00FF5838">
        <w:rPr>
          <w:noProof/>
          <w:sz w:val="24"/>
          <w:lang w:val="fr-FR" w:eastAsia="fr-FR" w:bidi="ar-SA"/>
        </w:rPr>
        <w:drawing>
          <wp:inline distT="0" distB="0" distL="0" distR="0">
            <wp:extent cx="5760720" cy="231775"/>
            <wp:effectExtent l="152400" t="133350" r="354330" b="301625"/>
            <wp:docPr id="43" name="Image 23"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jpg"/>
                    <pic:cNvPicPr/>
                  </pic:nvPicPr>
                  <pic:blipFill>
                    <a:blip r:embed="rId37"/>
                    <a:stretch>
                      <a:fillRect/>
                    </a:stretch>
                  </pic:blipFill>
                  <pic:spPr>
                    <a:xfrm>
                      <a:off x="0" y="0"/>
                      <a:ext cx="5760720" cy="231775"/>
                    </a:xfrm>
                    <a:prstGeom prst="rect">
                      <a:avLst/>
                    </a:prstGeom>
                    <a:ln>
                      <a:noFill/>
                    </a:ln>
                    <a:effectLst>
                      <a:outerShdw blurRad="292100" dist="139700" dir="2700000" algn="tl" rotWithShape="0">
                        <a:srgbClr val="333333">
                          <a:alpha val="65000"/>
                        </a:srgbClr>
                      </a:outerShdw>
                    </a:effectLst>
                  </pic:spPr>
                </pic:pic>
              </a:graphicData>
            </a:graphic>
          </wp:inline>
        </w:drawing>
      </w:r>
    </w:p>
    <w:p w:rsidR="00FF5838" w:rsidRPr="00FF5838" w:rsidRDefault="00FF5838" w:rsidP="00FF5838">
      <w:pPr>
        <w:spacing w:after="0" w:line="360" w:lineRule="auto"/>
        <w:jc w:val="center"/>
        <w:rPr>
          <w:i/>
          <w:color w:val="005800"/>
          <w:sz w:val="18"/>
          <w:lang w:val="fr-FR"/>
        </w:rPr>
      </w:pPr>
      <w:r w:rsidRPr="00FF5838">
        <w:rPr>
          <w:i/>
          <w:color w:val="005800"/>
          <w:sz w:val="18"/>
          <w:lang w:val="fr-FR"/>
        </w:rPr>
        <w:t>fig12. Complémentarité des couleurs</w:t>
      </w:r>
    </w:p>
    <w:p w:rsidR="00FF5838" w:rsidRDefault="00FF5838" w:rsidP="00FF5838">
      <w:pPr>
        <w:spacing w:after="0" w:line="360" w:lineRule="auto"/>
        <w:jc w:val="both"/>
        <w:rPr>
          <w:sz w:val="24"/>
          <w:lang w:val="fr-FR"/>
        </w:rPr>
      </w:pPr>
    </w:p>
    <w:p w:rsidR="00084586" w:rsidRPr="009F4867" w:rsidRDefault="00D97628" w:rsidP="009F4867">
      <w:pPr>
        <w:pStyle w:val="Sansinterligne"/>
        <w:spacing w:line="360" w:lineRule="auto"/>
        <w:ind w:firstLine="708"/>
        <w:jc w:val="both"/>
        <w:rPr>
          <w:sz w:val="24"/>
          <w:lang w:val="fr-FR"/>
        </w:rPr>
      </w:pPr>
      <w:r w:rsidRPr="009F4867">
        <w:rPr>
          <w:sz w:val="24"/>
          <w:lang w:val="fr-FR"/>
        </w:rPr>
        <w:t xml:space="preserve">La charte graphique du musée inclut également </w:t>
      </w:r>
      <w:r w:rsidR="00B83DC4" w:rsidRPr="009F4867">
        <w:rPr>
          <w:sz w:val="24"/>
          <w:lang w:val="fr-FR"/>
        </w:rPr>
        <w:t>un logo, bien identifiable</w:t>
      </w:r>
      <w:r w:rsidR="00D150BF" w:rsidRPr="009F4867">
        <w:rPr>
          <w:sz w:val="24"/>
          <w:lang w:val="fr-FR"/>
        </w:rPr>
        <w:t xml:space="preserve">, qui </w:t>
      </w:r>
      <w:r w:rsidR="00B83DC4" w:rsidRPr="009F4867">
        <w:rPr>
          <w:sz w:val="24"/>
          <w:lang w:val="fr-FR"/>
        </w:rPr>
        <w:t>a été repris sur la page d’accueil</w:t>
      </w:r>
      <w:r w:rsidR="00503566" w:rsidRPr="009F4867">
        <w:rPr>
          <w:sz w:val="24"/>
          <w:lang w:val="fr-FR"/>
        </w:rPr>
        <w:t xml:space="preserve"> (figuré 1</w:t>
      </w:r>
      <w:r w:rsidR="00A735B4" w:rsidRPr="009F4867">
        <w:rPr>
          <w:sz w:val="24"/>
          <w:lang w:val="fr-FR"/>
        </w:rPr>
        <w:t>3</w:t>
      </w:r>
      <w:r w:rsidR="004C7522" w:rsidRPr="009F4867">
        <w:rPr>
          <w:sz w:val="24"/>
          <w:lang w:val="fr-FR"/>
        </w:rPr>
        <w:t>)</w:t>
      </w:r>
      <w:r w:rsidR="00B83DC4" w:rsidRPr="009F4867">
        <w:rPr>
          <w:sz w:val="24"/>
          <w:lang w:val="fr-FR"/>
        </w:rPr>
        <w:t>.</w:t>
      </w:r>
      <w:r w:rsidR="00D150BF" w:rsidRPr="009F4867">
        <w:rPr>
          <w:sz w:val="24"/>
          <w:lang w:val="fr-FR"/>
        </w:rPr>
        <w:t xml:space="preserve"> Il est enserré entre d’autres logos : celui de la ville de Saint-Omer, puisqu’il s’agit d’un musée mun</w:t>
      </w:r>
      <w:r w:rsidR="003466A1" w:rsidRPr="009F4867">
        <w:rPr>
          <w:sz w:val="24"/>
          <w:lang w:val="fr-FR"/>
        </w:rPr>
        <w:t>icipal, celui du label</w:t>
      </w:r>
      <w:r w:rsidR="00D150BF" w:rsidRPr="009F4867">
        <w:rPr>
          <w:sz w:val="24"/>
          <w:lang w:val="fr-FR"/>
        </w:rPr>
        <w:t xml:space="preserve"> Ville et Pays d’Art et d’Histoire</w:t>
      </w:r>
      <w:r w:rsidR="003466A1" w:rsidRPr="009F4867">
        <w:rPr>
          <w:sz w:val="24"/>
          <w:lang w:val="fr-FR"/>
        </w:rPr>
        <w:t>, qui témoigne des actions de valorisation du patrimoine effectuées par la ville et celui du musée de France, label créé par</w:t>
      </w:r>
      <w:r w:rsidR="004C7522" w:rsidRPr="009F4867">
        <w:rPr>
          <w:sz w:val="24"/>
          <w:lang w:val="fr-FR"/>
        </w:rPr>
        <w:t xml:space="preserve"> le Ministère de la Culture et décerné </w:t>
      </w:r>
      <w:r w:rsidR="00503566" w:rsidRPr="009F4867">
        <w:rPr>
          <w:sz w:val="24"/>
          <w:lang w:val="fr-FR"/>
        </w:rPr>
        <w:t>en fonction de</w:t>
      </w:r>
      <w:r w:rsidR="004C7522" w:rsidRPr="009F4867">
        <w:rPr>
          <w:sz w:val="24"/>
          <w:lang w:val="fr-FR"/>
        </w:rPr>
        <w:t xml:space="preserve"> l’intérêt des collections et </w:t>
      </w:r>
      <w:r w:rsidR="00503566" w:rsidRPr="009F4867">
        <w:rPr>
          <w:sz w:val="24"/>
          <w:lang w:val="fr-FR"/>
        </w:rPr>
        <w:t xml:space="preserve">des missions effectuées auprès du </w:t>
      </w:r>
      <w:r w:rsidR="004C7522" w:rsidRPr="009F4867">
        <w:rPr>
          <w:sz w:val="24"/>
          <w:lang w:val="fr-FR"/>
        </w:rPr>
        <w:t>grand public.</w:t>
      </w:r>
    </w:p>
    <w:p w:rsidR="003466A1" w:rsidRPr="00AC44E4" w:rsidRDefault="00FF5838" w:rsidP="00A735B4">
      <w:pPr>
        <w:spacing w:after="0" w:line="360" w:lineRule="auto"/>
        <w:jc w:val="center"/>
        <w:rPr>
          <w:sz w:val="24"/>
          <w:lang w:val="fr-FR"/>
        </w:rPr>
      </w:pPr>
      <w:r w:rsidRPr="00FF5838">
        <w:rPr>
          <w:noProof/>
          <w:sz w:val="24"/>
          <w:lang w:val="fr-FR" w:eastAsia="fr-FR" w:bidi="ar-SA"/>
        </w:rPr>
        <w:drawing>
          <wp:inline distT="0" distB="0" distL="0" distR="0">
            <wp:extent cx="3019425" cy="371475"/>
            <wp:effectExtent l="171450" t="133350" r="371475" b="314325"/>
            <wp:docPr id="44" name="Image 24"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38"/>
                    <a:stretch>
                      <a:fillRect/>
                    </a:stretch>
                  </pic:blipFill>
                  <pic:spPr>
                    <a:xfrm>
                      <a:off x="0" y="0"/>
                      <a:ext cx="3019425" cy="371475"/>
                    </a:xfrm>
                    <a:prstGeom prst="rect">
                      <a:avLst/>
                    </a:prstGeom>
                    <a:ln>
                      <a:noFill/>
                    </a:ln>
                    <a:effectLst>
                      <a:outerShdw blurRad="292100" dist="139700" dir="2700000" algn="tl" rotWithShape="0">
                        <a:srgbClr val="333333">
                          <a:alpha val="65000"/>
                        </a:srgbClr>
                      </a:outerShdw>
                    </a:effectLst>
                  </pic:spPr>
                </pic:pic>
              </a:graphicData>
            </a:graphic>
          </wp:inline>
        </w:drawing>
      </w:r>
    </w:p>
    <w:p w:rsidR="00084586" w:rsidRDefault="00A735B4" w:rsidP="00A735B4">
      <w:pPr>
        <w:pStyle w:val="Sansinterligne"/>
        <w:jc w:val="center"/>
        <w:rPr>
          <w:i/>
          <w:color w:val="005800"/>
          <w:sz w:val="18"/>
          <w:lang w:val="fr-FR"/>
        </w:rPr>
      </w:pPr>
      <w:r w:rsidRPr="00A735B4">
        <w:rPr>
          <w:i/>
          <w:color w:val="005800"/>
          <w:sz w:val="18"/>
          <w:lang w:val="fr-FR"/>
        </w:rPr>
        <w:t>fig13. Logos</w:t>
      </w:r>
    </w:p>
    <w:p w:rsidR="00A735B4" w:rsidRDefault="00A735B4" w:rsidP="00A735B4">
      <w:pPr>
        <w:pStyle w:val="Sansinterligne"/>
        <w:spacing w:line="360" w:lineRule="auto"/>
        <w:jc w:val="both"/>
        <w:rPr>
          <w:sz w:val="24"/>
          <w:lang w:val="fr-FR"/>
        </w:rPr>
      </w:pPr>
    </w:p>
    <w:p w:rsidR="00A735B4" w:rsidRPr="00A735B4" w:rsidRDefault="00A735B4" w:rsidP="00A735B4">
      <w:pPr>
        <w:pStyle w:val="Sansinterligne"/>
        <w:spacing w:line="360" w:lineRule="auto"/>
        <w:jc w:val="both"/>
        <w:rPr>
          <w:sz w:val="24"/>
          <w:lang w:val="fr-FR"/>
        </w:rPr>
      </w:pPr>
    </w:p>
    <w:p w:rsidR="00925283" w:rsidRPr="00AC44E4" w:rsidRDefault="00925283" w:rsidP="00A735B4">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 xml:space="preserve">2.3.2. </w:t>
      </w:r>
      <w:r w:rsidR="00DD0253">
        <w:rPr>
          <w:b/>
          <w:i/>
          <w:color w:val="595959" w:themeColor="text1" w:themeTint="A6"/>
          <w:sz w:val="24"/>
          <w:lang w:val="fr-FR"/>
        </w:rPr>
        <w:t xml:space="preserve"> </w:t>
      </w:r>
      <w:r w:rsidRPr="00AC44E4">
        <w:rPr>
          <w:b/>
          <w:i/>
          <w:color w:val="595959" w:themeColor="text1" w:themeTint="A6"/>
          <w:sz w:val="24"/>
          <w:lang w:val="fr-FR"/>
        </w:rPr>
        <w:t>Images et animations</w:t>
      </w:r>
    </w:p>
    <w:p w:rsidR="00A735B4" w:rsidRPr="00A735B4" w:rsidRDefault="00A735B4" w:rsidP="00A735B4">
      <w:pPr>
        <w:spacing w:after="0" w:line="360" w:lineRule="auto"/>
        <w:jc w:val="both"/>
        <w:rPr>
          <w:sz w:val="24"/>
          <w:lang w:val="fr-FR"/>
        </w:rPr>
      </w:pPr>
    </w:p>
    <w:p w:rsidR="00925283" w:rsidRPr="009F4867" w:rsidRDefault="00B13BA4" w:rsidP="009F4867">
      <w:pPr>
        <w:pStyle w:val="Sansinterligne"/>
        <w:spacing w:line="360" w:lineRule="auto"/>
        <w:ind w:firstLine="708"/>
        <w:jc w:val="both"/>
        <w:rPr>
          <w:sz w:val="24"/>
          <w:lang w:val="fr-FR"/>
        </w:rPr>
      </w:pPr>
      <w:r w:rsidRPr="009F4867">
        <w:rPr>
          <w:sz w:val="24"/>
          <w:lang w:val="fr-FR"/>
        </w:rPr>
        <w:t>L’insertion d</w:t>
      </w:r>
      <w:r w:rsidR="00DC7F2F" w:rsidRPr="009F4867">
        <w:rPr>
          <w:sz w:val="24"/>
          <w:lang w:val="fr-FR"/>
        </w:rPr>
        <w:t>e visuels</w:t>
      </w:r>
      <w:r w:rsidRPr="009F4867">
        <w:rPr>
          <w:sz w:val="24"/>
          <w:lang w:val="fr-FR"/>
        </w:rPr>
        <w:t xml:space="preserve"> sur le site doit répondre à l’opportunité d’ajouter une plus-value au site. Elle doit permettre d’illustre</w:t>
      </w:r>
      <w:r w:rsidR="00DC7F2F" w:rsidRPr="009F4867">
        <w:rPr>
          <w:sz w:val="24"/>
          <w:lang w:val="fr-FR"/>
        </w:rPr>
        <w:t xml:space="preserve">r un contenu, ou éviter de se perdre dans la rédaction d’un texte trop long. Une image vaut parfois mieux qu’un long discours. Cependant, les images ont tendance à alourdir le temps de chargement d’une page. Leur </w:t>
      </w:r>
      <w:r w:rsidR="00DC7F2F" w:rsidRPr="009F4867">
        <w:rPr>
          <w:sz w:val="24"/>
          <w:lang w:val="fr-FR"/>
        </w:rPr>
        <w:lastRenderedPageBreak/>
        <w:t>poids doit donc être minimisé. C’est pourquoi toutes les images du site ont été compressées au format JPEG, et af</w:t>
      </w:r>
      <w:r w:rsidR="00A735B4" w:rsidRPr="009F4867">
        <w:rPr>
          <w:sz w:val="24"/>
          <w:lang w:val="fr-FR"/>
        </w:rPr>
        <w:t>fichées sur une petite surface.</w:t>
      </w:r>
    </w:p>
    <w:p w:rsidR="00A735B4" w:rsidRPr="009F4867" w:rsidRDefault="00A735B4" w:rsidP="009F4867">
      <w:pPr>
        <w:pStyle w:val="Sansinterligne"/>
        <w:spacing w:line="360" w:lineRule="auto"/>
        <w:jc w:val="both"/>
        <w:rPr>
          <w:sz w:val="24"/>
          <w:lang w:val="fr-FR"/>
        </w:rPr>
      </w:pPr>
    </w:p>
    <w:p w:rsidR="00DC7F2F" w:rsidRPr="009F4867" w:rsidRDefault="00DC7F2F" w:rsidP="009F4867">
      <w:pPr>
        <w:pStyle w:val="Sansinterligne"/>
        <w:spacing w:line="360" w:lineRule="auto"/>
        <w:ind w:firstLine="708"/>
        <w:jc w:val="both"/>
        <w:rPr>
          <w:sz w:val="24"/>
          <w:lang w:val="fr-FR"/>
        </w:rPr>
      </w:pPr>
      <w:r w:rsidRPr="009F4867">
        <w:rPr>
          <w:sz w:val="24"/>
          <w:lang w:val="fr-FR"/>
        </w:rPr>
        <w:t>Par ailleurs, nous avons décidé de n’afficher aucune animation car elles ont tendance à agacer l’utilisateur.</w:t>
      </w:r>
      <w:r w:rsidR="00ED0753" w:rsidRPr="009F4867">
        <w:rPr>
          <w:sz w:val="24"/>
          <w:lang w:val="fr-FR"/>
        </w:rPr>
        <w:t xml:space="preserve"> De plus</w:t>
      </w:r>
      <w:r w:rsidR="00682500" w:rsidRPr="009F4867">
        <w:rPr>
          <w:sz w:val="24"/>
          <w:lang w:val="fr-FR"/>
        </w:rPr>
        <w:t>,</w:t>
      </w:r>
      <w:r w:rsidR="00ED0753" w:rsidRPr="009F4867">
        <w:rPr>
          <w:sz w:val="24"/>
          <w:lang w:val="fr-FR"/>
        </w:rPr>
        <w:t xml:space="preserve"> certains formats vidéo, tels que </w:t>
      </w:r>
      <w:r w:rsidR="00ED0753" w:rsidRPr="009F4867">
        <w:rPr>
          <w:i/>
          <w:sz w:val="24"/>
          <w:lang w:val="fr-FR"/>
        </w:rPr>
        <w:t>Flash</w:t>
      </w:r>
      <w:r w:rsidR="00ED0753" w:rsidRPr="009F4867">
        <w:rPr>
          <w:sz w:val="24"/>
          <w:lang w:val="fr-FR"/>
        </w:rPr>
        <w:t xml:space="preserve">, peuvent requérir l’ajout d’un </w:t>
      </w:r>
      <w:r w:rsidR="00ED0753" w:rsidRPr="009F4867">
        <w:rPr>
          <w:i/>
          <w:sz w:val="24"/>
          <w:lang w:val="fr-FR"/>
        </w:rPr>
        <w:t>plug-in</w:t>
      </w:r>
      <w:r w:rsidR="00ED0753" w:rsidRPr="009F4867">
        <w:rPr>
          <w:sz w:val="24"/>
          <w:lang w:val="fr-FR"/>
        </w:rPr>
        <w:t>, ce qui peut conduire un usager à abandonner sa visite.</w:t>
      </w:r>
    </w:p>
    <w:p w:rsidR="00A735B4" w:rsidRPr="009F4867" w:rsidRDefault="00A735B4" w:rsidP="009F4867">
      <w:pPr>
        <w:pStyle w:val="Sansinterligne"/>
        <w:spacing w:line="360" w:lineRule="auto"/>
        <w:jc w:val="both"/>
        <w:rPr>
          <w:sz w:val="24"/>
          <w:lang w:val="fr-FR"/>
        </w:rPr>
      </w:pPr>
    </w:p>
    <w:p w:rsidR="00A735B4" w:rsidRPr="009F4867" w:rsidRDefault="00A735B4" w:rsidP="009F4867">
      <w:pPr>
        <w:pStyle w:val="Sansinterligne"/>
        <w:spacing w:line="360" w:lineRule="auto"/>
        <w:jc w:val="both"/>
        <w:rPr>
          <w:sz w:val="24"/>
          <w:lang w:val="fr-FR"/>
        </w:rPr>
      </w:pPr>
    </w:p>
    <w:p w:rsidR="006E563E" w:rsidRPr="00AC44E4" w:rsidRDefault="00B9478D" w:rsidP="00A735B4">
      <w:pPr>
        <w:spacing w:after="0" w:line="360" w:lineRule="auto"/>
        <w:ind w:left="708" w:firstLine="708"/>
        <w:rPr>
          <w:b/>
          <w:i/>
          <w:color w:val="595959" w:themeColor="text1" w:themeTint="A6"/>
          <w:sz w:val="24"/>
          <w:lang w:val="fr-FR"/>
        </w:rPr>
      </w:pPr>
      <w:r w:rsidRPr="00AC44E4">
        <w:rPr>
          <w:b/>
          <w:i/>
          <w:color w:val="595959" w:themeColor="text1" w:themeTint="A6"/>
          <w:sz w:val="24"/>
          <w:lang w:val="fr-FR"/>
        </w:rPr>
        <w:t>2.3.</w:t>
      </w:r>
      <w:r w:rsidR="00925283" w:rsidRPr="00AC44E4">
        <w:rPr>
          <w:b/>
          <w:i/>
          <w:color w:val="595959" w:themeColor="text1" w:themeTint="A6"/>
          <w:sz w:val="24"/>
          <w:lang w:val="fr-FR"/>
        </w:rPr>
        <w:t>3</w:t>
      </w:r>
      <w:r w:rsidR="00C348FF" w:rsidRPr="00AC44E4">
        <w:rPr>
          <w:b/>
          <w:i/>
          <w:color w:val="595959" w:themeColor="text1" w:themeTint="A6"/>
          <w:sz w:val="24"/>
          <w:lang w:val="fr-FR"/>
        </w:rPr>
        <w:t xml:space="preserve">. </w:t>
      </w:r>
      <w:r w:rsidR="00DD0253">
        <w:rPr>
          <w:b/>
          <w:i/>
          <w:color w:val="595959" w:themeColor="text1" w:themeTint="A6"/>
          <w:sz w:val="24"/>
          <w:lang w:val="fr-FR"/>
        </w:rPr>
        <w:t xml:space="preserve"> </w:t>
      </w:r>
      <w:r w:rsidR="00C348FF" w:rsidRPr="00AC44E4">
        <w:rPr>
          <w:b/>
          <w:i/>
          <w:color w:val="595959" w:themeColor="text1" w:themeTint="A6"/>
          <w:sz w:val="24"/>
          <w:lang w:val="fr-FR"/>
        </w:rPr>
        <w:t>La mise en forme du contenu</w:t>
      </w:r>
    </w:p>
    <w:p w:rsidR="00A735B4" w:rsidRPr="009F4867" w:rsidRDefault="00A735B4" w:rsidP="009F4867">
      <w:pPr>
        <w:pStyle w:val="Sansinterligne"/>
        <w:spacing w:line="360" w:lineRule="auto"/>
        <w:jc w:val="both"/>
        <w:rPr>
          <w:sz w:val="24"/>
          <w:lang w:val="fr-FR"/>
        </w:rPr>
      </w:pPr>
    </w:p>
    <w:p w:rsidR="006E563E" w:rsidRPr="009F4867" w:rsidRDefault="004E4065" w:rsidP="009F4867">
      <w:pPr>
        <w:pStyle w:val="Sansinterligne"/>
        <w:spacing w:line="360" w:lineRule="auto"/>
        <w:ind w:firstLine="708"/>
        <w:jc w:val="both"/>
        <w:rPr>
          <w:sz w:val="24"/>
          <w:szCs w:val="24"/>
          <w:lang w:val="fr-FR"/>
        </w:rPr>
      </w:pPr>
      <w:r w:rsidRPr="009F4867">
        <w:rPr>
          <w:sz w:val="24"/>
          <w:szCs w:val="24"/>
          <w:lang w:val="fr-FR"/>
        </w:rPr>
        <w:t xml:space="preserve">La mise en forme d’un texte sur une page web se heurte à des contraintes que le </w:t>
      </w:r>
      <w:r w:rsidR="009F05E0" w:rsidRPr="009F4867">
        <w:rPr>
          <w:sz w:val="24"/>
          <w:szCs w:val="24"/>
          <w:lang w:val="fr-FR"/>
        </w:rPr>
        <w:t>format</w:t>
      </w:r>
      <w:r w:rsidRPr="009F4867">
        <w:rPr>
          <w:sz w:val="24"/>
          <w:szCs w:val="24"/>
          <w:lang w:val="fr-FR"/>
        </w:rPr>
        <w:t xml:space="preserve"> papier ignore. En effet, pour mettre en valeur l’information, il est nécessaire d’utiliser des techniques spécifiques, qui permettent d’améliorer la </w:t>
      </w:r>
      <w:r w:rsidRPr="009F4867">
        <w:rPr>
          <w:b/>
          <w:sz w:val="24"/>
          <w:szCs w:val="24"/>
          <w:lang w:val="fr-FR"/>
        </w:rPr>
        <w:t>lisibilité visuelle</w:t>
      </w:r>
      <w:r w:rsidRPr="009F4867">
        <w:rPr>
          <w:sz w:val="24"/>
          <w:szCs w:val="24"/>
          <w:lang w:val="fr-FR"/>
        </w:rPr>
        <w:t xml:space="preserve"> et la </w:t>
      </w:r>
      <w:r w:rsidRPr="009F4867">
        <w:rPr>
          <w:b/>
          <w:sz w:val="24"/>
          <w:szCs w:val="24"/>
          <w:lang w:val="fr-FR"/>
        </w:rPr>
        <w:t>lisibilité cognitive</w:t>
      </w:r>
      <w:r w:rsidR="00946A0F" w:rsidRPr="009F4867">
        <w:rPr>
          <w:sz w:val="24"/>
          <w:szCs w:val="24"/>
          <w:lang w:val="fr-FR"/>
        </w:rPr>
        <w:t xml:space="preserve"> du site.</w:t>
      </w:r>
      <w:r w:rsidR="00946A0F" w:rsidRPr="009F4867">
        <w:rPr>
          <w:rStyle w:val="Appelnotedebasdep"/>
          <w:sz w:val="24"/>
          <w:szCs w:val="24"/>
        </w:rPr>
        <w:footnoteReference w:id="34"/>
      </w:r>
    </w:p>
    <w:p w:rsidR="00A735B4" w:rsidRPr="009F4867" w:rsidRDefault="00A735B4" w:rsidP="009F4867">
      <w:pPr>
        <w:pStyle w:val="Sansinterligne"/>
        <w:spacing w:line="360" w:lineRule="auto"/>
        <w:jc w:val="both"/>
        <w:rPr>
          <w:sz w:val="24"/>
          <w:lang w:val="fr-FR"/>
        </w:rPr>
      </w:pPr>
    </w:p>
    <w:p w:rsidR="00B9478D" w:rsidRPr="00AC44E4" w:rsidRDefault="00B9478D" w:rsidP="00A735B4">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2.3.</w:t>
      </w:r>
      <w:r w:rsidR="00F711D1">
        <w:rPr>
          <w:i/>
          <w:color w:val="7F7F7F" w:themeColor="text1" w:themeTint="80"/>
          <w:lang w:val="fr-FR"/>
        </w:rPr>
        <w:t>3</w:t>
      </w:r>
      <w:r w:rsidRPr="00AC44E4">
        <w:rPr>
          <w:i/>
          <w:color w:val="7F7F7F" w:themeColor="text1" w:themeTint="80"/>
          <w:lang w:val="fr-FR"/>
        </w:rPr>
        <w:t xml:space="preserve">.1. </w:t>
      </w:r>
      <w:r w:rsidRPr="00AC44E4">
        <w:rPr>
          <w:i/>
          <w:color w:val="7F7F7F" w:themeColor="text1" w:themeTint="80"/>
          <w:sz w:val="24"/>
          <w:lang w:val="fr-FR"/>
        </w:rPr>
        <w:t>La lisibilité visuelle</w:t>
      </w:r>
    </w:p>
    <w:p w:rsidR="00B9478D" w:rsidRPr="00A735B4" w:rsidRDefault="00B9478D" w:rsidP="00A735B4">
      <w:pPr>
        <w:pStyle w:val="Sansinterligne"/>
        <w:spacing w:line="360" w:lineRule="auto"/>
        <w:jc w:val="both"/>
        <w:rPr>
          <w:sz w:val="24"/>
          <w:lang w:val="fr-FR"/>
        </w:rPr>
      </w:pPr>
    </w:p>
    <w:p w:rsidR="004E4065" w:rsidRPr="009F4867" w:rsidRDefault="00946A0F" w:rsidP="009F4867">
      <w:pPr>
        <w:pStyle w:val="Sansinterligne"/>
        <w:spacing w:line="360" w:lineRule="auto"/>
        <w:ind w:firstLine="708"/>
        <w:jc w:val="both"/>
        <w:rPr>
          <w:sz w:val="24"/>
          <w:lang w:val="fr-FR"/>
        </w:rPr>
      </w:pPr>
      <w:r w:rsidRPr="009F4867">
        <w:rPr>
          <w:sz w:val="24"/>
          <w:lang w:val="fr-FR"/>
        </w:rPr>
        <w:t xml:space="preserve">La </w:t>
      </w:r>
      <w:r w:rsidRPr="009F4867">
        <w:rPr>
          <w:b/>
          <w:sz w:val="24"/>
          <w:lang w:val="fr-FR"/>
        </w:rPr>
        <w:t>lisibilité visuelle</w:t>
      </w:r>
      <w:r w:rsidRPr="009F4867">
        <w:rPr>
          <w:sz w:val="24"/>
          <w:lang w:val="fr-FR"/>
        </w:rPr>
        <w:t xml:space="preserve"> est liée à la perception de l’utilisateur, </w:t>
      </w:r>
      <w:r w:rsidR="00D366BF" w:rsidRPr="009F4867">
        <w:rPr>
          <w:sz w:val="24"/>
          <w:lang w:val="fr-FR"/>
        </w:rPr>
        <w:t>c’est-à-dire à l’effort physiologique induit par l’</w:t>
      </w:r>
      <w:r w:rsidR="00B9478D" w:rsidRPr="009F4867">
        <w:rPr>
          <w:sz w:val="24"/>
          <w:lang w:val="fr-FR"/>
        </w:rPr>
        <w:t>activité</w:t>
      </w:r>
      <w:r w:rsidR="00D366BF" w:rsidRPr="009F4867">
        <w:rPr>
          <w:sz w:val="24"/>
          <w:lang w:val="fr-FR"/>
        </w:rPr>
        <w:t xml:space="preserve"> de lecture</w:t>
      </w:r>
      <w:r w:rsidRPr="009F4867">
        <w:rPr>
          <w:sz w:val="24"/>
          <w:lang w:val="fr-FR"/>
        </w:rPr>
        <w:t xml:space="preserve">. Sur un écran, </w:t>
      </w:r>
      <w:r w:rsidR="00D366BF" w:rsidRPr="009F4867">
        <w:rPr>
          <w:sz w:val="24"/>
          <w:lang w:val="fr-FR"/>
        </w:rPr>
        <w:t xml:space="preserve">en effet, </w:t>
      </w:r>
      <w:r w:rsidRPr="009F4867">
        <w:rPr>
          <w:sz w:val="24"/>
          <w:lang w:val="fr-FR"/>
        </w:rPr>
        <w:t xml:space="preserve">la lecture est beaucoup plus lente que sur </w:t>
      </w:r>
      <w:r w:rsidR="006D14C6" w:rsidRPr="009F4867">
        <w:rPr>
          <w:sz w:val="24"/>
          <w:lang w:val="fr-FR"/>
        </w:rPr>
        <w:t xml:space="preserve">le </w:t>
      </w:r>
      <w:r w:rsidRPr="009F4867">
        <w:rPr>
          <w:sz w:val="24"/>
          <w:lang w:val="fr-FR"/>
        </w:rPr>
        <w:t xml:space="preserve">papier. </w:t>
      </w:r>
      <w:r w:rsidR="004E4065" w:rsidRPr="009F4867">
        <w:rPr>
          <w:sz w:val="24"/>
          <w:lang w:val="fr-FR"/>
        </w:rPr>
        <w:t xml:space="preserve">Pour que l’utilisateur puisse lire sans peine les caractères affichés à l’écran, </w:t>
      </w:r>
      <w:r w:rsidRPr="009F4867">
        <w:rPr>
          <w:sz w:val="24"/>
          <w:lang w:val="fr-FR"/>
        </w:rPr>
        <w:t xml:space="preserve">le site doit donc respecter un certain nombre de règles de mise en page. Tout d’abord, concernant la police. Le nombre de polices doit être inférieur à quatre et il est conseillé d’utiliser une police droite, sans empattement, adaptée à la lecture sur écran, telle qu’Arial ou Verdana. Sur le site, </w:t>
      </w:r>
      <w:r w:rsidR="00D366BF" w:rsidRPr="009F4867">
        <w:rPr>
          <w:sz w:val="24"/>
          <w:lang w:val="fr-FR"/>
        </w:rPr>
        <w:t>la police Arial a été utilisée pour rédiger le contenu des articles. La police Times</w:t>
      </w:r>
      <w:r w:rsidR="006D14C6" w:rsidRPr="009F4867">
        <w:rPr>
          <w:sz w:val="24"/>
          <w:lang w:val="fr-FR"/>
        </w:rPr>
        <w:t xml:space="preserve"> New Roman</w:t>
      </w:r>
      <w:r w:rsidR="00D366BF" w:rsidRPr="009F4867">
        <w:rPr>
          <w:sz w:val="24"/>
          <w:lang w:val="fr-FR"/>
        </w:rPr>
        <w:t>, certes moins recommandée</w:t>
      </w:r>
      <w:r w:rsidR="00A11790" w:rsidRPr="009F4867">
        <w:rPr>
          <w:sz w:val="24"/>
          <w:lang w:val="fr-FR"/>
        </w:rPr>
        <w:t>,</w:t>
      </w:r>
      <w:r w:rsidR="00D366BF" w:rsidRPr="009F4867">
        <w:rPr>
          <w:sz w:val="24"/>
          <w:lang w:val="fr-FR"/>
        </w:rPr>
        <w:t xml:space="preserve"> a été utilisée pour les titres des articles : selon le vœu de la tutrice de stage, </w:t>
      </w:r>
      <w:r w:rsidR="00A11790" w:rsidRPr="009F4867">
        <w:rPr>
          <w:sz w:val="24"/>
          <w:lang w:val="fr-FR"/>
        </w:rPr>
        <w:t>ce type de police</w:t>
      </w:r>
      <w:r w:rsidR="00D366BF" w:rsidRPr="009F4867">
        <w:rPr>
          <w:sz w:val="24"/>
          <w:lang w:val="fr-FR"/>
        </w:rPr>
        <w:t xml:space="preserve"> </w:t>
      </w:r>
      <w:r w:rsidR="00FE33E1" w:rsidRPr="009F4867">
        <w:rPr>
          <w:sz w:val="24"/>
          <w:lang w:val="fr-FR"/>
        </w:rPr>
        <w:t>est censé créer</w:t>
      </w:r>
      <w:r w:rsidR="00D366BF" w:rsidRPr="009F4867">
        <w:rPr>
          <w:sz w:val="24"/>
          <w:lang w:val="fr-FR"/>
        </w:rPr>
        <w:t xml:space="preserve"> un écho à l’atmosphère baroque du musée. Par ailleurs, il convient de bien aérer le </w:t>
      </w:r>
      <w:r w:rsidR="00A11790" w:rsidRPr="009F4867">
        <w:rPr>
          <w:sz w:val="24"/>
          <w:lang w:val="fr-FR"/>
        </w:rPr>
        <w:t xml:space="preserve">texte pour ne pas surcharger </w:t>
      </w:r>
      <w:r w:rsidR="00D366BF" w:rsidRPr="009F4867">
        <w:rPr>
          <w:sz w:val="24"/>
          <w:lang w:val="fr-FR"/>
        </w:rPr>
        <w:t xml:space="preserve">l’effort visuel de l’usager : pour le site, un </w:t>
      </w:r>
      <w:r w:rsidR="0002633A" w:rsidRPr="009F4867">
        <w:rPr>
          <w:sz w:val="24"/>
          <w:lang w:val="fr-FR"/>
        </w:rPr>
        <w:t>interligne</w:t>
      </w:r>
      <w:r w:rsidR="00D366BF" w:rsidRPr="009F4867">
        <w:rPr>
          <w:sz w:val="24"/>
          <w:lang w:val="fr-FR"/>
        </w:rPr>
        <w:t xml:space="preserve"> de 150% a été défini pour chaque article au moyen des feuilles de style CSS.</w:t>
      </w:r>
    </w:p>
    <w:p w:rsidR="00A735B4" w:rsidRPr="009F4867" w:rsidRDefault="00A735B4" w:rsidP="009F4867">
      <w:pPr>
        <w:pStyle w:val="Sansinterligne"/>
        <w:spacing w:line="360" w:lineRule="auto"/>
        <w:jc w:val="both"/>
        <w:rPr>
          <w:sz w:val="24"/>
          <w:lang w:val="fr-FR"/>
        </w:rPr>
      </w:pPr>
    </w:p>
    <w:p w:rsidR="00D366BF" w:rsidRPr="009F4867" w:rsidRDefault="00A11790" w:rsidP="009F4867">
      <w:pPr>
        <w:pStyle w:val="Sansinterligne"/>
        <w:spacing w:line="360" w:lineRule="auto"/>
        <w:ind w:firstLine="708"/>
        <w:jc w:val="both"/>
        <w:rPr>
          <w:sz w:val="24"/>
          <w:szCs w:val="24"/>
          <w:lang w:val="fr-FR"/>
        </w:rPr>
      </w:pPr>
      <w:r w:rsidRPr="009F4867">
        <w:rPr>
          <w:sz w:val="24"/>
          <w:szCs w:val="24"/>
          <w:lang w:val="fr-FR"/>
        </w:rPr>
        <w:lastRenderedPageBreak/>
        <w:t xml:space="preserve">La taille des caractères est un élément à prendre en compte également. Elle doit être ajustable, selon la résolution de l’écran et les facultés visuelles de l’internaute. Pour ce faire, il convient de définir cette taille en pixels. Sur le site, la police est de </w:t>
      </w:r>
      <w:r w:rsidR="006D14C6" w:rsidRPr="009F4867">
        <w:rPr>
          <w:sz w:val="24"/>
          <w:szCs w:val="24"/>
          <w:lang w:val="fr-FR"/>
        </w:rPr>
        <w:t>douze</w:t>
      </w:r>
      <w:r w:rsidRPr="009F4867">
        <w:rPr>
          <w:sz w:val="24"/>
          <w:szCs w:val="24"/>
          <w:lang w:val="fr-FR"/>
        </w:rPr>
        <w:t xml:space="preserve"> pixels pour les articles et de </w:t>
      </w:r>
      <w:r w:rsidR="006D14C6" w:rsidRPr="009F4867">
        <w:rPr>
          <w:sz w:val="24"/>
          <w:szCs w:val="24"/>
          <w:lang w:val="fr-FR"/>
        </w:rPr>
        <w:t>onze</w:t>
      </w:r>
      <w:r w:rsidRPr="009F4867">
        <w:rPr>
          <w:sz w:val="24"/>
          <w:szCs w:val="24"/>
          <w:lang w:val="fr-FR"/>
        </w:rPr>
        <w:t xml:space="preserve"> </w:t>
      </w:r>
      <w:r w:rsidR="00FE33E1" w:rsidRPr="009F4867">
        <w:rPr>
          <w:sz w:val="24"/>
          <w:szCs w:val="24"/>
          <w:lang w:val="fr-FR"/>
        </w:rPr>
        <w:t xml:space="preserve">pixels </w:t>
      </w:r>
      <w:r w:rsidRPr="009F4867">
        <w:rPr>
          <w:sz w:val="24"/>
          <w:szCs w:val="24"/>
          <w:lang w:val="fr-FR"/>
        </w:rPr>
        <w:t xml:space="preserve">pour les boutons de navigation. Pour faciliter la tâche des utilisateurs, un module a été installé sur </w:t>
      </w:r>
      <w:r w:rsidRPr="009F4867">
        <w:rPr>
          <w:b/>
          <w:i/>
          <w:sz w:val="24"/>
          <w:szCs w:val="24"/>
          <w:lang w:val="fr-FR"/>
        </w:rPr>
        <w:t>Joomla</w:t>
      </w:r>
      <w:r w:rsidRPr="009F4867">
        <w:rPr>
          <w:sz w:val="24"/>
          <w:szCs w:val="24"/>
          <w:lang w:val="fr-FR"/>
        </w:rPr>
        <w:t xml:space="preserve"> : </w:t>
      </w:r>
      <w:r w:rsidRPr="009F4867">
        <w:rPr>
          <w:i/>
          <w:sz w:val="24"/>
          <w:szCs w:val="24"/>
          <w:lang w:val="fr-FR"/>
        </w:rPr>
        <w:t>FW Resize font</w:t>
      </w:r>
      <w:r w:rsidRPr="009F4867">
        <w:rPr>
          <w:sz w:val="24"/>
          <w:szCs w:val="24"/>
          <w:lang w:val="fr-FR"/>
        </w:rPr>
        <w:t>. Ce module permet d’augmenter ou de diminuer la police par défaut par simple clic</w:t>
      </w:r>
      <w:r w:rsidR="00817057" w:rsidRPr="009F4867">
        <w:rPr>
          <w:rStyle w:val="Appelnotedebasdep"/>
          <w:sz w:val="24"/>
          <w:szCs w:val="24"/>
        </w:rPr>
        <w:footnoteReference w:id="35"/>
      </w:r>
      <w:r w:rsidR="00FE33E1" w:rsidRPr="009F4867">
        <w:rPr>
          <w:sz w:val="24"/>
          <w:szCs w:val="24"/>
          <w:lang w:val="fr-FR"/>
        </w:rPr>
        <w:t>. I</w:t>
      </w:r>
      <w:r w:rsidR="009F05E0" w:rsidRPr="009F4867">
        <w:rPr>
          <w:sz w:val="24"/>
          <w:szCs w:val="24"/>
          <w:lang w:val="fr-FR"/>
        </w:rPr>
        <w:t>l a été implémenté au dé</w:t>
      </w:r>
      <w:r w:rsidR="00B9478D" w:rsidRPr="009F4867">
        <w:rPr>
          <w:sz w:val="24"/>
          <w:szCs w:val="24"/>
          <w:lang w:val="fr-FR"/>
        </w:rPr>
        <w:t>but de chaque article.</w:t>
      </w:r>
    </w:p>
    <w:p w:rsidR="00817057" w:rsidRPr="00A735B4" w:rsidRDefault="00817057" w:rsidP="00A735B4">
      <w:pPr>
        <w:pStyle w:val="Sansinterligne"/>
        <w:spacing w:line="360" w:lineRule="auto"/>
        <w:jc w:val="both"/>
        <w:rPr>
          <w:sz w:val="24"/>
          <w:lang w:val="fr-FR"/>
        </w:rPr>
      </w:pPr>
    </w:p>
    <w:p w:rsidR="003919BC" w:rsidRPr="00AC44E4" w:rsidRDefault="003919BC" w:rsidP="00A735B4">
      <w:pPr>
        <w:pStyle w:val="Sansinterligne"/>
        <w:spacing w:line="360" w:lineRule="auto"/>
        <w:ind w:left="1416" w:firstLine="708"/>
        <w:rPr>
          <w:i/>
          <w:color w:val="7F7F7F" w:themeColor="text1" w:themeTint="80"/>
          <w:sz w:val="24"/>
          <w:lang w:val="fr-FR"/>
        </w:rPr>
      </w:pPr>
      <w:r w:rsidRPr="00AC44E4">
        <w:rPr>
          <w:i/>
          <w:color w:val="7F7F7F" w:themeColor="text1" w:themeTint="80"/>
          <w:lang w:val="fr-FR"/>
        </w:rPr>
        <w:t>2.3.</w:t>
      </w:r>
      <w:r w:rsidR="00F711D1">
        <w:rPr>
          <w:i/>
          <w:color w:val="7F7F7F" w:themeColor="text1" w:themeTint="80"/>
          <w:lang w:val="fr-FR"/>
        </w:rPr>
        <w:t>3</w:t>
      </w:r>
      <w:r w:rsidRPr="00AC44E4">
        <w:rPr>
          <w:i/>
          <w:color w:val="7F7F7F" w:themeColor="text1" w:themeTint="80"/>
          <w:lang w:val="fr-FR"/>
        </w:rPr>
        <w:t xml:space="preserve">.2. </w:t>
      </w:r>
      <w:r w:rsidRPr="00AC44E4">
        <w:rPr>
          <w:i/>
          <w:color w:val="7F7F7F" w:themeColor="text1" w:themeTint="80"/>
          <w:sz w:val="24"/>
          <w:lang w:val="fr-FR"/>
        </w:rPr>
        <w:t xml:space="preserve">La lisibilité </w:t>
      </w:r>
      <w:r w:rsidR="00925283" w:rsidRPr="00AC44E4">
        <w:rPr>
          <w:i/>
          <w:color w:val="7F7F7F" w:themeColor="text1" w:themeTint="80"/>
          <w:sz w:val="24"/>
          <w:lang w:val="fr-FR"/>
        </w:rPr>
        <w:t>cognitive</w:t>
      </w:r>
    </w:p>
    <w:p w:rsidR="00817057" w:rsidRPr="00A735B4" w:rsidRDefault="00817057" w:rsidP="00A735B4">
      <w:pPr>
        <w:pStyle w:val="Sansinterligne"/>
        <w:spacing w:line="360" w:lineRule="auto"/>
        <w:jc w:val="both"/>
        <w:rPr>
          <w:sz w:val="24"/>
          <w:lang w:val="fr-FR"/>
        </w:rPr>
      </w:pPr>
    </w:p>
    <w:p w:rsidR="003919BC" w:rsidRPr="009F4867" w:rsidRDefault="003919BC" w:rsidP="009F4867">
      <w:pPr>
        <w:pStyle w:val="Sansinterligne"/>
        <w:spacing w:line="360" w:lineRule="auto"/>
        <w:ind w:firstLine="708"/>
        <w:jc w:val="both"/>
        <w:rPr>
          <w:sz w:val="24"/>
          <w:szCs w:val="24"/>
          <w:lang w:val="fr-FR"/>
        </w:rPr>
      </w:pPr>
      <w:r w:rsidRPr="009F4867">
        <w:rPr>
          <w:sz w:val="24"/>
          <w:szCs w:val="24"/>
          <w:lang w:val="fr-FR"/>
        </w:rPr>
        <w:t xml:space="preserve">La lisibilité cognitive est </w:t>
      </w:r>
      <w:r w:rsidR="00925283" w:rsidRPr="009F4867">
        <w:rPr>
          <w:sz w:val="24"/>
          <w:szCs w:val="24"/>
          <w:lang w:val="fr-FR"/>
        </w:rPr>
        <w:t xml:space="preserve">l’effort cognitif, d’appréhension et de compréhension notamment, induit par la lecture d’une page web. </w:t>
      </w:r>
      <w:r w:rsidRPr="009F4867">
        <w:rPr>
          <w:sz w:val="24"/>
          <w:szCs w:val="24"/>
          <w:lang w:val="fr-FR"/>
        </w:rPr>
        <w:t>Lorsqu’un usager parcoure un écran pour la première fois, il « </w:t>
      </w:r>
      <w:r w:rsidRPr="009F4867">
        <w:rPr>
          <w:i/>
          <w:sz w:val="24"/>
          <w:szCs w:val="24"/>
          <w:lang w:val="fr-FR"/>
        </w:rPr>
        <w:t>adopte une stratégie en Z</w:t>
      </w:r>
      <w:r w:rsidRPr="009F4867">
        <w:rPr>
          <w:sz w:val="24"/>
          <w:szCs w:val="24"/>
          <w:lang w:val="fr-FR"/>
        </w:rPr>
        <w:t> »</w:t>
      </w:r>
      <w:r w:rsidR="00925283" w:rsidRPr="009F4867">
        <w:rPr>
          <w:rStyle w:val="Appelnotedebasdep"/>
          <w:sz w:val="24"/>
          <w:szCs w:val="24"/>
        </w:rPr>
        <w:footnoteReference w:id="36"/>
      </w:r>
      <w:r w:rsidRPr="009F4867">
        <w:rPr>
          <w:sz w:val="24"/>
          <w:szCs w:val="24"/>
          <w:lang w:val="fr-FR"/>
        </w:rPr>
        <w:t>. Cela signifie qu’il balaye la page de manière transversale, de manière à retrouver au plus vite le contenu qui l’intéresse.</w:t>
      </w:r>
      <w:r w:rsidR="00925283" w:rsidRPr="009F4867">
        <w:rPr>
          <w:sz w:val="24"/>
          <w:szCs w:val="24"/>
          <w:lang w:val="fr-FR"/>
        </w:rPr>
        <w:t xml:space="preserve"> </w:t>
      </w:r>
      <w:r w:rsidRPr="009F4867">
        <w:rPr>
          <w:sz w:val="24"/>
          <w:szCs w:val="24"/>
          <w:lang w:val="fr-FR"/>
        </w:rPr>
        <w:t xml:space="preserve">C’est pourquoi </w:t>
      </w:r>
      <w:r w:rsidR="00925283" w:rsidRPr="009F4867">
        <w:rPr>
          <w:sz w:val="24"/>
          <w:szCs w:val="24"/>
          <w:lang w:val="fr-FR"/>
        </w:rPr>
        <w:t xml:space="preserve">la typographie utilisée doit être efficace et permettre de saisir immédiatement l’importance </w:t>
      </w:r>
      <w:r w:rsidR="00CF5944" w:rsidRPr="009F4867">
        <w:rPr>
          <w:sz w:val="24"/>
          <w:szCs w:val="24"/>
          <w:lang w:val="fr-FR"/>
        </w:rPr>
        <w:t xml:space="preserve">et la hiérarchie </w:t>
      </w:r>
      <w:r w:rsidR="00925283" w:rsidRPr="009F4867">
        <w:rPr>
          <w:sz w:val="24"/>
          <w:szCs w:val="24"/>
          <w:lang w:val="fr-FR"/>
        </w:rPr>
        <w:t>d</w:t>
      </w:r>
      <w:r w:rsidR="00CF5944" w:rsidRPr="009F4867">
        <w:rPr>
          <w:sz w:val="24"/>
          <w:szCs w:val="24"/>
          <w:lang w:val="fr-FR"/>
        </w:rPr>
        <w:t>es</w:t>
      </w:r>
      <w:r w:rsidR="00925283" w:rsidRPr="009F4867">
        <w:rPr>
          <w:sz w:val="24"/>
          <w:szCs w:val="24"/>
          <w:lang w:val="fr-FR"/>
        </w:rPr>
        <w:t xml:space="preserve"> information</w:t>
      </w:r>
      <w:r w:rsidR="00CF5944" w:rsidRPr="009F4867">
        <w:rPr>
          <w:sz w:val="24"/>
          <w:szCs w:val="24"/>
          <w:lang w:val="fr-FR"/>
        </w:rPr>
        <w:t>s</w:t>
      </w:r>
      <w:r w:rsidR="00925283" w:rsidRPr="009F4867">
        <w:rPr>
          <w:sz w:val="24"/>
          <w:szCs w:val="24"/>
          <w:lang w:val="fr-FR"/>
        </w:rPr>
        <w:t>. Deux techniques de mise ne valeur du texte sont principalement requises à cette fin :</w:t>
      </w:r>
    </w:p>
    <w:p w:rsidR="00A735B4" w:rsidRPr="00AC44E4" w:rsidRDefault="00A735B4" w:rsidP="00A735B4">
      <w:pPr>
        <w:spacing w:after="0" w:line="360" w:lineRule="auto"/>
        <w:jc w:val="both"/>
        <w:rPr>
          <w:sz w:val="24"/>
          <w:lang w:val="fr-FR"/>
        </w:rPr>
      </w:pPr>
    </w:p>
    <w:p w:rsidR="00925283" w:rsidRPr="00AC44E4" w:rsidRDefault="00925283" w:rsidP="0031699E">
      <w:pPr>
        <w:pStyle w:val="Paragraphedeliste"/>
        <w:numPr>
          <w:ilvl w:val="0"/>
          <w:numId w:val="15"/>
        </w:numPr>
        <w:spacing w:after="0" w:line="360" w:lineRule="auto"/>
        <w:jc w:val="both"/>
        <w:rPr>
          <w:sz w:val="24"/>
          <w:lang w:val="fr-FR"/>
        </w:rPr>
      </w:pPr>
      <w:r w:rsidRPr="00AC44E4">
        <w:rPr>
          <w:b/>
          <w:sz w:val="24"/>
          <w:lang w:val="fr-FR"/>
        </w:rPr>
        <w:t>La graisse</w:t>
      </w:r>
      <w:r w:rsidRPr="00AC44E4">
        <w:rPr>
          <w:sz w:val="24"/>
          <w:lang w:val="fr-FR"/>
        </w:rPr>
        <w:t> : elle permet de faire ressortir un mot dans une phrase</w:t>
      </w:r>
      <w:r w:rsidR="001B1A2A" w:rsidRPr="00AC44E4">
        <w:rPr>
          <w:sz w:val="24"/>
          <w:lang w:val="fr-FR"/>
        </w:rPr>
        <w:t>.</w:t>
      </w:r>
    </w:p>
    <w:p w:rsidR="00925283" w:rsidRDefault="00925283" w:rsidP="0031699E">
      <w:pPr>
        <w:pStyle w:val="Paragraphedeliste"/>
        <w:numPr>
          <w:ilvl w:val="0"/>
          <w:numId w:val="15"/>
        </w:numPr>
        <w:spacing w:after="0" w:line="360" w:lineRule="auto"/>
        <w:jc w:val="both"/>
        <w:rPr>
          <w:sz w:val="24"/>
          <w:lang w:val="fr-FR"/>
        </w:rPr>
      </w:pPr>
      <w:r w:rsidRPr="00AC44E4">
        <w:rPr>
          <w:b/>
          <w:sz w:val="24"/>
          <w:lang w:val="fr-FR"/>
        </w:rPr>
        <w:t>La liste à puces</w:t>
      </w:r>
      <w:r w:rsidRPr="00AC44E4">
        <w:rPr>
          <w:sz w:val="24"/>
          <w:lang w:val="fr-FR"/>
        </w:rPr>
        <w:t xml:space="preserve"> : elle permet de </w:t>
      </w:r>
      <w:r w:rsidR="001B1A2A" w:rsidRPr="00AC44E4">
        <w:rPr>
          <w:sz w:val="24"/>
          <w:lang w:val="fr-FR"/>
        </w:rPr>
        <w:t>structurer le texte, de dégager des mots-clés et ainsi d’accélérer la lecture des informations.</w:t>
      </w:r>
    </w:p>
    <w:p w:rsidR="00A735B4" w:rsidRPr="00A735B4" w:rsidRDefault="00A735B4" w:rsidP="00A735B4">
      <w:pPr>
        <w:spacing w:after="0" w:line="360" w:lineRule="auto"/>
        <w:jc w:val="both"/>
        <w:rPr>
          <w:sz w:val="24"/>
          <w:lang w:val="fr-FR"/>
        </w:rPr>
      </w:pPr>
    </w:p>
    <w:p w:rsidR="00A735B4" w:rsidRPr="00AC44E4" w:rsidRDefault="00CF5944" w:rsidP="00A735B4">
      <w:pPr>
        <w:pStyle w:val="Sansinterligne"/>
        <w:spacing w:line="360" w:lineRule="auto"/>
        <w:jc w:val="both"/>
        <w:rPr>
          <w:sz w:val="24"/>
          <w:szCs w:val="24"/>
          <w:lang w:val="fr-FR"/>
        </w:rPr>
      </w:pPr>
      <w:r w:rsidRPr="00AC44E4">
        <w:rPr>
          <w:sz w:val="24"/>
          <w:szCs w:val="24"/>
          <w:lang w:val="fr-FR"/>
        </w:rPr>
        <w:t>L’italique est à éviter autant que possible car il confère une mauvaise lisibilité aux caractères.</w:t>
      </w:r>
    </w:p>
    <w:p w:rsidR="00CF5944" w:rsidRPr="00AC44E4" w:rsidRDefault="00CF5944" w:rsidP="00CF5944">
      <w:pPr>
        <w:pStyle w:val="Sansinterligne"/>
        <w:spacing w:line="360" w:lineRule="auto"/>
        <w:jc w:val="both"/>
        <w:rPr>
          <w:sz w:val="24"/>
          <w:szCs w:val="24"/>
          <w:lang w:val="fr-FR"/>
        </w:rPr>
      </w:pPr>
      <w:r w:rsidRPr="00AC44E4">
        <w:rPr>
          <w:sz w:val="24"/>
          <w:szCs w:val="24"/>
          <w:lang w:val="fr-FR"/>
        </w:rPr>
        <w:t>Nous avons suivi ces recommandations afin d’offrir aux visiteurs</w:t>
      </w:r>
      <w:r w:rsidR="00667319" w:rsidRPr="00AC44E4">
        <w:rPr>
          <w:sz w:val="24"/>
          <w:szCs w:val="24"/>
          <w:lang w:val="fr-FR"/>
        </w:rPr>
        <w:t xml:space="preserve"> une lecture agréable (figuré 1</w:t>
      </w:r>
      <w:r w:rsidR="009F4867">
        <w:rPr>
          <w:sz w:val="24"/>
          <w:szCs w:val="24"/>
          <w:lang w:val="fr-FR"/>
        </w:rPr>
        <w:t>4</w:t>
      </w:r>
      <w:r w:rsidRPr="00AC44E4">
        <w:rPr>
          <w:sz w:val="24"/>
          <w:szCs w:val="24"/>
          <w:lang w:val="fr-FR"/>
        </w:rPr>
        <w:t>)</w:t>
      </w:r>
      <w:r w:rsidR="00A735B4">
        <w:rPr>
          <w:sz w:val="24"/>
          <w:szCs w:val="24"/>
          <w:lang w:val="fr-FR"/>
        </w:rPr>
        <w:t> :</w:t>
      </w:r>
    </w:p>
    <w:p w:rsidR="00CF5944" w:rsidRPr="00AC44E4" w:rsidRDefault="00A735B4" w:rsidP="00A735B4">
      <w:pPr>
        <w:spacing w:after="0" w:line="360" w:lineRule="auto"/>
        <w:jc w:val="center"/>
        <w:rPr>
          <w:sz w:val="24"/>
          <w:lang w:val="fr-FR"/>
        </w:rPr>
      </w:pPr>
      <w:r>
        <w:rPr>
          <w:noProof/>
          <w:sz w:val="24"/>
          <w:lang w:val="fr-FR" w:eastAsia="fr-FR" w:bidi="ar-SA"/>
        </w:rPr>
        <w:lastRenderedPageBreak/>
        <w:drawing>
          <wp:inline distT="0" distB="0" distL="0" distR="0">
            <wp:extent cx="4119245" cy="3488690"/>
            <wp:effectExtent l="171450" t="133350" r="357505" b="302260"/>
            <wp:docPr id="28" name="Image 27" descr="lisibil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ibilité.jpg"/>
                    <pic:cNvPicPr/>
                  </pic:nvPicPr>
                  <pic:blipFill>
                    <a:blip r:embed="rId39"/>
                    <a:stretch>
                      <a:fillRect/>
                    </a:stretch>
                  </pic:blipFill>
                  <pic:spPr>
                    <a:xfrm>
                      <a:off x="0" y="0"/>
                      <a:ext cx="4119245" cy="3488690"/>
                    </a:xfrm>
                    <a:prstGeom prst="rect">
                      <a:avLst/>
                    </a:prstGeom>
                    <a:ln>
                      <a:noFill/>
                    </a:ln>
                    <a:effectLst>
                      <a:outerShdw blurRad="292100" dist="139700" dir="2700000" algn="tl" rotWithShape="0">
                        <a:srgbClr val="333333">
                          <a:alpha val="65000"/>
                        </a:srgbClr>
                      </a:outerShdw>
                    </a:effectLst>
                  </pic:spPr>
                </pic:pic>
              </a:graphicData>
            </a:graphic>
          </wp:inline>
        </w:drawing>
      </w:r>
    </w:p>
    <w:p w:rsidR="00A735B4" w:rsidRPr="00A735B4" w:rsidRDefault="009F4867" w:rsidP="00A735B4">
      <w:pPr>
        <w:spacing w:after="0" w:line="360" w:lineRule="auto"/>
        <w:ind w:firstLine="708"/>
        <w:jc w:val="center"/>
        <w:rPr>
          <w:i/>
          <w:color w:val="005800"/>
          <w:sz w:val="18"/>
          <w:lang w:val="fr-FR"/>
        </w:rPr>
      </w:pPr>
      <w:r>
        <w:rPr>
          <w:i/>
          <w:color w:val="005800"/>
          <w:sz w:val="18"/>
          <w:lang w:val="fr-FR"/>
        </w:rPr>
        <w:t>fig14</w:t>
      </w:r>
      <w:r w:rsidR="00A735B4" w:rsidRPr="00A735B4">
        <w:rPr>
          <w:i/>
          <w:color w:val="005800"/>
          <w:sz w:val="18"/>
          <w:lang w:val="fr-FR"/>
        </w:rPr>
        <w:t>. Typographie et mise en page</w:t>
      </w:r>
    </w:p>
    <w:p w:rsidR="00A735B4" w:rsidRPr="009F4867" w:rsidRDefault="00A735B4" w:rsidP="009F4867">
      <w:pPr>
        <w:pStyle w:val="Sansinterligne"/>
        <w:spacing w:line="360" w:lineRule="auto"/>
        <w:jc w:val="both"/>
        <w:rPr>
          <w:sz w:val="24"/>
          <w:lang w:val="fr-FR"/>
        </w:rPr>
      </w:pPr>
    </w:p>
    <w:p w:rsidR="00F711D1" w:rsidRPr="009F4867" w:rsidRDefault="00CF5944" w:rsidP="009F4867">
      <w:pPr>
        <w:pStyle w:val="Sansinterligne"/>
        <w:spacing w:line="360" w:lineRule="auto"/>
        <w:ind w:firstLine="708"/>
        <w:jc w:val="both"/>
        <w:rPr>
          <w:sz w:val="24"/>
          <w:lang w:val="fr-FR"/>
        </w:rPr>
      </w:pPr>
      <w:r w:rsidRPr="009F4867">
        <w:rPr>
          <w:sz w:val="24"/>
          <w:lang w:val="fr-FR"/>
        </w:rPr>
        <w:t xml:space="preserve">Par ailleurs, l’information doit être structurée de manière cohérente et organisée : le texte doit être séparé en différentes parties, associées chacune à un titre et à un sous-titre. </w:t>
      </w:r>
      <w:r w:rsidR="00B13BA4" w:rsidRPr="009F4867">
        <w:rPr>
          <w:sz w:val="24"/>
          <w:lang w:val="fr-FR"/>
        </w:rPr>
        <w:t>Sur le site, titres et sous-titres sont ajustés au même format, sur</w:t>
      </w:r>
      <w:r w:rsidR="008B239B" w:rsidRPr="009F4867">
        <w:rPr>
          <w:sz w:val="24"/>
          <w:lang w:val="fr-FR"/>
        </w:rPr>
        <w:t xml:space="preserve"> chacune des pages</w:t>
      </w:r>
      <w:r w:rsidR="00B13BA4" w:rsidRPr="009F4867">
        <w:rPr>
          <w:sz w:val="24"/>
          <w:lang w:val="fr-FR"/>
        </w:rPr>
        <w:t xml:space="preserve">. </w:t>
      </w:r>
      <w:r w:rsidRPr="009F4867">
        <w:rPr>
          <w:sz w:val="24"/>
          <w:lang w:val="fr-FR"/>
        </w:rPr>
        <w:t xml:space="preserve">Les paragraphes doivent être courts (une idée dans chacun des paragraphes) </w:t>
      </w:r>
      <w:r w:rsidR="0002633A" w:rsidRPr="009F4867">
        <w:rPr>
          <w:sz w:val="24"/>
          <w:lang w:val="fr-FR"/>
        </w:rPr>
        <w:t xml:space="preserve">et concis </w:t>
      </w:r>
      <w:r w:rsidRPr="009F4867">
        <w:rPr>
          <w:sz w:val="24"/>
          <w:lang w:val="fr-FR"/>
        </w:rPr>
        <w:t>car une densité textuelle trop importante empêche le lecteur de saisir l’information utile parmi le « bruit environnant ».</w:t>
      </w:r>
      <w:r w:rsidR="001B1A2A" w:rsidRPr="009F4867">
        <w:rPr>
          <w:sz w:val="24"/>
          <w:lang w:val="fr-FR"/>
        </w:rPr>
        <w:t xml:space="preserve"> </w:t>
      </w:r>
      <w:r w:rsidR="0002633A" w:rsidRPr="009F4867">
        <w:rPr>
          <w:sz w:val="24"/>
          <w:lang w:val="fr-FR"/>
        </w:rPr>
        <w:t xml:space="preserve">La règle est donc d’utiliser deux fois moins de mots que sur du papier. </w:t>
      </w:r>
      <w:r w:rsidR="001B1A2A" w:rsidRPr="009F4867">
        <w:rPr>
          <w:sz w:val="24"/>
          <w:lang w:val="fr-FR"/>
        </w:rPr>
        <w:t>Lorsque les textes sont jugés trop longs, il est préconisé de laisser à l’utilisateur la possibilité de décharger une version imprimée, ce qui a été fait sur le site.</w:t>
      </w:r>
    </w:p>
    <w:p w:rsidR="00732BBA" w:rsidRPr="009F4867" w:rsidRDefault="00732BBA" w:rsidP="009F4867">
      <w:pPr>
        <w:pStyle w:val="Sansinterligne"/>
        <w:spacing w:line="360" w:lineRule="auto"/>
        <w:jc w:val="both"/>
        <w:rPr>
          <w:sz w:val="24"/>
          <w:lang w:val="fr-FR"/>
        </w:rPr>
      </w:pPr>
    </w:p>
    <w:p w:rsidR="00732BBA" w:rsidRPr="009F4867" w:rsidRDefault="00732BBA" w:rsidP="009F4867">
      <w:pPr>
        <w:pStyle w:val="Sansinterligne"/>
        <w:spacing w:line="360" w:lineRule="auto"/>
        <w:jc w:val="both"/>
        <w:rPr>
          <w:sz w:val="24"/>
          <w:lang w:val="fr-FR"/>
        </w:rPr>
      </w:pPr>
    </w:p>
    <w:p w:rsidR="00732BBA" w:rsidRPr="009F4867" w:rsidRDefault="00732BBA" w:rsidP="009F4867">
      <w:pPr>
        <w:pStyle w:val="Sansinterligne"/>
        <w:spacing w:line="360" w:lineRule="auto"/>
        <w:jc w:val="both"/>
        <w:rPr>
          <w:sz w:val="24"/>
          <w:lang w:val="fr-FR"/>
        </w:rPr>
      </w:pPr>
      <w:r w:rsidRPr="009F4867">
        <w:rPr>
          <w:sz w:val="24"/>
          <w:lang w:val="fr-FR"/>
        </w:rPr>
        <w:tab/>
        <w:t xml:space="preserve">Nous avons donc </w:t>
      </w:r>
      <w:r w:rsidR="008451E7" w:rsidRPr="009F4867">
        <w:rPr>
          <w:sz w:val="24"/>
          <w:lang w:val="fr-FR"/>
        </w:rPr>
        <w:t>appliqué</w:t>
      </w:r>
      <w:r w:rsidRPr="009F4867">
        <w:rPr>
          <w:sz w:val="24"/>
          <w:lang w:val="fr-FR"/>
        </w:rPr>
        <w:t xml:space="preserve"> les </w:t>
      </w:r>
      <w:r w:rsidR="008451E7" w:rsidRPr="009F4867">
        <w:rPr>
          <w:sz w:val="24"/>
          <w:lang w:val="fr-FR"/>
        </w:rPr>
        <w:t xml:space="preserve">principales </w:t>
      </w:r>
      <w:r w:rsidRPr="009F4867">
        <w:rPr>
          <w:sz w:val="24"/>
          <w:lang w:val="fr-FR"/>
        </w:rPr>
        <w:t>règles ergonomiques et avons tiré pleinement parti des potentialités</w:t>
      </w:r>
      <w:r w:rsidR="008451E7" w:rsidRPr="009F4867">
        <w:rPr>
          <w:sz w:val="24"/>
          <w:lang w:val="fr-FR"/>
        </w:rPr>
        <w:t xml:space="preserve"> de</w:t>
      </w:r>
      <w:r w:rsidRPr="009F4867">
        <w:rPr>
          <w:sz w:val="24"/>
          <w:lang w:val="fr-FR"/>
        </w:rPr>
        <w:t xml:space="preserve"> </w:t>
      </w:r>
      <w:r w:rsidRPr="009F4867">
        <w:rPr>
          <w:b/>
          <w:i/>
          <w:sz w:val="24"/>
          <w:lang w:val="fr-FR"/>
        </w:rPr>
        <w:t xml:space="preserve">Joomla </w:t>
      </w:r>
      <w:r w:rsidRPr="009F4867">
        <w:rPr>
          <w:sz w:val="24"/>
          <w:lang w:val="fr-FR"/>
        </w:rPr>
        <w:t xml:space="preserve">pour créer un site simple à utiliser, fluide et lisible. </w:t>
      </w:r>
      <w:r w:rsidR="008451E7" w:rsidRPr="009F4867">
        <w:rPr>
          <w:sz w:val="24"/>
          <w:lang w:val="fr-FR"/>
        </w:rPr>
        <w:t>Cependant, si ces précautions sont aujourd’hui valables pour tout type de site, l’interface web d’un établissement muséal comporte certaines spécificités liées à sa stratégie de communication.</w:t>
      </w:r>
    </w:p>
    <w:p w:rsidR="008B239B" w:rsidRPr="00AC44E4" w:rsidRDefault="008B239B" w:rsidP="00ED0753">
      <w:pPr>
        <w:pStyle w:val="Titre1"/>
        <w:spacing w:before="0" w:line="360" w:lineRule="auto"/>
        <w:rPr>
          <w:rFonts w:asciiTheme="minorHAnsi" w:hAnsiTheme="minorHAnsi"/>
          <w:color w:val="E36C0A" w:themeColor="accent6" w:themeShade="BF"/>
          <w:lang w:val="fr-FR"/>
        </w:rPr>
      </w:pPr>
      <w:r w:rsidRPr="00AC44E4">
        <w:rPr>
          <w:rFonts w:asciiTheme="minorHAnsi" w:hAnsiTheme="minorHAnsi"/>
          <w:color w:val="E36C0A" w:themeColor="accent6" w:themeShade="BF"/>
          <w:lang w:val="fr-FR"/>
        </w:rPr>
        <w:lastRenderedPageBreak/>
        <w:t xml:space="preserve">3. </w:t>
      </w:r>
      <w:r w:rsidR="000202CD" w:rsidRPr="00AC44E4">
        <w:rPr>
          <w:rFonts w:asciiTheme="minorHAnsi" w:hAnsiTheme="minorHAnsi"/>
          <w:color w:val="E36C0A" w:themeColor="accent6" w:themeShade="BF"/>
          <w:lang w:val="fr-FR"/>
        </w:rPr>
        <w:t>Optimiser la communication web : les spécificités du musée</w:t>
      </w:r>
    </w:p>
    <w:p w:rsidR="008B239B" w:rsidRPr="00A735B4" w:rsidRDefault="008B239B" w:rsidP="00A735B4">
      <w:pPr>
        <w:pStyle w:val="Sansinterligne"/>
        <w:spacing w:line="360" w:lineRule="auto"/>
        <w:jc w:val="both"/>
        <w:rPr>
          <w:sz w:val="24"/>
          <w:lang w:val="fr-FR"/>
        </w:rPr>
      </w:pPr>
    </w:p>
    <w:p w:rsidR="005A6BDD" w:rsidRPr="009F4867" w:rsidRDefault="000202CD" w:rsidP="009F4867">
      <w:pPr>
        <w:pStyle w:val="Sansinterligne"/>
        <w:spacing w:line="360" w:lineRule="auto"/>
        <w:jc w:val="both"/>
        <w:rPr>
          <w:sz w:val="24"/>
          <w:lang w:val="fr-FR"/>
        </w:rPr>
      </w:pPr>
      <w:r w:rsidRPr="00AC44E4">
        <w:rPr>
          <w:color w:val="595959" w:themeColor="text1" w:themeTint="A6"/>
          <w:lang w:val="fr-FR"/>
        </w:rPr>
        <w:tab/>
      </w:r>
      <w:r w:rsidR="00A2469A" w:rsidRPr="009F4867">
        <w:rPr>
          <w:sz w:val="24"/>
          <w:lang w:val="fr-FR"/>
        </w:rPr>
        <w:t>Internet est un hypermédia devenu incontournable dans une société qu</w:t>
      </w:r>
      <w:r w:rsidR="00262BDC" w:rsidRPr="009F4867">
        <w:rPr>
          <w:sz w:val="24"/>
          <w:lang w:val="fr-FR"/>
        </w:rPr>
        <w:t>e l’</w:t>
      </w:r>
      <w:r w:rsidR="00A2469A" w:rsidRPr="009F4867">
        <w:rPr>
          <w:sz w:val="24"/>
          <w:lang w:val="fr-FR"/>
        </w:rPr>
        <w:t>on qualifie volontiers de « </w:t>
      </w:r>
      <w:r w:rsidR="00A2469A" w:rsidRPr="009F4867">
        <w:rPr>
          <w:i/>
          <w:sz w:val="24"/>
          <w:lang w:val="fr-FR"/>
        </w:rPr>
        <w:t>société de l’information</w:t>
      </w:r>
      <w:r w:rsidR="00A2469A" w:rsidRPr="009F4867">
        <w:rPr>
          <w:sz w:val="24"/>
          <w:lang w:val="fr-FR"/>
        </w:rPr>
        <w:t> ». P</w:t>
      </w:r>
      <w:r w:rsidRPr="009F4867">
        <w:rPr>
          <w:sz w:val="24"/>
          <w:lang w:val="fr-FR"/>
        </w:rPr>
        <w:t>our se forger une « </w:t>
      </w:r>
      <w:r w:rsidRPr="009F4867">
        <w:rPr>
          <w:i/>
          <w:sz w:val="24"/>
          <w:lang w:val="fr-FR"/>
        </w:rPr>
        <w:t>E-réputation</w:t>
      </w:r>
      <w:r w:rsidRPr="009F4867">
        <w:rPr>
          <w:sz w:val="24"/>
          <w:lang w:val="fr-FR"/>
        </w:rPr>
        <w:t> », il existe des méthodes</w:t>
      </w:r>
      <w:r w:rsidR="00A2469A" w:rsidRPr="009F4867">
        <w:rPr>
          <w:sz w:val="24"/>
          <w:lang w:val="fr-FR"/>
        </w:rPr>
        <w:t xml:space="preserve"> et des dispositifs de communication spécifiques, qui diffèrent de ceux employés par les médias traditionnels.</w:t>
      </w:r>
      <w:r w:rsidR="00666514" w:rsidRPr="009F4867">
        <w:rPr>
          <w:sz w:val="24"/>
          <w:lang w:val="fr-FR"/>
        </w:rPr>
        <w:t xml:space="preserve"> S’agissant du musée Sandelin, </w:t>
      </w:r>
      <w:r w:rsidR="002F3AED" w:rsidRPr="009F4867">
        <w:rPr>
          <w:sz w:val="24"/>
          <w:lang w:val="fr-FR"/>
        </w:rPr>
        <w:t>la stratégie de communication adoptée est liée à l’image que le musée souhaite véhiculer. Mais son statut d’organisme public l’oblige à respecter certaines normes, comme l’accessibilité.</w:t>
      </w:r>
    </w:p>
    <w:p w:rsidR="00A735B4" w:rsidRPr="008451E7" w:rsidRDefault="00A735B4" w:rsidP="008451E7">
      <w:pPr>
        <w:pStyle w:val="Sansinterligne"/>
        <w:spacing w:line="360" w:lineRule="auto"/>
        <w:jc w:val="both"/>
        <w:rPr>
          <w:sz w:val="24"/>
          <w:lang w:val="fr-FR"/>
        </w:rPr>
      </w:pPr>
    </w:p>
    <w:p w:rsidR="00262BDC" w:rsidRDefault="002F3AED" w:rsidP="00A735B4">
      <w:pPr>
        <w:spacing w:after="0" w:line="360" w:lineRule="auto"/>
        <w:ind w:firstLine="708"/>
        <w:rPr>
          <w:b/>
          <w:color w:val="404040" w:themeColor="text1" w:themeTint="BF"/>
          <w:sz w:val="24"/>
          <w:lang w:val="fr-FR"/>
        </w:rPr>
      </w:pPr>
      <w:r w:rsidRPr="00FD21F0">
        <w:rPr>
          <w:b/>
          <w:color w:val="404040" w:themeColor="text1" w:themeTint="BF"/>
          <w:sz w:val="24"/>
          <w:lang w:val="fr-FR"/>
        </w:rPr>
        <w:t>3.1</w:t>
      </w:r>
      <w:r w:rsidR="00262BDC" w:rsidRPr="00FD21F0">
        <w:rPr>
          <w:b/>
          <w:color w:val="404040" w:themeColor="text1" w:themeTint="BF"/>
          <w:sz w:val="24"/>
          <w:lang w:val="fr-FR"/>
        </w:rPr>
        <w:t>. Une médiation culturelle pour tous : vers l’accessibilité du site</w:t>
      </w:r>
    </w:p>
    <w:p w:rsidR="00A735B4" w:rsidRPr="008451E7" w:rsidRDefault="00A735B4" w:rsidP="008451E7">
      <w:pPr>
        <w:pStyle w:val="Sansinterligne"/>
        <w:spacing w:line="360" w:lineRule="auto"/>
        <w:jc w:val="both"/>
        <w:rPr>
          <w:sz w:val="24"/>
          <w:lang w:val="fr-FR"/>
        </w:rPr>
      </w:pPr>
    </w:p>
    <w:p w:rsidR="00F05E6F" w:rsidRPr="00FD21F0" w:rsidRDefault="00F05E6F" w:rsidP="00A735B4">
      <w:pPr>
        <w:spacing w:after="0" w:line="360" w:lineRule="auto"/>
        <w:ind w:left="708" w:firstLine="708"/>
        <w:rPr>
          <w:b/>
          <w:i/>
          <w:color w:val="595959" w:themeColor="text1" w:themeTint="A6"/>
          <w:sz w:val="24"/>
          <w:lang w:val="fr-FR"/>
        </w:rPr>
      </w:pPr>
      <w:r w:rsidRPr="005A6BDD">
        <w:rPr>
          <w:b/>
          <w:i/>
          <w:color w:val="595959" w:themeColor="text1" w:themeTint="A6"/>
          <w:sz w:val="24"/>
          <w:lang w:val="fr-FR"/>
        </w:rPr>
        <w:tab/>
      </w:r>
      <w:r w:rsidR="00A735B4">
        <w:rPr>
          <w:b/>
          <w:i/>
          <w:color w:val="595959" w:themeColor="text1" w:themeTint="A6"/>
          <w:sz w:val="24"/>
          <w:lang w:val="fr-FR"/>
        </w:rPr>
        <w:t>3.1.1</w:t>
      </w:r>
      <w:r w:rsidR="00FD21F0" w:rsidRPr="00FD21F0">
        <w:rPr>
          <w:b/>
          <w:i/>
          <w:color w:val="595959" w:themeColor="text1" w:themeTint="A6"/>
          <w:sz w:val="24"/>
          <w:lang w:val="fr-FR"/>
        </w:rPr>
        <w:t xml:space="preserve">. </w:t>
      </w:r>
      <w:r w:rsidR="00DD0253">
        <w:rPr>
          <w:b/>
          <w:i/>
          <w:color w:val="595959" w:themeColor="text1" w:themeTint="A6"/>
          <w:sz w:val="24"/>
          <w:lang w:val="fr-FR"/>
        </w:rPr>
        <w:t xml:space="preserve"> </w:t>
      </w:r>
      <w:r w:rsidR="00FD21F0">
        <w:rPr>
          <w:b/>
          <w:i/>
          <w:color w:val="595959" w:themeColor="text1" w:themeTint="A6"/>
          <w:sz w:val="24"/>
          <w:lang w:val="fr-FR"/>
        </w:rPr>
        <w:t xml:space="preserve">L’accessibilité : une obligation légale </w:t>
      </w:r>
    </w:p>
    <w:p w:rsidR="00A735B4" w:rsidRPr="009F4867" w:rsidRDefault="00A735B4" w:rsidP="009F4867">
      <w:pPr>
        <w:pStyle w:val="Sansinterligne"/>
        <w:spacing w:line="360" w:lineRule="auto"/>
        <w:jc w:val="both"/>
        <w:rPr>
          <w:sz w:val="24"/>
          <w:lang w:val="fr-FR"/>
        </w:rPr>
      </w:pPr>
    </w:p>
    <w:p w:rsidR="00F05E6F" w:rsidRPr="00390E66" w:rsidRDefault="006B58E0" w:rsidP="00390E66">
      <w:pPr>
        <w:pStyle w:val="Sansinterligne"/>
        <w:spacing w:line="360" w:lineRule="auto"/>
        <w:ind w:firstLine="708"/>
        <w:jc w:val="both"/>
        <w:rPr>
          <w:rStyle w:val="Accentuation"/>
          <w:i w:val="0"/>
          <w:sz w:val="24"/>
          <w:szCs w:val="24"/>
          <w:lang w:val="fr-FR"/>
        </w:rPr>
      </w:pPr>
      <w:r w:rsidRPr="00390E66">
        <w:rPr>
          <w:sz w:val="24"/>
          <w:szCs w:val="24"/>
          <w:lang w:val="fr-FR"/>
        </w:rPr>
        <w:t xml:space="preserve">L’accessibilité est </w:t>
      </w:r>
      <w:r w:rsidR="00FD21F0" w:rsidRPr="00390E66">
        <w:rPr>
          <w:sz w:val="24"/>
          <w:szCs w:val="24"/>
          <w:lang w:val="fr-FR"/>
        </w:rPr>
        <w:t>une notion</w:t>
      </w:r>
      <w:r w:rsidRPr="00390E66">
        <w:rPr>
          <w:sz w:val="24"/>
          <w:szCs w:val="24"/>
          <w:lang w:val="fr-FR"/>
        </w:rPr>
        <w:t xml:space="preserve"> aujourd’hui récurrent</w:t>
      </w:r>
      <w:r w:rsidR="00FD21F0" w:rsidRPr="00390E66">
        <w:rPr>
          <w:sz w:val="24"/>
          <w:szCs w:val="24"/>
          <w:lang w:val="fr-FR"/>
        </w:rPr>
        <w:t>e</w:t>
      </w:r>
      <w:r w:rsidRPr="00390E66">
        <w:rPr>
          <w:sz w:val="24"/>
          <w:szCs w:val="24"/>
          <w:lang w:val="fr-FR"/>
        </w:rPr>
        <w:t xml:space="preserve"> dans </w:t>
      </w:r>
      <w:r w:rsidR="00B85F9A" w:rsidRPr="00390E66">
        <w:rPr>
          <w:sz w:val="24"/>
          <w:szCs w:val="24"/>
          <w:lang w:val="fr-FR"/>
        </w:rPr>
        <w:t>les projets de conception</w:t>
      </w:r>
      <w:r w:rsidRPr="00390E66">
        <w:rPr>
          <w:sz w:val="24"/>
          <w:szCs w:val="24"/>
          <w:lang w:val="fr-FR"/>
        </w:rPr>
        <w:t xml:space="preserve"> de site Internet. </w:t>
      </w:r>
      <w:r w:rsidR="00FD21F0" w:rsidRPr="00390E66">
        <w:rPr>
          <w:sz w:val="24"/>
          <w:szCs w:val="24"/>
          <w:lang w:val="fr-FR"/>
        </w:rPr>
        <w:t xml:space="preserve">Un </w:t>
      </w:r>
      <w:r w:rsidRPr="00390E66">
        <w:rPr>
          <w:sz w:val="24"/>
          <w:szCs w:val="24"/>
          <w:lang w:val="fr-FR"/>
        </w:rPr>
        <w:t>site est dit accessible lorsque son contenu est utilisable par n’</w:t>
      </w:r>
      <w:r w:rsidR="00B85F9A" w:rsidRPr="00390E66">
        <w:rPr>
          <w:sz w:val="24"/>
          <w:szCs w:val="24"/>
          <w:lang w:val="fr-FR"/>
        </w:rPr>
        <w:t>importe qui, indépendamment de sa condition physique</w:t>
      </w:r>
      <w:r w:rsidR="005626CD" w:rsidRPr="00390E66">
        <w:rPr>
          <w:sz w:val="24"/>
          <w:szCs w:val="24"/>
          <w:lang w:val="fr-FR"/>
        </w:rPr>
        <w:t xml:space="preserve"> (sourd, aveugle, mal-voyant, </w:t>
      </w:r>
      <w:r w:rsidR="009F53D2" w:rsidRPr="00390E66">
        <w:rPr>
          <w:sz w:val="24"/>
          <w:szCs w:val="24"/>
          <w:lang w:val="fr-FR"/>
        </w:rPr>
        <w:t xml:space="preserve">mal-entendant, </w:t>
      </w:r>
      <w:r w:rsidR="005626CD" w:rsidRPr="00390E66">
        <w:rPr>
          <w:sz w:val="24"/>
          <w:szCs w:val="24"/>
          <w:lang w:val="fr-FR"/>
        </w:rPr>
        <w:t>etc)</w:t>
      </w:r>
      <w:r w:rsidR="00B85F9A" w:rsidRPr="00390E66">
        <w:rPr>
          <w:sz w:val="24"/>
          <w:szCs w:val="24"/>
          <w:lang w:val="fr-FR"/>
        </w:rPr>
        <w:t xml:space="preserve"> ou du matériel à sa disposition</w:t>
      </w:r>
      <w:r w:rsidR="005626CD" w:rsidRPr="00390E66">
        <w:rPr>
          <w:sz w:val="24"/>
          <w:szCs w:val="24"/>
          <w:lang w:val="fr-FR"/>
        </w:rPr>
        <w:t xml:space="preserve"> (nav</w:t>
      </w:r>
      <w:r w:rsidR="00CA4B99" w:rsidRPr="00390E66">
        <w:rPr>
          <w:sz w:val="24"/>
          <w:szCs w:val="24"/>
          <w:lang w:val="fr-FR"/>
        </w:rPr>
        <w:t>i</w:t>
      </w:r>
      <w:r w:rsidR="005626CD" w:rsidRPr="00390E66">
        <w:rPr>
          <w:sz w:val="24"/>
          <w:szCs w:val="24"/>
          <w:lang w:val="fr-FR"/>
        </w:rPr>
        <w:t xml:space="preserve">gateur, système d’exploitation, </w:t>
      </w:r>
      <w:r w:rsidR="00CA4B99" w:rsidRPr="00390E66">
        <w:rPr>
          <w:sz w:val="24"/>
          <w:szCs w:val="24"/>
          <w:lang w:val="fr-FR"/>
        </w:rPr>
        <w:t>écran, etc)</w:t>
      </w:r>
      <w:r w:rsidR="00B85F9A" w:rsidRPr="00390E66">
        <w:rPr>
          <w:sz w:val="24"/>
          <w:szCs w:val="24"/>
          <w:lang w:val="fr-FR"/>
        </w:rPr>
        <w:t xml:space="preserve">. </w:t>
      </w:r>
      <w:r w:rsidR="00CF0E69" w:rsidRPr="00390E66">
        <w:rPr>
          <w:sz w:val="24"/>
          <w:szCs w:val="24"/>
          <w:lang w:val="fr-FR"/>
        </w:rPr>
        <w:t xml:space="preserve">Le web étant conçu comme une plate-forme de savoirs et de connaissances universelles, </w:t>
      </w:r>
      <w:r w:rsidR="00F05E6F" w:rsidRPr="00390E66">
        <w:rPr>
          <w:sz w:val="24"/>
          <w:szCs w:val="24"/>
          <w:lang w:val="fr-FR"/>
        </w:rPr>
        <w:t xml:space="preserve">un vecteur d’intégration sociale et culturelle, </w:t>
      </w:r>
      <w:r w:rsidR="00CF0E69" w:rsidRPr="00390E66">
        <w:rPr>
          <w:sz w:val="24"/>
          <w:szCs w:val="24"/>
          <w:lang w:val="fr-FR"/>
        </w:rPr>
        <w:t xml:space="preserve">il est nécessaire qu’il soit </w:t>
      </w:r>
      <w:r w:rsidR="00F05E6F" w:rsidRPr="00390E66">
        <w:rPr>
          <w:sz w:val="24"/>
          <w:szCs w:val="24"/>
          <w:lang w:val="fr-FR"/>
        </w:rPr>
        <w:t>mis à la portée de chaque individu. Les efforts du W3C</w:t>
      </w:r>
      <w:r w:rsidR="00F05E6F" w:rsidRPr="00390E66">
        <w:rPr>
          <w:rStyle w:val="Appelnotedebasdep"/>
          <w:sz w:val="24"/>
          <w:szCs w:val="24"/>
          <w:lang w:val="fr-FR"/>
        </w:rPr>
        <w:footnoteReference w:id="37"/>
      </w:r>
      <w:r w:rsidR="00F05E6F" w:rsidRPr="00390E66">
        <w:rPr>
          <w:sz w:val="24"/>
          <w:szCs w:val="24"/>
          <w:lang w:val="fr-FR"/>
        </w:rPr>
        <w:t xml:space="preserve"> vont d’ailleurs dans ce sens</w:t>
      </w:r>
      <w:r w:rsidR="005A6BDD" w:rsidRPr="00390E66">
        <w:rPr>
          <w:sz w:val="24"/>
          <w:szCs w:val="24"/>
          <w:lang w:val="fr-FR"/>
        </w:rPr>
        <w:t> :</w:t>
      </w:r>
      <w:r w:rsidR="00FD21F0" w:rsidRPr="00390E66">
        <w:rPr>
          <w:sz w:val="24"/>
          <w:szCs w:val="24"/>
          <w:lang w:val="fr-FR"/>
        </w:rPr>
        <w:t xml:space="preserve"> un groupe de travail, le WAI</w:t>
      </w:r>
      <w:r w:rsidR="00CA4B99" w:rsidRPr="00390E66">
        <w:rPr>
          <w:rStyle w:val="Appelnotedebasdep"/>
          <w:sz w:val="24"/>
          <w:szCs w:val="24"/>
          <w:lang w:val="fr-FR"/>
        </w:rPr>
        <w:footnoteReference w:id="38"/>
      </w:r>
      <w:r w:rsidR="00FD21F0" w:rsidRPr="00390E66">
        <w:rPr>
          <w:sz w:val="24"/>
          <w:szCs w:val="24"/>
          <w:lang w:val="fr-FR"/>
        </w:rPr>
        <w:t xml:space="preserve">, a été créé afin de définir des </w:t>
      </w:r>
      <w:r w:rsidR="00B32F53">
        <w:rPr>
          <w:sz w:val="24"/>
          <w:szCs w:val="24"/>
          <w:lang w:val="fr-FR"/>
        </w:rPr>
        <w:t>principes à suivre</w:t>
      </w:r>
      <w:r w:rsidR="00FD21F0" w:rsidRPr="00390E66">
        <w:rPr>
          <w:sz w:val="24"/>
          <w:szCs w:val="24"/>
          <w:lang w:val="fr-FR"/>
        </w:rPr>
        <w:t>, et</w:t>
      </w:r>
      <w:r w:rsidR="005A6BDD" w:rsidRPr="00390E66">
        <w:rPr>
          <w:sz w:val="24"/>
          <w:szCs w:val="24"/>
          <w:lang w:val="fr-FR"/>
        </w:rPr>
        <w:t xml:space="preserve"> des </w:t>
      </w:r>
      <w:r w:rsidR="00390E66">
        <w:rPr>
          <w:sz w:val="24"/>
          <w:szCs w:val="24"/>
          <w:lang w:val="fr-FR"/>
        </w:rPr>
        <w:t>recommandations</w:t>
      </w:r>
      <w:r w:rsidR="005A6BDD" w:rsidRPr="00390E66">
        <w:rPr>
          <w:sz w:val="24"/>
          <w:szCs w:val="24"/>
          <w:lang w:val="fr-FR"/>
        </w:rPr>
        <w:t xml:space="preserve"> ont été publiées</w:t>
      </w:r>
      <w:r w:rsidR="00F05E6F" w:rsidRPr="00390E66">
        <w:rPr>
          <w:sz w:val="24"/>
          <w:szCs w:val="24"/>
          <w:lang w:val="fr-FR"/>
        </w:rPr>
        <w:t>. Tim Berners-Lee, pionnier  de l’Internet, définit ainsi l’accessibilité : « </w:t>
      </w:r>
      <w:r w:rsidR="00FD21F0" w:rsidRPr="00390E66">
        <w:rPr>
          <w:sz w:val="24"/>
          <w:szCs w:val="24"/>
          <w:lang w:val="fr-FR"/>
        </w:rPr>
        <w:t xml:space="preserve">(…) </w:t>
      </w:r>
      <w:r w:rsidR="00F05E6F" w:rsidRPr="00390E66">
        <w:rPr>
          <w:rStyle w:val="Accentuation"/>
          <w:sz w:val="24"/>
          <w:szCs w:val="24"/>
          <w:lang w:val="fr-FR"/>
        </w:rPr>
        <w:t>mettre le Web et ses services à la disposition de tous les individus, quels que soient leur matériel ou logiciel, leur infrastructure réseau, leur langue maternelle, leur culture, leur localisation, géographique, ou leurs aptitudes physiques ou mentales</w:t>
      </w:r>
      <w:r w:rsidR="00F05E6F" w:rsidRPr="00390E66">
        <w:rPr>
          <w:rStyle w:val="Accentuation"/>
          <w:i w:val="0"/>
          <w:sz w:val="24"/>
          <w:szCs w:val="24"/>
          <w:lang w:val="fr-FR"/>
        </w:rPr>
        <w:t xml:space="preserve"> ». Il s’agit donc de prendre en compte la proportion de personnes handicapées, de seniors, qui naviguent sur leur web </w:t>
      </w:r>
      <w:r w:rsidR="005A6BDD" w:rsidRPr="00390E66">
        <w:rPr>
          <w:rStyle w:val="Accentuation"/>
          <w:i w:val="0"/>
          <w:sz w:val="24"/>
          <w:szCs w:val="24"/>
          <w:lang w:val="fr-FR"/>
        </w:rPr>
        <w:t>mais aussi les différents types de matériels utilisés pour l’affichage des pages web.</w:t>
      </w:r>
    </w:p>
    <w:p w:rsidR="00A735B4" w:rsidRPr="00142340" w:rsidRDefault="00A735B4" w:rsidP="00142340">
      <w:pPr>
        <w:pStyle w:val="Sansinterligne"/>
        <w:spacing w:line="360" w:lineRule="auto"/>
        <w:jc w:val="both"/>
        <w:rPr>
          <w:sz w:val="24"/>
          <w:lang w:val="fr-FR"/>
        </w:rPr>
      </w:pPr>
    </w:p>
    <w:p w:rsidR="00194DEA" w:rsidRDefault="005A6BDD" w:rsidP="00142340">
      <w:pPr>
        <w:pStyle w:val="Sansinterligne"/>
        <w:spacing w:line="360" w:lineRule="auto"/>
        <w:ind w:firstLine="708"/>
        <w:jc w:val="both"/>
        <w:rPr>
          <w:sz w:val="24"/>
          <w:szCs w:val="24"/>
          <w:lang w:val="fr-FR"/>
        </w:rPr>
      </w:pPr>
      <w:r w:rsidRPr="00142340">
        <w:rPr>
          <w:sz w:val="24"/>
          <w:lang w:val="fr-FR"/>
        </w:rPr>
        <w:t xml:space="preserve">En France, le référentiel </w:t>
      </w:r>
      <w:r w:rsidRPr="00142340">
        <w:rPr>
          <w:i/>
          <w:sz w:val="24"/>
          <w:lang w:val="fr-FR"/>
        </w:rPr>
        <w:t>Accessiweb</w:t>
      </w:r>
      <w:r w:rsidRPr="00142340">
        <w:rPr>
          <w:sz w:val="24"/>
          <w:lang w:val="fr-FR"/>
        </w:rPr>
        <w:t xml:space="preserve"> compile 92 règles de mise en œuvre de l’accessibilité. </w:t>
      </w:r>
      <w:r w:rsidR="00FD21F0" w:rsidRPr="00142340">
        <w:rPr>
          <w:sz w:val="24"/>
          <w:lang w:val="fr-FR"/>
        </w:rPr>
        <w:t>Par ailleurs, d</w:t>
      </w:r>
      <w:r w:rsidR="00B85F9A" w:rsidRPr="00142340">
        <w:rPr>
          <w:sz w:val="24"/>
          <w:lang w:val="fr-FR"/>
        </w:rPr>
        <w:t xml:space="preserve">epuis, le 16 mai 2009, le décret relatif à la loi </w:t>
      </w:r>
      <w:r w:rsidR="00B85F9A" w:rsidRPr="00142340">
        <w:rPr>
          <w:sz w:val="24"/>
          <w:szCs w:val="24"/>
          <w:lang w:val="fr-FR"/>
        </w:rPr>
        <w:t>« </w:t>
      </w:r>
      <w:r w:rsidR="00B85F9A" w:rsidRPr="00142340">
        <w:rPr>
          <w:i/>
          <w:sz w:val="24"/>
          <w:szCs w:val="24"/>
          <w:lang w:val="fr-FR"/>
        </w:rPr>
        <w:t xml:space="preserve">pour l'égalité des </w:t>
      </w:r>
      <w:r w:rsidR="00B85F9A" w:rsidRPr="00142340">
        <w:rPr>
          <w:i/>
          <w:sz w:val="24"/>
          <w:szCs w:val="24"/>
          <w:lang w:val="fr-FR"/>
        </w:rPr>
        <w:lastRenderedPageBreak/>
        <w:t>droits et des chances, la participation et la citoyenneté des personnes handicapées</w:t>
      </w:r>
      <w:r w:rsidR="00B85F9A" w:rsidRPr="00142340">
        <w:rPr>
          <w:sz w:val="24"/>
          <w:szCs w:val="24"/>
          <w:lang w:val="fr-FR"/>
        </w:rPr>
        <w:t xml:space="preserve"> » est entré en vigueur. Il </w:t>
      </w:r>
      <w:r w:rsidR="00FD21F0" w:rsidRPr="00142340">
        <w:rPr>
          <w:sz w:val="24"/>
          <w:szCs w:val="24"/>
          <w:lang w:val="fr-FR"/>
        </w:rPr>
        <w:t>stipule que les</w:t>
      </w:r>
      <w:r w:rsidR="00B85F9A" w:rsidRPr="00142340">
        <w:rPr>
          <w:sz w:val="24"/>
          <w:szCs w:val="24"/>
          <w:lang w:val="fr-FR"/>
        </w:rPr>
        <w:t xml:space="preserve"> services de communication publics en ligne </w:t>
      </w:r>
      <w:r w:rsidR="00FD21F0" w:rsidRPr="00142340">
        <w:rPr>
          <w:sz w:val="24"/>
          <w:szCs w:val="24"/>
          <w:lang w:val="fr-FR"/>
        </w:rPr>
        <w:t>doivent rendre</w:t>
      </w:r>
      <w:r w:rsidR="00B85F9A" w:rsidRPr="00142340">
        <w:rPr>
          <w:sz w:val="24"/>
          <w:szCs w:val="24"/>
          <w:lang w:val="fr-FR"/>
        </w:rPr>
        <w:t xml:space="preserve"> leur site accessible</w:t>
      </w:r>
      <w:r w:rsidR="005626CD" w:rsidRPr="00142340">
        <w:rPr>
          <w:sz w:val="24"/>
          <w:szCs w:val="24"/>
          <w:lang w:val="fr-FR"/>
        </w:rPr>
        <w:t xml:space="preserve"> aux personnes souffrant d’un handicap</w:t>
      </w:r>
      <w:r w:rsidR="00B85F9A" w:rsidRPr="00142340">
        <w:rPr>
          <w:sz w:val="24"/>
          <w:szCs w:val="24"/>
          <w:lang w:val="fr-FR"/>
        </w:rPr>
        <w:t>.</w:t>
      </w:r>
      <w:r w:rsidR="00CF0E69" w:rsidRPr="00142340">
        <w:rPr>
          <w:sz w:val="24"/>
          <w:szCs w:val="24"/>
          <w:lang w:val="fr-FR"/>
        </w:rPr>
        <w:t xml:space="preserve"> </w:t>
      </w:r>
      <w:r w:rsidR="00FD21F0" w:rsidRPr="00142340">
        <w:rPr>
          <w:sz w:val="24"/>
          <w:szCs w:val="24"/>
          <w:lang w:val="fr-FR"/>
        </w:rPr>
        <w:t>Il incombe donc au musée de l’hôtel Sandelin de concevoir un site accessible</w:t>
      </w:r>
      <w:r w:rsidR="005626CD" w:rsidRPr="00142340">
        <w:rPr>
          <w:sz w:val="24"/>
          <w:szCs w:val="24"/>
          <w:lang w:val="fr-FR"/>
        </w:rPr>
        <w:t>, d’autant que sa volonté est d’intégrer les minorités dans la transmission et la valorisation du patrimoine culturel de la ville.</w:t>
      </w:r>
      <w:r w:rsidR="00CA4B99" w:rsidRPr="00142340">
        <w:rPr>
          <w:sz w:val="24"/>
          <w:szCs w:val="24"/>
          <w:lang w:val="fr-FR"/>
        </w:rPr>
        <w:t xml:space="preserve"> Pour ce faire, nous avons agi à deux niveaux : l’accessibilité visuelle du site et son accessibilité technique.</w:t>
      </w:r>
    </w:p>
    <w:p w:rsidR="005816F0" w:rsidRPr="00142340" w:rsidRDefault="005816F0" w:rsidP="00142340">
      <w:pPr>
        <w:pStyle w:val="Sansinterligne"/>
        <w:spacing w:line="360" w:lineRule="auto"/>
        <w:ind w:firstLine="708"/>
        <w:jc w:val="both"/>
        <w:rPr>
          <w:sz w:val="24"/>
          <w:szCs w:val="24"/>
          <w:lang w:val="fr-FR"/>
        </w:rPr>
      </w:pPr>
    </w:p>
    <w:p w:rsidR="00A735B4" w:rsidRPr="00142340" w:rsidRDefault="00A735B4" w:rsidP="00142340">
      <w:pPr>
        <w:pStyle w:val="Sansinterligne"/>
        <w:spacing w:line="360" w:lineRule="auto"/>
        <w:jc w:val="both"/>
        <w:rPr>
          <w:sz w:val="24"/>
          <w:lang w:val="fr-FR"/>
        </w:rPr>
      </w:pPr>
    </w:p>
    <w:p w:rsidR="00CA4B99" w:rsidRDefault="00CA4B99" w:rsidP="00A735B4">
      <w:pPr>
        <w:spacing w:after="0" w:line="360" w:lineRule="auto"/>
        <w:ind w:left="708" w:firstLine="708"/>
        <w:rPr>
          <w:b/>
          <w:i/>
          <w:color w:val="595959" w:themeColor="text1" w:themeTint="A6"/>
          <w:sz w:val="24"/>
          <w:lang w:val="fr-FR"/>
        </w:rPr>
      </w:pPr>
      <w:r w:rsidRPr="005A6BDD">
        <w:rPr>
          <w:b/>
          <w:i/>
          <w:color w:val="595959" w:themeColor="text1" w:themeTint="A6"/>
          <w:sz w:val="24"/>
          <w:lang w:val="fr-FR"/>
        </w:rPr>
        <w:tab/>
      </w:r>
      <w:r>
        <w:rPr>
          <w:b/>
          <w:i/>
          <w:color w:val="595959" w:themeColor="text1" w:themeTint="A6"/>
          <w:sz w:val="24"/>
          <w:lang w:val="fr-FR"/>
        </w:rPr>
        <w:t>3.1</w:t>
      </w:r>
      <w:r w:rsidRPr="00FD21F0">
        <w:rPr>
          <w:b/>
          <w:i/>
          <w:color w:val="595959" w:themeColor="text1" w:themeTint="A6"/>
          <w:sz w:val="24"/>
          <w:lang w:val="fr-FR"/>
        </w:rPr>
        <w:t>.</w:t>
      </w:r>
      <w:r>
        <w:rPr>
          <w:b/>
          <w:i/>
          <w:color w:val="595959" w:themeColor="text1" w:themeTint="A6"/>
          <w:sz w:val="24"/>
          <w:lang w:val="fr-FR"/>
        </w:rPr>
        <w:t>2</w:t>
      </w:r>
      <w:r w:rsidRPr="00FD21F0">
        <w:rPr>
          <w:b/>
          <w:i/>
          <w:color w:val="595959" w:themeColor="text1" w:themeTint="A6"/>
          <w:sz w:val="24"/>
          <w:lang w:val="fr-FR"/>
        </w:rPr>
        <w:t xml:space="preserve">. </w:t>
      </w:r>
      <w:r w:rsidR="00DD0253">
        <w:rPr>
          <w:b/>
          <w:i/>
          <w:color w:val="595959" w:themeColor="text1" w:themeTint="A6"/>
          <w:sz w:val="24"/>
          <w:lang w:val="fr-FR"/>
        </w:rPr>
        <w:t xml:space="preserve"> </w:t>
      </w:r>
      <w:r>
        <w:rPr>
          <w:b/>
          <w:i/>
          <w:color w:val="595959" w:themeColor="text1" w:themeTint="A6"/>
          <w:sz w:val="24"/>
          <w:lang w:val="fr-FR"/>
        </w:rPr>
        <w:t>L’accessibilité visuelle </w:t>
      </w:r>
    </w:p>
    <w:p w:rsidR="00A735B4" w:rsidRPr="00142340" w:rsidRDefault="00A735B4" w:rsidP="00142340">
      <w:pPr>
        <w:pStyle w:val="Sansinterligne"/>
        <w:spacing w:line="360" w:lineRule="auto"/>
        <w:jc w:val="both"/>
        <w:rPr>
          <w:sz w:val="24"/>
          <w:lang w:val="fr-FR"/>
        </w:rPr>
      </w:pPr>
    </w:p>
    <w:p w:rsidR="009F53D2" w:rsidRPr="00142340" w:rsidRDefault="009F53D2" w:rsidP="00142340">
      <w:pPr>
        <w:pStyle w:val="Sansinterligne"/>
        <w:spacing w:line="360" w:lineRule="auto"/>
        <w:ind w:firstLine="708"/>
        <w:jc w:val="both"/>
        <w:rPr>
          <w:sz w:val="24"/>
          <w:lang w:val="fr-FR"/>
        </w:rPr>
      </w:pPr>
      <w:r w:rsidRPr="00142340">
        <w:rPr>
          <w:sz w:val="24"/>
          <w:lang w:val="fr-FR"/>
        </w:rPr>
        <w:t>Pour optimiser la lecture des informations à l’écran, un premier effort a porté sur le jeu des contrastes, comme nous avons vu précédemment : le texte noir ressort d’un fond gris pâle</w:t>
      </w:r>
      <w:r w:rsidR="005D4F44" w:rsidRPr="00142340">
        <w:rPr>
          <w:sz w:val="24"/>
          <w:lang w:val="fr-FR"/>
        </w:rPr>
        <w:t>.</w:t>
      </w:r>
    </w:p>
    <w:p w:rsidR="005D4F44" w:rsidRPr="00142340" w:rsidRDefault="005D4F44" w:rsidP="005D4F44">
      <w:pPr>
        <w:pStyle w:val="Sansinterligne"/>
        <w:rPr>
          <w:sz w:val="24"/>
          <w:lang w:val="fr-FR"/>
        </w:rPr>
      </w:pPr>
    </w:p>
    <w:p w:rsidR="00A735B4" w:rsidRPr="00142340" w:rsidRDefault="005D4F44" w:rsidP="00142340">
      <w:pPr>
        <w:pStyle w:val="Sansinterligne"/>
        <w:spacing w:line="360" w:lineRule="auto"/>
        <w:jc w:val="both"/>
        <w:rPr>
          <w:i/>
          <w:sz w:val="24"/>
          <w:lang w:val="fr-FR"/>
        </w:rPr>
      </w:pPr>
      <w:r>
        <w:rPr>
          <w:lang w:val="fr-FR"/>
        </w:rPr>
        <w:tab/>
      </w:r>
      <w:r w:rsidRPr="00142340">
        <w:rPr>
          <w:sz w:val="24"/>
          <w:lang w:val="fr-FR"/>
        </w:rPr>
        <w:t xml:space="preserve">Un code couleur a </w:t>
      </w:r>
      <w:r w:rsidR="00E745A1" w:rsidRPr="00142340">
        <w:rPr>
          <w:sz w:val="24"/>
          <w:lang w:val="fr-FR"/>
        </w:rPr>
        <w:t xml:space="preserve">également </w:t>
      </w:r>
      <w:r w:rsidRPr="00142340">
        <w:rPr>
          <w:sz w:val="24"/>
          <w:lang w:val="fr-FR"/>
        </w:rPr>
        <w:t xml:space="preserve">été mis en place sur le site (vert pour les rubriques, bleu pour les liens, orange pour les liens du menu). Cependant, au vu de la proportion actuelle de personnes </w:t>
      </w:r>
      <w:r w:rsidR="00E745A1" w:rsidRPr="00142340">
        <w:rPr>
          <w:sz w:val="24"/>
          <w:lang w:val="fr-FR"/>
        </w:rPr>
        <w:t xml:space="preserve">daltoniennes ou </w:t>
      </w:r>
      <w:r w:rsidRPr="00142340">
        <w:rPr>
          <w:sz w:val="24"/>
          <w:lang w:val="fr-FR"/>
        </w:rPr>
        <w:t xml:space="preserve">ne distinguant pas les couleurs, il a été nécessaire de la mettre en valeur par des changements de comportement comme le </w:t>
      </w:r>
      <w:r w:rsidRPr="00142340">
        <w:rPr>
          <w:i/>
          <w:sz w:val="24"/>
          <w:lang w:val="fr-FR"/>
        </w:rPr>
        <w:t>rollover</w:t>
      </w:r>
      <w:r w:rsidR="00142340">
        <w:rPr>
          <w:i/>
          <w:sz w:val="24"/>
          <w:lang w:val="fr-FR"/>
        </w:rPr>
        <w:t xml:space="preserve">. </w:t>
      </w:r>
      <w:r w:rsidR="00142340" w:rsidRPr="00142340">
        <w:rPr>
          <w:sz w:val="24"/>
          <w:lang w:val="fr-FR"/>
        </w:rPr>
        <w:t>Certaines informations textuelles ont également été doublées</w:t>
      </w:r>
      <w:r w:rsidR="00142340">
        <w:rPr>
          <w:i/>
          <w:sz w:val="24"/>
          <w:lang w:val="fr-FR"/>
        </w:rPr>
        <w:t xml:space="preserve"> </w:t>
      </w:r>
      <w:r w:rsidR="00142340">
        <w:rPr>
          <w:sz w:val="24"/>
          <w:lang w:val="fr-FR"/>
        </w:rPr>
        <w:t>d’</w:t>
      </w:r>
      <w:r>
        <w:rPr>
          <w:sz w:val="24"/>
          <w:lang w:val="fr-FR"/>
        </w:rPr>
        <w:t>icônes. Les icônes employées dans la barre de menu servent à illustrer le contenu auquel l’</w:t>
      </w:r>
      <w:r w:rsidR="00E745A1">
        <w:rPr>
          <w:sz w:val="24"/>
          <w:lang w:val="fr-FR"/>
        </w:rPr>
        <w:t>internaute aura accès :</w:t>
      </w:r>
    </w:p>
    <w:p w:rsidR="00A735B4" w:rsidRPr="00142340" w:rsidRDefault="00A735B4" w:rsidP="00142340">
      <w:pPr>
        <w:pStyle w:val="Sansinterligne"/>
        <w:spacing w:line="360" w:lineRule="auto"/>
        <w:jc w:val="both"/>
        <w:rPr>
          <w:sz w:val="24"/>
          <w:lang w:val="fr-FR"/>
        </w:rPr>
      </w:pPr>
    </w:p>
    <w:p w:rsidR="00E745A1" w:rsidRPr="00E745A1" w:rsidRDefault="00E745A1" w:rsidP="0031699E">
      <w:pPr>
        <w:pStyle w:val="Paragraphedeliste"/>
        <w:numPr>
          <w:ilvl w:val="0"/>
          <w:numId w:val="18"/>
        </w:numPr>
        <w:spacing w:after="0" w:line="360" w:lineRule="auto"/>
        <w:jc w:val="both"/>
        <w:rPr>
          <w:b/>
          <w:sz w:val="24"/>
          <w:lang w:val="fr-FR"/>
        </w:rPr>
      </w:pPr>
      <w:r w:rsidRPr="00E745A1">
        <w:rPr>
          <w:b/>
          <w:sz w:val="24"/>
          <w:lang w:val="fr-FR"/>
        </w:rPr>
        <w:t>A propos du musée</w:t>
      </w:r>
      <w:r>
        <w:rPr>
          <w:b/>
          <w:sz w:val="24"/>
          <w:lang w:val="fr-FR"/>
        </w:rPr>
        <w:t> </w:t>
      </w:r>
      <w:r>
        <w:rPr>
          <w:sz w:val="24"/>
          <w:lang w:val="fr-FR"/>
        </w:rPr>
        <w:t xml:space="preserve">: une icône représentant la façade du musée </w:t>
      </w:r>
      <w:r>
        <w:rPr>
          <w:b/>
          <w:noProof/>
          <w:sz w:val="24"/>
          <w:lang w:val="fr-FR" w:eastAsia="fr-FR" w:bidi="ar-SA"/>
        </w:rPr>
        <w:drawing>
          <wp:inline distT="0" distB="0" distL="0" distR="0">
            <wp:extent cx="285750" cy="228600"/>
            <wp:effectExtent l="19050" t="0" r="0" b="0"/>
            <wp:docPr id="8" name="Image 7" descr="icô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ône1.jpg"/>
                    <pic:cNvPicPr/>
                  </pic:nvPicPr>
                  <pic:blipFill>
                    <a:blip r:embed="rId40"/>
                    <a:stretch>
                      <a:fillRect/>
                    </a:stretch>
                  </pic:blipFill>
                  <pic:spPr>
                    <a:xfrm>
                      <a:off x="0" y="0"/>
                      <a:ext cx="285750" cy="228600"/>
                    </a:xfrm>
                    <a:prstGeom prst="rect">
                      <a:avLst/>
                    </a:prstGeom>
                  </pic:spPr>
                </pic:pic>
              </a:graphicData>
            </a:graphic>
          </wp:inline>
        </w:drawing>
      </w:r>
    </w:p>
    <w:p w:rsidR="00E745A1" w:rsidRPr="00E745A1" w:rsidRDefault="00E745A1" w:rsidP="0031699E">
      <w:pPr>
        <w:pStyle w:val="Paragraphedeliste"/>
        <w:numPr>
          <w:ilvl w:val="0"/>
          <w:numId w:val="18"/>
        </w:numPr>
        <w:spacing w:line="360" w:lineRule="auto"/>
        <w:jc w:val="both"/>
        <w:rPr>
          <w:b/>
          <w:sz w:val="24"/>
          <w:lang w:val="fr-FR"/>
        </w:rPr>
      </w:pPr>
      <w:r w:rsidRPr="00E745A1">
        <w:rPr>
          <w:b/>
          <w:sz w:val="24"/>
          <w:lang w:val="fr-FR"/>
        </w:rPr>
        <w:t>A voir au musée</w:t>
      </w:r>
      <w:r>
        <w:rPr>
          <w:b/>
          <w:sz w:val="24"/>
          <w:lang w:val="fr-FR"/>
        </w:rPr>
        <w:t> </w:t>
      </w:r>
      <w:r>
        <w:rPr>
          <w:sz w:val="24"/>
          <w:lang w:val="fr-FR"/>
        </w:rPr>
        <w:t xml:space="preserve">: une icône représentant un œil </w:t>
      </w:r>
      <w:r>
        <w:rPr>
          <w:b/>
          <w:noProof/>
          <w:sz w:val="24"/>
          <w:lang w:val="fr-FR" w:eastAsia="fr-FR" w:bidi="ar-SA"/>
        </w:rPr>
        <w:drawing>
          <wp:inline distT="0" distB="0" distL="0" distR="0">
            <wp:extent cx="228600" cy="219075"/>
            <wp:effectExtent l="19050" t="0" r="0" b="0"/>
            <wp:docPr id="14" name="Image 13" descr="o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il.jpg"/>
                    <pic:cNvPicPr/>
                  </pic:nvPicPr>
                  <pic:blipFill>
                    <a:blip r:embed="rId41"/>
                    <a:stretch>
                      <a:fillRect/>
                    </a:stretch>
                  </pic:blipFill>
                  <pic:spPr>
                    <a:xfrm>
                      <a:off x="0" y="0"/>
                      <a:ext cx="228600" cy="219075"/>
                    </a:xfrm>
                    <a:prstGeom prst="rect">
                      <a:avLst/>
                    </a:prstGeom>
                  </pic:spPr>
                </pic:pic>
              </a:graphicData>
            </a:graphic>
          </wp:inline>
        </w:drawing>
      </w:r>
    </w:p>
    <w:p w:rsidR="00E745A1" w:rsidRPr="00E745A1" w:rsidRDefault="00E745A1" w:rsidP="0031699E">
      <w:pPr>
        <w:pStyle w:val="Paragraphedeliste"/>
        <w:numPr>
          <w:ilvl w:val="0"/>
          <w:numId w:val="18"/>
        </w:numPr>
        <w:spacing w:line="360" w:lineRule="auto"/>
        <w:jc w:val="both"/>
        <w:rPr>
          <w:b/>
          <w:sz w:val="24"/>
          <w:lang w:val="fr-FR"/>
        </w:rPr>
      </w:pPr>
      <w:r w:rsidRPr="00E745A1">
        <w:rPr>
          <w:b/>
          <w:sz w:val="24"/>
          <w:lang w:val="fr-FR"/>
        </w:rPr>
        <w:t>La programmation</w:t>
      </w:r>
      <w:r>
        <w:rPr>
          <w:b/>
          <w:sz w:val="24"/>
          <w:lang w:val="fr-FR"/>
        </w:rPr>
        <w:t> </w:t>
      </w:r>
      <w:r>
        <w:rPr>
          <w:sz w:val="24"/>
          <w:lang w:val="fr-FR"/>
        </w:rPr>
        <w:t xml:space="preserve">: une icône représentant un bloc-notes </w:t>
      </w:r>
      <w:r>
        <w:rPr>
          <w:b/>
          <w:noProof/>
          <w:sz w:val="24"/>
          <w:lang w:val="fr-FR" w:eastAsia="fr-FR" w:bidi="ar-SA"/>
        </w:rPr>
        <w:drawing>
          <wp:inline distT="0" distB="0" distL="0" distR="0">
            <wp:extent cx="219075" cy="219075"/>
            <wp:effectExtent l="19050" t="0" r="9525" b="0"/>
            <wp:docPr id="26" name="Image 25" descr="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jpg"/>
                    <pic:cNvPicPr/>
                  </pic:nvPicPr>
                  <pic:blipFill>
                    <a:blip r:embed="rId42"/>
                    <a:stretch>
                      <a:fillRect/>
                    </a:stretch>
                  </pic:blipFill>
                  <pic:spPr>
                    <a:xfrm>
                      <a:off x="0" y="0"/>
                      <a:ext cx="219075" cy="219075"/>
                    </a:xfrm>
                    <a:prstGeom prst="rect">
                      <a:avLst/>
                    </a:prstGeom>
                  </pic:spPr>
                </pic:pic>
              </a:graphicData>
            </a:graphic>
          </wp:inline>
        </w:drawing>
      </w:r>
    </w:p>
    <w:p w:rsidR="00E745A1" w:rsidRPr="00E745A1" w:rsidRDefault="00E745A1" w:rsidP="0031699E">
      <w:pPr>
        <w:pStyle w:val="Paragraphedeliste"/>
        <w:numPr>
          <w:ilvl w:val="0"/>
          <w:numId w:val="18"/>
        </w:numPr>
        <w:spacing w:line="360" w:lineRule="auto"/>
        <w:jc w:val="both"/>
        <w:rPr>
          <w:b/>
          <w:sz w:val="24"/>
          <w:lang w:val="fr-FR"/>
        </w:rPr>
      </w:pPr>
      <w:r w:rsidRPr="00E745A1">
        <w:rPr>
          <w:b/>
          <w:sz w:val="24"/>
          <w:lang w:val="fr-FR"/>
        </w:rPr>
        <w:t>Actualité</w:t>
      </w:r>
      <w:r>
        <w:rPr>
          <w:b/>
          <w:sz w:val="24"/>
          <w:lang w:val="fr-FR"/>
        </w:rPr>
        <w:t xml:space="preserve"> : </w:t>
      </w:r>
      <w:r w:rsidRPr="00E745A1">
        <w:rPr>
          <w:sz w:val="24"/>
          <w:lang w:val="fr-FR"/>
        </w:rPr>
        <w:t>une icône représentant</w:t>
      </w:r>
      <w:r>
        <w:rPr>
          <w:sz w:val="24"/>
          <w:lang w:val="fr-FR"/>
        </w:rPr>
        <w:t xml:space="preserve"> une punaise</w:t>
      </w:r>
      <w:r w:rsidR="00142340">
        <w:rPr>
          <w:sz w:val="24"/>
          <w:lang w:val="fr-FR"/>
        </w:rPr>
        <w:t xml:space="preserve"> de tableau d’affichage</w:t>
      </w:r>
      <w:r>
        <w:rPr>
          <w:sz w:val="24"/>
          <w:lang w:val="fr-FR"/>
        </w:rPr>
        <w:t xml:space="preserve"> </w:t>
      </w:r>
      <w:r>
        <w:rPr>
          <w:b/>
          <w:noProof/>
          <w:sz w:val="24"/>
          <w:lang w:val="fr-FR" w:eastAsia="fr-FR" w:bidi="ar-SA"/>
        </w:rPr>
        <w:drawing>
          <wp:inline distT="0" distB="0" distL="0" distR="0">
            <wp:extent cx="219075" cy="209550"/>
            <wp:effectExtent l="19050" t="0" r="9525" b="0"/>
            <wp:docPr id="27" name="Image 26" descr="pu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se.jpg"/>
                    <pic:cNvPicPr/>
                  </pic:nvPicPr>
                  <pic:blipFill>
                    <a:blip r:embed="rId43"/>
                    <a:stretch>
                      <a:fillRect/>
                    </a:stretch>
                  </pic:blipFill>
                  <pic:spPr>
                    <a:xfrm>
                      <a:off x="0" y="0"/>
                      <a:ext cx="219075" cy="209550"/>
                    </a:xfrm>
                    <a:prstGeom prst="rect">
                      <a:avLst/>
                    </a:prstGeom>
                  </pic:spPr>
                </pic:pic>
              </a:graphicData>
            </a:graphic>
          </wp:inline>
        </w:drawing>
      </w:r>
    </w:p>
    <w:p w:rsidR="00E745A1" w:rsidRPr="00E745A1" w:rsidRDefault="00E745A1" w:rsidP="0031699E">
      <w:pPr>
        <w:pStyle w:val="Paragraphedeliste"/>
        <w:numPr>
          <w:ilvl w:val="0"/>
          <w:numId w:val="18"/>
        </w:numPr>
        <w:spacing w:line="360" w:lineRule="auto"/>
        <w:jc w:val="both"/>
        <w:rPr>
          <w:b/>
          <w:sz w:val="24"/>
          <w:lang w:val="fr-FR"/>
        </w:rPr>
      </w:pPr>
      <w:r w:rsidRPr="00E745A1">
        <w:rPr>
          <w:b/>
          <w:sz w:val="24"/>
          <w:lang w:val="fr-FR"/>
        </w:rPr>
        <w:t>Interactivité</w:t>
      </w:r>
      <w:r>
        <w:rPr>
          <w:b/>
          <w:sz w:val="24"/>
          <w:lang w:val="fr-FR"/>
        </w:rPr>
        <w:t> </w:t>
      </w:r>
      <w:r w:rsidR="00142340">
        <w:rPr>
          <w:sz w:val="24"/>
          <w:lang w:val="fr-FR"/>
        </w:rPr>
        <w:t>: une icône représentant d</w:t>
      </w:r>
      <w:r>
        <w:rPr>
          <w:sz w:val="24"/>
          <w:lang w:val="fr-FR"/>
        </w:rPr>
        <w:t xml:space="preserve">es utilisateurs </w:t>
      </w:r>
      <w:r>
        <w:rPr>
          <w:b/>
          <w:noProof/>
          <w:sz w:val="24"/>
          <w:lang w:val="fr-FR" w:eastAsia="fr-FR" w:bidi="ar-SA"/>
        </w:rPr>
        <w:drawing>
          <wp:inline distT="0" distB="0" distL="0" distR="0">
            <wp:extent cx="219075" cy="219075"/>
            <wp:effectExtent l="19050" t="0" r="9525" b="0"/>
            <wp:docPr id="30" name="Image 29" descr="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jpg"/>
                    <pic:cNvPicPr/>
                  </pic:nvPicPr>
                  <pic:blipFill>
                    <a:blip r:embed="rId44"/>
                    <a:stretch>
                      <a:fillRect/>
                    </a:stretch>
                  </pic:blipFill>
                  <pic:spPr>
                    <a:xfrm>
                      <a:off x="0" y="0"/>
                      <a:ext cx="219075" cy="219075"/>
                    </a:xfrm>
                    <a:prstGeom prst="rect">
                      <a:avLst/>
                    </a:prstGeom>
                  </pic:spPr>
                </pic:pic>
              </a:graphicData>
            </a:graphic>
          </wp:inline>
        </w:drawing>
      </w:r>
    </w:p>
    <w:p w:rsidR="00E745A1" w:rsidRPr="00A735B4" w:rsidRDefault="00E745A1" w:rsidP="0031699E">
      <w:pPr>
        <w:pStyle w:val="Paragraphedeliste"/>
        <w:numPr>
          <w:ilvl w:val="0"/>
          <w:numId w:val="18"/>
        </w:numPr>
        <w:spacing w:line="360" w:lineRule="auto"/>
        <w:jc w:val="both"/>
        <w:rPr>
          <w:b/>
          <w:sz w:val="24"/>
          <w:lang w:val="fr-FR"/>
        </w:rPr>
      </w:pPr>
      <w:r w:rsidRPr="00E745A1">
        <w:rPr>
          <w:b/>
          <w:sz w:val="24"/>
          <w:lang w:val="fr-FR"/>
        </w:rPr>
        <w:t>Espace junior</w:t>
      </w:r>
      <w:r>
        <w:rPr>
          <w:b/>
          <w:sz w:val="24"/>
          <w:lang w:val="fr-FR"/>
        </w:rPr>
        <w:t> </w:t>
      </w:r>
      <w:r>
        <w:rPr>
          <w:sz w:val="24"/>
          <w:lang w:val="fr-FR"/>
        </w:rPr>
        <w:t>: une icône représentant une palette</w:t>
      </w:r>
      <w:r w:rsidR="001C51A0">
        <w:rPr>
          <w:sz w:val="24"/>
          <w:lang w:val="fr-FR"/>
        </w:rPr>
        <w:t xml:space="preserve"> de couleurs</w:t>
      </w:r>
      <w:r>
        <w:rPr>
          <w:sz w:val="24"/>
          <w:lang w:val="fr-FR"/>
        </w:rPr>
        <w:t xml:space="preserve"> </w:t>
      </w:r>
      <w:r>
        <w:rPr>
          <w:b/>
          <w:noProof/>
          <w:sz w:val="24"/>
          <w:lang w:val="fr-FR" w:eastAsia="fr-FR" w:bidi="ar-SA"/>
        </w:rPr>
        <w:drawing>
          <wp:inline distT="0" distB="0" distL="0" distR="0">
            <wp:extent cx="219075" cy="209550"/>
            <wp:effectExtent l="19050" t="0" r="9525" b="0"/>
            <wp:docPr id="31" name="Image 30" descr="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e.jpg"/>
                    <pic:cNvPicPr/>
                  </pic:nvPicPr>
                  <pic:blipFill>
                    <a:blip r:embed="rId45"/>
                    <a:stretch>
                      <a:fillRect/>
                    </a:stretch>
                  </pic:blipFill>
                  <pic:spPr>
                    <a:xfrm>
                      <a:off x="0" y="0"/>
                      <a:ext cx="219075" cy="209550"/>
                    </a:xfrm>
                    <a:prstGeom prst="rect">
                      <a:avLst/>
                    </a:prstGeom>
                  </pic:spPr>
                </pic:pic>
              </a:graphicData>
            </a:graphic>
          </wp:inline>
        </w:drawing>
      </w:r>
    </w:p>
    <w:p w:rsidR="00142340" w:rsidRPr="00142340" w:rsidRDefault="00142340" w:rsidP="00142340">
      <w:pPr>
        <w:pStyle w:val="Sansinterligne"/>
        <w:spacing w:line="360" w:lineRule="auto"/>
        <w:jc w:val="both"/>
        <w:rPr>
          <w:sz w:val="24"/>
          <w:lang w:val="fr-FR"/>
        </w:rPr>
      </w:pPr>
    </w:p>
    <w:p w:rsidR="00ED0753" w:rsidRPr="00ED0753" w:rsidRDefault="00ED0753" w:rsidP="00142340">
      <w:pPr>
        <w:pStyle w:val="Sansinterligne"/>
        <w:spacing w:line="360" w:lineRule="auto"/>
        <w:jc w:val="both"/>
        <w:rPr>
          <w:sz w:val="24"/>
          <w:lang w:val="fr-FR"/>
        </w:rPr>
      </w:pPr>
      <w:r w:rsidRPr="00142340">
        <w:rPr>
          <w:sz w:val="24"/>
          <w:lang w:val="fr-FR"/>
        </w:rPr>
        <w:lastRenderedPageBreak/>
        <w:t>Ce jeu sur la sémiologie des images permet d’améliorer la perception des informations : l’utilisateur associe un mot à un signe qu’il a déjà rencontré dans la vie courante.</w:t>
      </w:r>
    </w:p>
    <w:p w:rsidR="00ED0753" w:rsidRPr="00142340" w:rsidRDefault="00ED0753" w:rsidP="00142340">
      <w:pPr>
        <w:pStyle w:val="Sansinterligne"/>
        <w:spacing w:line="360" w:lineRule="auto"/>
        <w:ind w:firstLine="708"/>
        <w:jc w:val="both"/>
        <w:rPr>
          <w:sz w:val="24"/>
          <w:lang w:val="fr-FR"/>
        </w:rPr>
      </w:pPr>
      <w:r w:rsidRPr="00142340">
        <w:rPr>
          <w:noProof/>
          <w:sz w:val="24"/>
          <w:lang w:val="fr-FR" w:eastAsia="fr-FR" w:bidi="ar-SA"/>
        </w:rPr>
        <w:drawing>
          <wp:anchor distT="0" distB="0" distL="114300" distR="114300" simplePos="0" relativeHeight="251727872" behindDoc="0" locked="0" layoutInCell="1" allowOverlap="1">
            <wp:simplePos x="0" y="0"/>
            <wp:positionH relativeFrom="margin">
              <wp:posOffset>0</wp:posOffset>
            </wp:positionH>
            <wp:positionV relativeFrom="margin">
              <wp:posOffset>1485900</wp:posOffset>
            </wp:positionV>
            <wp:extent cx="1733550" cy="1162050"/>
            <wp:effectExtent l="171450" t="133350" r="361950" b="304800"/>
            <wp:wrapSquare wrapText="bothSides"/>
            <wp:docPr id="7" name="Image 33" descr="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46"/>
                    <a:stretch>
                      <a:fillRect/>
                    </a:stretch>
                  </pic:blipFill>
                  <pic:spPr>
                    <a:xfrm>
                      <a:off x="0" y="0"/>
                      <a:ext cx="1733550" cy="1162050"/>
                    </a:xfrm>
                    <a:prstGeom prst="rect">
                      <a:avLst/>
                    </a:prstGeom>
                    <a:ln>
                      <a:noFill/>
                    </a:ln>
                    <a:effectLst>
                      <a:outerShdw blurRad="292100" dist="139700" dir="2700000" algn="tl" rotWithShape="0">
                        <a:srgbClr val="333333">
                          <a:alpha val="65000"/>
                        </a:srgbClr>
                      </a:outerShdw>
                    </a:effectLst>
                  </pic:spPr>
                </pic:pic>
              </a:graphicData>
            </a:graphic>
          </wp:anchor>
        </w:drawing>
      </w:r>
      <w:r w:rsidRPr="00142340">
        <w:rPr>
          <w:sz w:val="24"/>
          <w:lang w:val="fr-FR"/>
        </w:rPr>
        <w:t xml:space="preserve">Par ailleurs, la page doit être construite de telle façon qu’elle puisse être lue par les navigateurs alternatifs tels que </w:t>
      </w:r>
      <w:r w:rsidRPr="00142340">
        <w:rPr>
          <w:i/>
          <w:sz w:val="24"/>
          <w:lang w:val="fr-FR"/>
        </w:rPr>
        <w:t xml:space="preserve">BrailleSurf </w:t>
      </w:r>
      <w:r w:rsidRPr="00142340">
        <w:rPr>
          <w:sz w:val="24"/>
          <w:lang w:val="fr-FR"/>
        </w:rPr>
        <w:t>ou</w:t>
      </w:r>
      <w:r w:rsidRPr="00142340">
        <w:rPr>
          <w:i/>
          <w:sz w:val="24"/>
          <w:lang w:val="fr-FR"/>
        </w:rPr>
        <w:t xml:space="preserve"> Jaws</w:t>
      </w:r>
      <w:r w:rsidRPr="00142340">
        <w:rPr>
          <w:sz w:val="24"/>
          <w:lang w:val="fr-FR"/>
        </w:rPr>
        <w:t>, qui interprètent l’ensemble des informations sous forme de texte. C’est pourquoi, pour les images illustratives insérées dans les articles, la balise alt a été renseignée : elle fait figurer un substitut textuel à chaque image, et affiche une info-bulle sur les navigateurs c</w:t>
      </w:r>
      <w:r w:rsidR="00142340">
        <w:rPr>
          <w:sz w:val="24"/>
          <w:lang w:val="fr-FR"/>
        </w:rPr>
        <w:t xml:space="preserve">lassiques comme Mozilla (figuré </w:t>
      </w:r>
      <w:r w:rsidRPr="00142340">
        <w:rPr>
          <w:sz w:val="24"/>
          <w:lang w:val="fr-FR"/>
        </w:rPr>
        <w:t xml:space="preserve">17). Enfin, le composant choisi pour mettre en forme les formulaires dans </w:t>
      </w:r>
      <w:r w:rsidRPr="00142340">
        <w:rPr>
          <w:b/>
          <w:i/>
          <w:sz w:val="24"/>
          <w:lang w:val="fr-FR"/>
        </w:rPr>
        <w:t>Joomla</w:t>
      </w:r>
      <w:r w:rsidRPr="00142340">
        <w:rPr>
          <w:sz w:val="24"/>
          <w:lang w:val="fr-FR"/>
        </w:rPr>
        <w:t xml:space="preserve">, </w:t>
      </w:r>
      <w:r w:rsidRPr="00142340">
        <w:rPr>
          <w:i/>
          <w:sz w:val="24"/>
          <w:lang w:val="fr-FR"/>
        </w:rPr>
        <w:t>Artform</w:t>
      </w:r>
      <w:r w:rsidRPr="00142340">
        <w:rPr>
          <w:sz w:val="24"/>
          <w:lang w:val="fr-FR"/>
        </w:rPr>
        <w:t>,</w:t>
      </w:r>
      <w:r w:rsidRPr="00142340">
        <w:rPr>
          <w:b/>
          <w:i/>
          <w:sz w:val="24"/>
          <w:lang w:val="fr-FR"/>
        </w:rPr>
        <w:t xml:space="preserve"> </w:t>
      </w:r>
      <w:r w:rsidRPr="00142340">
        <w:rPr>
          <w:sz w:val="24"/>
          <w:lang w:val="fr-FR"/>
        </w:rPr>
        <w:t>respecte les standards d’accessibilité : interprétation vocale du code de sécurité, messages d’erreurs, etc.</w:t>
      </w:r>
    </w:p>
    <w:p w:rsidR="00ED0753" w:rsidRPr="00ED0753" w:rsidRDefault="00ED0753" w:rsidP="00ED0753">
      <w:pPr>
        <w:spacing w:line="360" w:lineRule="auto"/>
        <w:ind w:firstLine="708"/>
        <w:jc w:val="both"/>
        <w:rPr>
          <w:sz w:val="18"/>
          <w:lang w:val="fr-FR"/>
        </w:rPr>
      </w:pPr>
    </w:p>
    <w:p w:rsidR="00ED0753" w:rsidRPr="00ED0753" w:rsidRDefault="009F4867" w:rsidP="00ED0753">
      <w:pPr>
        <w:pStyle w:val="Sansinterligne"/>
        <w:spacing w:line="360" w:lineRule="auto"/>
        <w:ind w:firstLine="708"/>
        <w:jc w:val="both"/>
        <w:rPr>
          <w:i/>
          <w:color w:val="005800"/>
          <w:sz w:val="18"/>
          <w:lang w:val="fr-FR"/>
        </w:rPr>
      </w:pPr>
      <w:r>
        <w:rPr>
          <w:i/>
          <w:color w:val="005800"/>
          <w:sz w:val="18"/>
          <w:lang w:val="fr-FR"/>
        </w:rPr>
        <w:t>fig15</w:t>
      </w:r>
      <w:r w:rsidR="00ED0753" w:rsidRPr="00ED0753">
        <w:rPr>
          <w:i/>
          <w:color w:val="005800"/>
          <w:sz w:val="18"/>
          <w:lang w:val="fr-FR"/>
        </w:rPr>
        <w:t>. Info-bulle</w:t>
      </w:r>
    </w:p>
    <w:p w:rsidR="00ED0753" w:rsidRDefault="00ED0753" w:rsidP="00ED0753">
      <w:pPr>
        <w:pStyle w:val="Sansinterligne"/>
        <w:spacing w:line="360" w:lineRule="auto"/>
        <w:jc w:val="both"/>
        <w:rPr>
          <w:sz w:val="24"/>
          <w:lang w:val="fr-FR"/>
        </w:rPr>
      </w:pPr>
    </w:p>
    <w:p w:rsidR="00ED0753" w:rsidRPr="00ED0753" w:rsidRDefault="00ED0753" w:rsidP="00ED0753">
      <w:pPr>
        <w:pStyle w:val="Sansinterligne"/>
        <w:spacing w:line="360" w:lineRule="auto"/>
        <w:jc w:val="both"/>
        <w:rPr>
          <w:sz w:val="24"/>
          <w:lang w:val="fr-FR"/>
        </w:rPr>
      </w:pPr>
    </w:p>
    <w:p w:rsidR="00ED0753" w:rsidRDefault="00ED0753" w:rsidP="00ED0753">
      <w:pPr>
        <w:spacing w:after="0" w:line="360" w:lineRule="auto"/>
        <w:ind w:left="708" w:firstLine="708"/>
        <w:rPr>
          <w:b/>
          <w:i/>
          <w:color w:val="595959" w:themeColor="text1" w:themeTint="A6"/>
          <w:sz w:val="24"/>
          <w:lang w:val="fr-FR"/>
        </w:rPr>
      </w:pPr>
      <w:r>
        <w:rPr>
          <w:b/>
          <w:i/>
          <w:color w:val="595959" w:themeColor="text1" w:themeTint="A6"/>
          <w:sz w:val="24"/>
          <w:lang w:val="fr-FR"/>
        </w:rPr>
        <w:t xml:space="preserve"> </w:t>
      </w:r>
      <w:r w:rsidRPr="005A6BDD">
        <w:rPr>
          <w:b/>
          <w:i/>
          <w:color w:val="595959" w:themeColor="text1" w:themeTint="A6"/>
          <w:sz w:val="24"/>
          <w:lang w:val="fr-FR"/>
        </w:rPr>
        <w:tab/>
      </w:r>
      <w:r>
        <w:rPr>
          <w:b/>
          <w:i/>
          <w:color w:val="595959" w:themeColor="text1" w:themeTint="A6"/>
          <w:sz w:val="24"/>
          <w:lang w:val="fr-FR"/>
        </w:rPr>
        <w:t>3.1</w:t>
      </w:r>
      <w:r w:rsidRPr="00FD21F0">
        <w:rPr>
          <w:b/>
          <w:i/>
          <w:color w:val="595959" w:themeColor="text1" w:themeTint="A6"/>
          <w:sz w:val="24"/>
          <w:lang w:val="fr-FR"/>
        </w:rPr>
        <w:t>.</w:t>
      </w:r>
      <w:r>
        <w:rPr>
          <w:b/>
          <w:i/>
          <w:color w:val="595959" w:themeColor="text1" w:themeTint="A6"/>
          <w:sz w:val="24"/>
          <w:lang w:val="fr-FR"/>
        </w:rPr>
        <w:t>3</w:t>
      </w:r>
      <w:r w:rsidRPr="00FD21F0">
        <w:rPr>
          <w:b/>
          <w:i/>
          <w:color w:val="595959" w:themeColor="text1" w:themeTint="A6"/>
          <w:sz w:val="24"/>
          <w:lang w:val="fr-FR"/>
        </w:rPr>
        <w:t xml:space="preserve">. </w:t>
      </w:r>
      <w:r w:rsidR="00DD0253">
        <w:rPr>
          <w:b/>
          <w:i/>
          <w:color w:val="595959" w:themeColor="text1" w:themeTint="A6"/>
          <w:sz w:val="24"/>
          <w:lang w:val="fr-FR"/>
        </w:rPr>
        <w:t xml:space="preserve"> </w:t>
      </w:r>
      <w:r>
        <w:rPr>
          <w:b/>
          <w:i/>
          <w:color w:val="595959" w:themeColor="text1" w:themeTint="A6"/>
          <w:sz w:val="24"/>
          <w:lang w:val="fr-FR"/>
        </w:rPr>
        <w:t>L’accessibilité technique</w:t>
      </w:r>
    </w:p>
    <w:p w:rsidR="00ED0753" w:rsidRPr="00ED0753" w:rsidRDefault="00ED0753" w:rsidP="00ED0753">
      <w:pPr>
        <w:pStyle w:val="Sansinterligne"/>
        <w:spacing w:line="360" w:lineRule="auto"/>
        <w:jc w:val="both"/>
        <w:rPr>
          <w:sz w:val="24"/>
          <w:lang w:val="fr-FR"/>
        </w:rPr>
      </w:pPr>
    </w:p>
    <w:p w:rsidR="00ED0753" w:rsidRPr="00142340" w:rsidRDefault="00ED0753" w:rsidP="00142340">
      <w:pPr>
        <w:pStyle w:val="Sansinterligne"/>
        <w:spacing w:line="360" w:lineRule="auto"/>
        <w:ind w:firstLine="708"/>
        <w:jc w:val="both"/>
        <w:rPr>
          <w:sz w:val="24"/>
          <w:szCs w:val="24"/>
          <w:lang w:val="fr-FR"/>
        </w:rPr>
      </w:pPr>
      <w:r w:rsidRPr="00142340">
        <w:rPr>
          <w:sz w:val="24"/>
          <w:szCs w:val="24"/>
          <w:lang w:val="fr-FR"/>
        </w:rPr>
        <w:t xml:space="preserve">L’accessibilité technique consiste à concevoir un site qui s’affranchit des équipements matériels et logiciels utilisés par les utilisateurs. En effet, il existe à ce niveau de grandes disparités : systèmes d’exploitation, taille de l’écran, vitesse de connexion, etc. Pour rendre le site accessible d’un point de vue technique, la réflexion a donc porté sur plusieurs points. Tout d’abord, comment procéder pour que le site s’affiche correctement sur tous les écrans ? Cette question est liée à la dimension des pages. Dans le parc informatique actuel, la majorité des écrans observent une résolution de 1024x768 pixels : 55% des écrans dans le monde en 2007, selon le site </w:t>
      </w:r>
      <w:r w:rsidRPr="00142340">
        <w:rPr>
          <w:b/>
          <w:i/>
          <w:sz w:val="24"/>
          <w:szCs w:val="24"/>
          <w:lang w:val="fr-FR"/>
        </w:rPr>
        <w:t>Le journal du Net</w:t>
      </w:r>
      <w:r w:rsidRPr="00142340">
        <w:rPr>
          <w:rStyle w:val="Appelnotedebasdep"/>
          <w:sz w:val="24"/>
          <w:szCs w:val="24"/>
          <w:lang w:val="fr-FR"/>
        </w:rPr>
        <w:footnoteReference w:id="39"/>
      </w:r>
      <w:r w:rsidRPr="00142340">
        <w:rPr>
          <w:sz w:val="24"/>
          <w:szCs w:val="24"/>
          <w:lang w:val="fr-FR"/>
        </w:rPr>
        <w:t>. L’image placée en « </w:t>
      </w:r>
      <w:r w:rsidRPr="00142340">
        <w:rPr>
          <w:i/>
          <w:sz w:val="24"/>
          <w:szCs w:val="24"/>
          <w:lang w:val="fr-FR"/>
        </w:rPr>
        <w:t>background </w:t>
      </w:r>
      <w:r w:rsidRPr="00142340">
        <w:rPr>
          <w:sz w:val="24"/>
          <w:szCs w:val="24"/>
          <w:lang w:val="fr-FR"/>
        </w:rPr>
        <w:t xml:space="preserve">» a donc été définie selon une taille de 1024x768 pixels. Le site est optimisé pour un affichage dans cette résolution. Cependant, pour un site « grand public » comme celui du musée, Nicolas Chu, dans son ouvrage </w:t>
      </w:r>
      <w:r w:rsidRPr="00142340">
        <w:rPr>
          <w:i/>
          <w:sz w:val="24"/>
          <w:szCs w:val="24"/>
          <w:lang w:val="fr-FR"/>
        </w:rPr>
        <w:t xml:space="preserve">Réussir un projet de site web </w:t>
      </w:r>
      <w:r w:rsidRPr="00142340">
        <w:rPr>
          <w:sz w:val="24"/>
          <w:szCs w:val="24"/>
          <w:lang w:val="fr-FR"/>
        </w:rPr>
        <w:t xml:space="preserve">paru aux éditions Eyrolles en 2006, préconise de disposer le contenu selon une résolution de 800x600 pixels. En effet, si le </w:t>
      </w:r>
      <w:r w:rsidRPr="00142340">
        <w:rPr>
          <w:sz w:val="24"/>
          <w:szCs w:val="24"/>
          <w:lang w:val="fr-FR"/>
        </w:rPr>
        <w:lastRenderedPageBreak/>
        <w:t>contenu était disposé sur toute la largeur, soit 1024 pixels, alors les internautes ayant une résolution de 800x600 pixels seraient contraints d’utiliser les ascenseurs horizontaux : mieux vaut éviter ce recours. C’est pourquoi dans le code source de la page, le bloc principal a été défini selon une largeur de 808 pixels, et la hauteur a été définie en pourcentage (100%), afin d’occuper toute la page. En changeant les paramètres d’affichage de l’écran, nous avons pu constater que le site s’affichait correctement pour n’importe quelle résolution d’écran :</w:t>
      </w:r>
    </w:p>
    <w:p w:rsidR="00ED0753" w:rsidRPr="009F4867" w:rsidRDefault="00ED0753" w:rsidP="009F4867">
      <w:pPr>
        <w:pStyle w:val="Sansinterligne"/>
        <w:spacing w:line="360" w:lineRule="auto"/>
        <w:jc w:val="both"/>
        <w:rPr>
          <w:sz w:val="24"/>
          <w:lang w:val="fr-FR"/>
        </w:rPr>
      </w:pPr>
    </w:p>
    <w:p w:rsidR="00ED0753" w:rsidRDefault="00ED0753" w:rsidP="0031699E">
      <w:pPr>
        <w:pStyle w:val="Paragraphedeliste"/>
        <w:numPr>
          <w:ilvl w:val="0"/>
          <w:numId w:val="19"/>
        </w:numPr>
        <w:spacing w:line="360" w:lineRule="auto"/>
        <w:jc w:val="both"/>
        <w:rPr>
          <w:sz w:val="24"/>
          <w:lang w:val="fr-FR"/>
        </w:rPr>
      </w:pPr>
      <w:r>
        <w:rPr>
          <w:sz w:val="24"/>
          <w:lang w:val="fr-FR"/>
        </w:rPr>
        <w:t>800x600 pixels (figuré 18)</w:t>
      </w:r>
    </w:p>
    <w:p w:rsidR="00ED0753" w:rsidRDefault="00ED0753" w:rsidP="0031699E">
      <w:pPr>
        <w:pStyle w:val="Paragraphedeliste"/>
        <w:numPr>
          <w:ilvl w:val="0"/>
          <w:numId w:val="19"/>
        </w:numPr>
        <w:spacing w:line="360" w:lineRule="auto"/>
        <w:jc w:val="both"/>
        <w:rPr>
          <w:sz w:val="24"/>
          <w:lang w:val="fr-FR"/>
        </w:rPr>
      </w:pPr>
      <w:r>
        <w:rPr>
          <w:sz w:val="24"/>
          <w:lang w:val="fr-FR"/>
        </w:rPr>
        <w:t>1024x768 pixels (figuré 19)</w:t>
      </w:r>
    </w:p>
    <w:p w:rsidR="00ED0753" w:rsidRDefault="00ED0753" w:rsidP="0031699E">
      <w:pPr>
        <w:pStyle w:val="Paragraphedeliste"/>
        <w:numPr>
          <w:ilvl w:val="0"/>
          <w:numId w:val="19"/>
        </w:numPr>
        <w:spacing w:line="360" w:lineRule="auto"/>
        <w:jc w:val="both"/>
        <w:rPr>
          <w:sz w:val="24"/>
          <w:lang w:val="fr-FR"/>
        </w:rPr>
      </w:pPr>
      <w:r>
        <w:rPr>
          <w:sz w:val="24"/>
          <w:lang w:val="fr-FR"/>
        </w:rPr>
        <w:t>1280x700 pixels</w:t>
      </w:r>
    </w:p>
    <w:p w:rsidR="00ED0753" w:rsidRDefault="00ED0753" w:rsidP="0031699E">
      <w:pPr>
        <w:pStyle w:val="Paragraphedeliste"/>
        <w:numPr>
          <w:ilvl w:val="0"/>
          <w:numId w:val="19"/>
        </w:numPr>
        <w:spacing w:after="0" w:line="360" w:lineRule="auto"/>
        <w:jc w:val="both"/>
        <w:rPr>
          <w:sz w:val="24"/>
          <w:lang w:val="fr-FR"/>
        </w:rPr>
      </w:pPr>
      <w:r>
        <w:rPr>
          <w:sz w:val="24"/>
          <w:lang w:val="fr-FR"/>
        </w:rPr>
        <w:t xml:space="preserve">1280x800 pixels </w:t>
      </w:r>
    </w:p>
    <w:p w:rsidR="00ED0753" w:rsidRPr="00ED0753" w:rsidRDefault="00ED0753" w:rsidP="00ED0753">
      <w:pPr>
        <w:pStyle w:val="Sansinterligne"/>
        <w:spacing w:line="360" w:lineRule="auto"/>
        <w:jc w:val="both"/>
        <w:rPr>
          <w:sz w:val="24"/>
          <w:lang w:val="fr-FR"/>
        </w:rPr>
      </w:pPr>
    </w:p>
    <w:p w:rsidR="00ED0753" w:rsidRDefault="00ED0753" w:rsidP="00ED0753">
      <w:pPr>
        <w:spacing w:after="0" w:line="360" w:lineRule="auto"/>
        <w:jc w:val="center"/>
        <w:rPr>
          <w:sz w:val="24"/>
          <w:lang w:val="fr-FR"/>
        </w:rPr>
      </w:pPr>
      <w:r>
        <w:rPr>
          <w:noProof/>
          <w:sz w:val="24"/>
          <w:lang w:val="fr-FR" w:eastAsia="fr-FR" w:bidi="ar-SA"/>
        </w:rPr>
        <w:drawing>
          <wp:inline distT="0" distB="0" distL="0" distR="0">
            <wp:extent cx="5760720" cy="3389630"/>
            <wp:effectExtent l="171450" t="133350" r="354330" b="306070"/>
            <wp:docPr id="5" name="Image 38" descr="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jpg"/>
                    <pic:cNvPicPr/>
                  </pic:nvPicPr>
                  <pic:blipFill>
                    <a:blip r:embed="rId47"/>
                    <a:stretch>
                      <a:fillRect/>
                    </a:stretch>
                  </pic:blipFill>
                  <pic:spPr>
                    <a:xfrm>
                      <a:off x="0" y="0"/>
                      <a:ext cx="5760720" cy="3389630"/>
                    </a:xfrm>
                    <a:prstGeom prst="rect">
                      <a:avLst/>
                    </a:prstGeom>
                    <a:ln>
                      <a:noFill/>
                    </a:ln>
                    <a:effectLst>
                      <a:outerShdw blurRad="292100" dist="139700" dir="2700000" algn="tl" rotWithShape="0">
                        <a:srgbClr val="333333">
                          <a:alpha val="65000"/>
                        </a:srgbClr>
                      </a:outerShdw>
                    </a:effectLst>
                  </pic:spPr>
                </pic:pic>
              </a:graphicData>
            </a:graphic>
          </wp:inline>
        </w:drawing>
      </w:r>
    </w:p>
    <w:p w:rsidR="00ED0753" w:rsidRPr="00ED0753" w:rsidRDefault="009F4867" w:rsidP="00ED0753">
      <w:pPr>
        <w:spacing w:after="0" w:line="360" w:lineRule="auto"/>
        <w:jc w:val="center"/>
        <w:rPr>
          <w:i/>
          <w:color w:val="005800"/>
          <w:sz w:val="18"/>
          <w:lang w:val="fr-FR"/>
        </w:rPr>
      </w:pPr>
      <w:r>
        <w:rPr>
          <w:i/>
          <w:color w:val="005800"/>
          <w:sz w:val="18"/>
          <w:lang w:val="fr-FR"/>
        </w:rPr>
        <w:t>fig16</w:t>
      </w:r>
      <w:r w:rsidR="00ED0753" w:rsidRPr="00ED0753">
        <w:rPr>
          <w:i/>
          <w:color w:val="005800"/>
          <w:sz w:val="18"/>
          <w:lang w:val="fr-FR"/>
        </w:rPr>
        <w:t>. Résolution 800x600</w:t>
      </w:r>
    </w:p>
    <w:p w:rsidR="00ED0753" w:rsidRDefault="00ED0753" w:rsidP="00ED0753">
      <w:pPr>
        <w:pStyle w:val="Sansinterligne"/>
        <w:jc w:val="center"/>
      </w:pPr>
      <w:r>
        <w:rPr>
          <w:noProof/>
          <w:lang w:val="fr-FR" w:eastAsia="fr-FR" w:bidi="ar-SA"/>
        </w:rPr>
        <w:lastRenderedPageBreak/>
        <w:drawing>
          <wp:inline distT="0" distB="0" distL="0" distR="0">
            <wp:extent cx="5760720" cy="3592195"/>
            <wp:effectExtent l="171450" t="133350" r="354330" b="313055"/>
            <wp:docPr id="6" name="Image 39" descr="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jpg"/>
                    <pic:cNvPicPr/>
                  </pic:nvPicPr>
                  <pic:blipFill>
                    <a:blip r:embed="rId48"/>
                    <a:stretch>
                      <a:fillRect/>
                    </a:stretch>
                  </pic:blipFill>
                  <pic:spPr>
                    <a:xfrm>
                      <a:off x="0" y="0"/>
                      <a:ext cx="5760720" cy="3592195"/>
                    </a:xfrm>
                    <a:prstGeom prst="rect">
                      <a:avLst/>
                    </a:prstGeom>
                    <a:ln>
                      <a:noFill/>
                    </a:ln>
                    <a:effectLst>
                      <a:outerShdw blurRad="292100" dist="139700" dir="2700000" algn="tl" rotWithShape="0">
                        <a:srgbClr val="333333">
                          <a:alpha val="65000"/>
                        </a:srgbClr>
                      </a:outerShdw>
                    </a:effectLst>
                  </pic:spPr>
                </pic:pic>
              </a:graphicData>
            </a:graphic>
          </wp:inline>
        </w:drawing>
      </w:r>
    </w:p>
    <w:p w:rsidR="00ED0753" w:rsidRPr="00C67BB0" w:rsidRDefault="009F4867" w:rsidP="00ED0753">
      <w:pPr>
        <w:pStyle w:val="Sansinterligne"/>
        <w:spacing w:line="360" w:lineRule="auto"/>
        <w:jc w:val="center"/>
        <w:rPr>
          <w:i/>
          <w:color w:val="005800"/>
          <w:sz w:val="18"/>
          <w:lang w:val="fr-FR"/>
        </w:rPr>
      </w:pPr>
      <w:r>
        <w:rPr>
          <w:i/>
          <w:color w:val="005800"/>
          <w:sz w:val="18"/>
          <w:lang w:val="fr-FR"/>
        </w:rPr>
        <w:t>fig17</w:t>
      </w:r>
      <w:r w:rsidR="00ED0753" w:rsidRPr="00C67BB0">
        <w:rPr>
          <w:i/>
          <w:color w:val="005800"/>
          <w:sz w:val="18"/>
          <w:lang w:val="fr-FR"/>
        </w:rPr>
        <w:t>. Résolution 1024x768</w:t>
      </w:r>
    </w:p>
    <w:p w:rsidR="00ED0753" w:rsidRPr="00C67BB0" w:rsidRDefault="00ED0753" w:rsidP="00ED0753">
      <w:pPr>
        <w:pStyle w:val="Sansinterligne"/>
        <w:spacing w:line="360" w:lineRule="auto"/>
        <w:jc w:val="both"/>
        <w:rPr>
          <w:sz w:val="24"/>
          <w:lang w:val="fr-FR"/>
        </w:rPr>
      </w:pPr>
    </w:p>
    <w:p w:rsidR="00ED0753" w:rsidRPr="009F4867" w:rsidRDefault="00ED0753" w:rsidP="009F4867">
      <w:pPr>
        <w:pStyle w:val="Sansinterligne"/>
        <w:spacing w:line="360" w:lineRule="auto"/>
        <w:ind w:firstLine="708"/>
        <w:jc w:val="both"/>
        <w:rPr>
          <w:sz w:val="24"/>
          <w:lang w:val="fr-FR"/>
        </w:rPr>
      </w:pPr>
      <w:r w:rsidRPr="009F4867">
        <w:rPr>
          <w:sz w:val="24"/>
          <w:lang w:val="fr-FR"/>
        </w:rPr>
        <w:t xml:space="preserve">Par ailleurs, des tests ont été effectués sur les navigateurs les plus utilisés à l’heure actuelle, afin de vérifier si l’affichage était correct. Ayant développé le site sur </w:t>
      </w:r>
      <w:r w:rsidRPr="009F4867">
        <w:rPr>
          <w:i/>
          <w:sz w:val="24"/>
          <w:lang w:val="fr-FR"/>
        </w:rPr>
        <w:t>Mozilla</w:t>
      </w:r>
      <w:r w:rsidRPr="009F4867">
        <w:rPr>
          <w:sz w:val="24"/>
          <w:lang w:val="fr-FR"/>
        </w:rPr>
        <w:t xml:space="preserve"> </w:t>
      </w:r>
      <w:r w:rsidRPr="009F4867">
        <w:rPr>
          <w:i/>
          <w:sz w:val="24"/>
          <w:lang w:val="fr-FR"/>
        </w:rPr>
        <w:t>Firefox</w:t>
      </w:r>
      <w:r w:rsidRPr="009F4867">
        <w:rPr>
          <w:sz w:val="24"/>
          <w:lang w:val="fr-FR"/>
        </w:rPr>
        <w:t xml:space="preserve">, le </w:t>
      </w:r>
      <w:r w:rsidRPr="009F4867">
        <w:rPr>
          <w:i/>
          <w:sz w:val="24"/>
          <w:lang w:val="fr-FR"/>
        </w:rPr>
        <w:t>browser</w:t>
      </w:r>
      <w:r w:rsidRPr="009F4867">
        <w:rPr>
          <w:sz w:val="24"/>
          <w:lang w:val="fr-FR"/>
        </w:rPr>
        <w:t xml:space="preserve"> le plus plébiscité en Europe, j’ai donc vérifié que le site était compatible sur Internet Explorer, Opera et </w:t>
      </w:r>
      <w:r w:rsidR="006A78E8" w:rsidRPr="009F4867">
        <w:rPr>
          <w:sz w:val="24"/>
          <w:lang w:val="fr-FR"/>
        </w:rPr>
        <w:t>Safari.</w:t>
      </w:r>
    </w:p>
    <w:p w:rsidR="00ED0753" w:rsidRPr="009F4867" w:rsidRDefault="00ED0753" w:rsidP="009F4867">
      <w:pPr>
        <w:pStyle w:val="Sansinterligne"/>
        <w:spacing w:line="360" w:lineRule="auto"/>
        <w:jc w:val="both"/>
        <w:rPr>
          <w:sz w:val="24"/>
          <w:lang w:val="fr-FR"/>
        </w:rPr>
      </w:pPr>
    </w:p>
    <w:p w:rsidR="00ED0753" w:rsidRPr="009F4867" w:rsidRDefault="00ED0753" w:rsidP="009F4867">
      <w:pPr>
        <w:pStyle w:val="Sansinterligne"/>
        <w:spacing w:line="360" w:lineRule="auto"/>
        <w:ind w:firstLine="708"/>
        <w:jc w:val="both"/>
        <w:rPr>
          <w:sz w:val="24"/>
          <w:lang w:val="fr-FR"/>
        </w:rPr>
      </w:pPr>
      <w:r w:rsidRPr="009F4867">
        <w:rPr>
          <w:sz w:val="24"/>
          <w:lang w:val="fr-FR"/>
        </w:rPr>
        <w:t>Enfin, même si le haut débit compte de plus en plus d’abonnés, il ne faut pas oublier les personnes qui sont encore reliées à Internet par le biais d’un modem avec une connexion bas débit. Pour ce type d’usagers, il a fallu prendre garde au poids des visuels et les compresser au maximum, en JPEG, sans pour autant perdre en qualité.</w:t>
      </w:r>
    </w:p>
    <w:p w:rsidR="00ED0753" w:rsidRPr="009F4867" w:rsidRDefault="00ED0753" w:rsidP="009F4867">
      <w:pPr>
        <w:pStyle w:val="Sansinterligne"/>
        <w:spacing w:line="360" w:lineRule="auto"/>
        <w:jc w:val="both"/>
        <w:rPr>
          <w:sz w:val="24"/>
          <w:lang w:val="fr-FR"/>
        </w:rPr>
      </w:pPr>
    </w:p>
    <w:p w:rsidR="00ED0753" w:rsidRPr="009F4867" w:rsidRDefault="00ED0753" w:rsidP="009F4867">
      <w:pPr>
        <w:pStyle w:val="Sansinterligne"/>
        <w:spacing w:line="360" w:lineRule="auto"/>
        <w:ind w:firstLine="708"/>
        <w:jc w:val="both"/>
        <w:rPr>
          <w:sz w:val="24"/>
          <w:lang w:val="fr-FR"/>
        </w:rPr>
      </w:pPr>
      <w:r w:rsidRPr="009F4867">
        <w:rPr>
          <w:sz w:val="24"/>
          <w:lang w:val="fr-FR"/>
        </w:rPr>
        <w:t xml:space="preserve">Le site du musée Sandelin remplit donc au mieux sa mission d’accessibilité : il peut être vu par tout type d’individus, indépendamment de sa condition physique ou de sa configuration matérielle. Mais il se doit aussi d’être attractif : l’objectif premier est d’attirer un grand nombre de visiteurs. </w:t>
      </w:r>
    </w:p>
    <w:p w:rsidR="00ED0753" w:rsidRDefault="00ED0753" w:rsidP="00ED0753">
      <w:pPr>
        <w:spacing w:line="360" w:lineRule="auto"/>
        <w:jc w:val="both"/>
        <w:rPr>
          <w:sz w:val="24"/>
          <w:lang w:val="fr-FR"/>
        </w:rPr>
      </w:pPr>
    </w:p>
    <w:p w:rsidR="00ED0753" w:rsidRPr="00E56A35" w:rsidRDefault="00ED0753" w:rsidP="000565E2">
      <w:pPr>
        <w:spacing w:after="0" w:line="360" w:lineRule="auto"/>
        <w:ind w:firstLine="708"/>
        <w:rPr>
          <w:b/>
          <w:color w:val="404040" w:themeColor="text1" w:themeTint="BF"/>
          <w:sz w:val="26"/>
          <w:szCs w:val="26"/>
          <w:lang w:val="fr-FR"/>
        </w:rPr>
      </w:pPr>
      <w:r w:rsidRPr="00E56A35">
        <w:rPr>
          <w:b/>
          <w:color w:val="404040" w:themeColor="text1" w:themeTint="BF"/>
          <w:sz w:val="26"/>
          <w:szCs w:val="26"/>
          <w:lang w:val="fr-FR"/>
        </w:rPr>
        <w:lastRenderedPageBreak/>
        <w:t>3.2. Séduire les visiteurs : pour une page web attractive</w:t>
      </w:r>
    </w:p>
    <w:p w:rsidR="000565E2" w:rsidRDefault="000565E2" w:rsidP="000565E2">
      <w:pPr>
        <w:spacing w:after="0" w:line="360" w:lineRule="auto"/>
        <w:jc w:val="both"/>
        <w:rPr>
          <w:sz w:val="24"/>
          <w:lang w:val="fr-FR"/>
        </w:rPr>
      </w:pPr>
    </w:p>
    <w:p w:rsidR="00ED0753" w:rsidRPr="009F4867" w:rsidRDefault="00ED0753" w:rsidP="009F4867">
      <w:pPr>
        <w:pStyle w:val="Sansinterligne"/>
        <w:spacing w:line="360" w:lineRule="auto"/>
        <w:ind w:firstLine="708"/>
        <w:jc w:val="both"/>
        <w:rPr>
          <w:sz w:val="24"/>
          <w:lang w:val="fr-FR"/>
        </w:rPr>
      </w:pPr>
      <w:r w:rsidRPr="009F4867">
        <w:rPr>
          <w:sz w:val="24"/>
          <w:lang w:val="fr-FR"/>
        </w:rPr>
        <w:t>L’impact communicationnel d’un site web se mesure essentiellement à son attractivité. Dans le domaine du web, celle-ci dépend de plusieurs facteurs-clés. Tout d’abord, l’esthétique. En effet, sur le net, la communication est essentiellement visuelle : le site doit se démarquer tout en restant fonctionnel. Le musée a donc souhaité que le site web manifeste une touche d’originalité, dans l’optique de modifier la perception traditionnelle, cloisonnée</w:t>
      </w:r>
      <w:r w:rsidR="006A78E8" w:rsidRPr="009F4867">
        <w:rPr>
          <w:sz w:val="24"/>
          <w:lang w:val="fr-FR"/>
        </w:rPr>
        <w:t>,</w:t>
      </w:r>
      <w:r w:rsidRPr="009F4867">
        <w:rPr>
          <w:sz w:val="24"/>
          <w:lang w:val="fr-FR"/>
        </w:rPr>
        <w:t xml:space="preserve"> de la société vis-à-vis des établissements muséaux.</w:t>
      </w:r>
    </w:p>
    <w:p w:rsidR="000565E2" w:rsidRPr="009F4867" w:rsidRDefault="000565E2" w:rsidP="009F4867">
      <w:pPr>
        <w:pStyle w:val="Sansinterligne"/>
        <w:spacing w:line="360" w:lineRule="auto"/>
        <w:jc w:val="both"/>
        <w:rPr>
          <w:sz w:val="24"/>
          <w:lang w:val="fr-FR"/>
        </w:rPr>
      </w:pPr>
    </w:p>
    <w:p w:rsidR="00ED0753" w:rsidRDefault="00ED0753" w:rsidP="00E56A35">
      <w:pPr>
        <w:spacing w:after="0" w:line="360" w:lineRule="auto"/>
        <w:ind w:left="708" w:firstLine="708"/>
        <w:rPr>
          <w:b/>
          <w:i/>
          <w:color w:val="595959" w:themeColor="text1" w:themeTint="A6"/>
          <w:sz w:val="24"/>
          <w:lang w:val="fr-FR"/>
        </w:rPr>
      </w:pPr>
      <w:r>
        <w:rPr>
          <w:b/>
          <w:i/>
          <w:color w:val="595959" w:themeColor="text1" w:themeTint="A6"/>
          <w:sz w:val="24"/>
          <w:lang w:val="fr-FR"/>
        </w:rPr>
        <w:t>3.</w:t>
      </w:r>
      <w:r w:rsidR="00F711D1">
        <w:rPr>
          <w:b/>
          <w:i/>
          <w:color w:val="595959" w:themeColor="text1" w:themeTint="A6"/>
          <w:sz w:val="24"/>
          <w:lang w:val="fr-FR"/>
        </w:rPr>
        <w:t>2</w:t>
      </w:r>
      <w:r w:rsidRPr="00FD21F0">
        <w:rPr>
          <w:b/>
          <w:i/>
          <w:color w:val="595959" w:themeColor="text1" w:themeTint="A6"/>
          <w:sz w:val="24"/>
          <w:lang w:val="fr-FR"/>
        </w:rPr>
        <w:t>.</w:t>
      </w:r>
      <w:r w:rsidR="00F711D1">
        <w:rPr>
          <w:b/>
          <w:i/>
          <w:color w:val="595959" w:themeColor="text1" w:themeTint="A6"/>
          <w:sz w:val="24"/>
          <w:lang w:val="fr-FR"/>
        </w:rPr>
        <w:t>1</w:t>
      </w:r>
      <w:r w:rsidRPr="00FD21F0">
        <w:rPr>
          <w:b/>
          <w:i/>
          <w:color w:val="595959" w:themeColor="text1" w:themeTint="A6"/>
          <w:sz w:val="24"/>
          <w:lang w:val="fr-FR"/>
        </w:rPr>
        <w:t xml:space="preserve">. </w:t>
      </w:r>
      <w:r w:rsidR="00DD0253">
        <w:rPr>
          <w:b/>
          <w:i/>
          <w:color w:val="595959" w:themeColor="text1" w:themeTint="A6"/>
          <w:sz w:val="24"/>
          <w:lang w:val="fr-FR"/>
        </w:rPr>
        <w:t xml:space="preserve"> </w:t>
      </w:r>
      <w:r w:rsidR="00C210FC">
        <w:rPr>
          <w:b/>
          <w:i/>
          <w:color w:val="595959" w:themeColor="text1" w:themeTint="A6"/>
          <w:sz w:val="24"/>
          <w:lang w:val="fr-FR"/>
        </w:rPr>
        <w:t>L’esthétique du site : pour se démarquer</w:t>
      </w:r>
    </w:p>
    <w:p w:rsidR="00ED0753" w:rsidRPr="000565E2" w:rsidRDefault="00ED0753" w:rsidP="000565E2">
      <w:pPr>
        <w:pStyle w:val="Sansinterligne"/>
        <w:spacing w:line="360" w:lineRule="auto"/>
        <w:jc w:val="both"/>
        <w:rPr>
          <w:sz w:val="24"/>
          <w:lang w:val="fr-FR"/>
        </w:rPr>
      </w:pPr>
    </w:p>
    <w:p w:rsidR="00ED0753" w:rsidRDefault="00ED0753" w:rsidP="00ED0753">
      <w:pPr>
        <w:pStyle w:val="Sansinterligne"/>
        <w:spacing w:line="360" w:lineRule="auto"/>
        <w:jc w:val="both"/>
        <w:rPr>
          <w:sz w:val="24"/>
          <w:lang w:val="fr-FR"/>
        </w:rPr>
      </w:pPr>
      <w:r>
        <w:rPr>
          <w:sz w:val="24"/>
          <w:lang w:val="fr-FR"/>
        </w:rPr>
        <w:tab/>
        <w:t xml:space="preserve">La recherche du « beau » n’est pas considérée comme une priorité absolue lors du développement d’un site Internet. Cependant, l’intérêt d’un site esthétiquement « valide » est de retenir l’attention de l’usager : un </w:t>
      </w:r>
      <w:r w:rsidRPr="00DB0811">
        <w:rPr>
          <w:i/>
          <w:sz w:val="24"/>
          <w:lang w:val="fr-FR"/>
        </w:rPr>
        <w:t>design</w:t>
      </w:r>
      <w:r>
        <w:rPr>
          <w:sz w:val="24"/>
          <w:lang w:val="fr-FR"/>
        </w:rPr>
        <w:t xml:space="preserve"> atypique peut laisser une trace durable dans sa mémoire et l’inciter à revenir régulièrement sur le site. C’est en général l’un des critères qui motivent le plus les projets de refonte de sites internet. Pour le musée Sandelin, la volonté du personnel était de rompre avec le discours ambiant autour des établissements muséaux : un lieu froid, austère et figé. Le site devait donc véhiculer l’image d’un lieu coloré, ouvert sur le monde et dynamique. C’est pourquoi nous avons décidé de capter l’attention des visiteurs en faisant varier l’arrière-plan pour chaque rubrique du site. Les images devaient être en adéquation avec l’intitulé de la rubrique, et permettre d’ajouter des nuances de couleur à un ensemble assez sobre. </w:t>
      </w:r>
    </w:p>
    <w:p w:rsidR="00ED0753" w:rsidRPr="000C1C9A" w:rsidRDefault="00ED0753" w:rsidP="000565E2">
      <w:pPr>
        <w:pStyle w:val="Sansinterligne"/>
        <w:spacing w:line="360" w:lineRule="auto"/>
        <w:jc w:val="both"/>
        <w:rPr>
          <w:sz w:val="24"/>
          <w:lang w:val="fr-FR"/>
        </w:rPr>
      </w:pPr>
    </w:p>
    <w:p w:rsidR="00C67BB0" w:rsidRPr="00DB0811" w:rsidRDefault="00ED0753" w:rsidP="00DB0811">
      <w:pPr>
        <w:pStyle w:val="Sansinterligne"/>
        <w:spacing w:line="360" w:lineRule="auto"/>
        <w:ind w:firstLine="360"/>
        <w:jc w:val="both"/>
        <w:rPr>
          <w:sz w:val="24"/>
          <w:lang w:val="fr-FR"/>
        </w:rPr>
      </w:pPr>
      <w:r w:rsidRPr="00DB0811">
        <w:rPr>
          <w:sz w:val="24"/>
          <w:lang w:val="fr-FR"/>
        </w:rPr>
        <w:t xml:space="preserve">Pour réaliser chacun de ces fonds, nous avons utilisé le logiciel </w:t>
      </w:r>
      <w:r w:rsidRPr="00DB0811">
        <w:rPr>
          <w:b/>
          <w:i/>
          <w:sz w:val="24"/>
          <w:lang w:val="fr-FR"/>
        </w:rPr>
        <w:t>Photofiltre Studio</w:t>
      </w:r>
      <w:r w:rsidRPr="00DB0811">
        <w:rPr>
          <w:sz w:val="24"/>
          <w:lang w:val="fr-FR"/>
        </w:rPr>
        <w:t xml:space="preserve">. Il a permis de créer un fondu qui adoucit l’image et s’’intègre parfaitement dans l’arrière plan grisé de la page. Par ailleurs, les images choisies </w:t>
      </w:r>
      <w:r w:rsidR="00C67BB0" w:rsidRPr="00DB0811">
        <w:rPr>
          <w:sz w:val="24"/>
          <w:lang w:val="fr-FR"/>
        </w:rPr>
        <w:t>mettent valeur les collections du musée ou se focalisent sur un détail architectural de la bâtisse:</w:t>
      </w:r>
    </w:p>
    <w:p w:rsidR="00C67BB0" w:rsidRPr="00DB0811" w:rsidRDefault="00C67BB0" w:rsidP="00C67BB0">
      <w:pPr>
        <w:pStyle w:val="Sansinterligne"/>
        <w:spacing w:line="360" w:lineRule="auto"/>
        <w:jc w:val="both"/>
        <w:rPr>
          <w:sz w:val="24"/>
          <w:lang w:val="fr-FR"/>
        </w:rPr>
      </w:pP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Le </w:t>
      </w:r>
      <w:r w:rsidRPr="00DB0811">
        <w:rPr>
          <w:b/>
          <w:sz w:val="24"/>
          <w:lang w:val="fr-FR"/>
        </w:rPr>
        <w:t>blason</w:t>
      </w:r>
      <w:r w:rsidRPr="00DB0811">
        <w:rPr>
          <w:sz w:val="24"/>
          <w:lang w:val="fr-FR"/>
        </w:rPr>
        <w:t xml:space="preserve"> de la ville pour la page d’accueil.</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Un </w:t>
      </w:r>
      <w:r w:rsidRPr="00DB0811">
        <w:rPr>
          <w:b/>
          <w:sz w:val="24"/>
          <w:lang w:val="fr-FR"/>
        </w:rPr>
        <w:t>mascaron</w:t>
      </w:r>
      <w:r w:rsidRPr="00DB0811">
        <w:rPr>
          <w:sz w:val="24"/>
          <w:lang w:val="fr-FR"/>
        </w:rPr>
        <w:t xml:space="preserve"> ornant l’entrée de l’hôtel pour la rubrique « à propos du musée ».</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Le tableau du </w:t>
      </w:r>
      <w:r w:rsidRPr="00DB0811">
        <w:rPr>
          <w:b/>
          <w:i/>
          <w:sz w:val="24"/>
          <w:lang w:val="fr-FR"/>
        </w:rPr>
        <w:t>Lever de Fanchon</w:t>
      </w:r>
      <w:r w:rsidRPr="00DB0811">
        <w:rPr>
          <w:sz w:val="24"/>
          <w:lang w:val="fr-FR"/>
        </w:rPr>
        <w:t xml:space="preserve"> pour la rubrique « à voir au musée ». Nous avons découpé le tableau selon une forme elliptique</w:t>
      </w:r>
      <w:r w:rsidR="00DB0811">
        <w:rPr>
          <w:sz w:val="24"/>
          <w:lang w:val="fr-FR"/>
        </w:rPr>
        <w:t>, une sorte de parenthèse</w:t>
      </w:r>
      <w:r w:rsidRPr="00DB0811">
        <w:rPr>
          <w:sz w:val="24"/>
          <w:lang w:val="fr-FR"/>
        </w:rPr>
        <w:t xml:space="preserve">, pour être en </w:t>
      </w:r>
      <w:r w:rsidRPr="00DB0811">
        <w:rPr>
          <w:sz w:val="24"/>
          <w:lang w:val="fr-FR"/>
        </w:rPr>
        <w:lastRenderedPageBreak/>
        <w:t>accord avec le caractère intimiste de l’œuvre : une scène de genre montrant une jeune femme au lever du lit.</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Une </w:t>
      </w:r>
      <w:r w:rsidRPr="00DB0811">
        <w:rPr>
          <w:b/>
          <w:sz w:val="24"/>
          <w:lang w:val="fr-FR"/>
        </w:rPr>
        <w:t>mosaïque</w:t>
      </w:r>
      <w:r w:rsidRPr="00DB0811">
        <w:rPr>
          <w:sz w:val="24"/>
          <w:lang w:val="fr-FR"/>
        </w:rPr>
        <w:t xml:space="preserve"> médiévale pour le parcours histoire.</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Le tableau </w:t>
      </w:r>
      <w:r w:rsidRPr="00DB0811">
        <w:rPr>
          <w:b/>
          <w:sz w:val="24"/>
          <w:lang w:val="fr-FR"/>
        </w:rPr>
        <w:t>Les Sirènes</w:t>
      </w:r>
      <w:r w:rsidRPr="00DB0811">
        <w:rPr>
          <w:sz w:val="24"/>
          <w:lang w:val="fr-FR"/>
        </w:rPr>
        <w:t xml:space="preserve"> de Léon Belly pour le parcours Beaux-arts : il représente une scène de la mythologie grecque: Ulysse entouré des sirènes.</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Des </w:t>
      </w:r>
      <w:r w:rsidRPr="00DB0811">
        <w:rPr>
          <w:b/>
          <w:sz w:val="24"/>
          <w:lang w:val="fr-FR"/>
        </w:rPr>
        <w:t>statuettes en céramique</w:t>
      </w:r>
      <w:r w:rsidRPr="00DB0811">
        <w:rPr>
          <w:sz w:val="24"/>
          <w:lang w:val="fr-FR"/>
        </w:rPr>
        <w:t xml:space="preserve"> japonaise pour le parcours céramique.</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Le tableau </w:t>
      </w:r>
      <w:r w:rsidRPr="00DB0811">
        <w:rPr>
          <w:b/>
          <w:sz w:val="24"/>
          <w:lang w:val="fr-FR"/>
        </w:rPr>
        <w:t>La dispute des Philosophes</w:t>
      </w:r>
      <w:r w:rsidRPr="00DB0811">
        <w:rPr>
          <w:sz w:val="24"/>
          <w:lang w:val="fr-FR"/>
        </w:rPr>
        <w:t>, choisi pour illustrer la rubrique « la programmation » car l’un des deux personnages montre à son vis-à-vis un livre.</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Une </w:t>
      </w:r>
      <w:r w:rsidRPr="00DB0811">
        <w:rPr>
          <w:b/>
          <w:sz w:val="24"/>
          <w:lang w:val="fr-FR"/>
        </w:rPr>
        <w:t>photo du public en visite</w:t>
      </w:r>
      <w:r w:rsidRPr="00DB0811">
        <w:rPr>
          <w:sz w:val="24"/>
          <w:lang w:val="fr-FR"/>
        </w:rPr>
        <w:t>, dans l’escalier central pour donner un côté dynamique à la rubrique « actualité ».</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Une photographie d’un</w:t>
      </w:r>
      <w:r w:rsidRPr="00DB0811">
        <w:rPr>
          <w:b/>
          <w:sz w:val="24"/>
          <w:lang w:val="fr-FR"/>
        </w:rPr>
        <w:t xml:space="preserve"> échantillon du fonds documentaire</w:t>
      </w:r>
      <w:r w:rsidRPr="00DB0811">
        <w:rPr>
          <w:sz w:val="24"/>
          <w:lang w:val="fr-FR"/>
        </w:rPr>
        <w:t xml:space="preserve"> du musée pour la rubrique « interactivité », essentiellement consacrée à la documentation et aux écrits divers (formulaires, guide pour les enseignants).</w:t>
      </w:r>
    </w:p>
    <w:p w:rsidR="00C67BB0" w:rsidRPr="00DB0811" w:rsidRDefault="00C67BB0" w:rsidP="0031699E">
      <w:pPr>
        <w:pStyle w:val="Sansinterligne"/>
        <w:numPr>
          <w:ilvl w:val="0"/>
          <w:numId w:val="20"/>
        </w:numPr>
        <w:spacing w:line="360" w:lineRule="auto"/>
        <w:jc w:val="both"/>
        <w:rPr>
          <w:sz w:val="24"/>
          <w:lang w:val="fr-FR"/>
        </w:rPr>
      </w:pPr>
      <w:r w:rsidRPr="00DB0811">
        <w:rPr>
          <w:sz w:val="24"/>
          <w:lang w:val="fr-FR"/>
        </w:rPr>
        <w:t xml:space="preserve">Une </w:t>
      </w:r>
      <w:r w:rsidRPr="00DB0811">
        <w:rPr>
          <w:b/>
          <w:sz w:val="24"/>
          <w:lang w:val="fr-FR"/>
        </w:rPr>
        <w:t xml:space="preserve">photo d’atelier </w:t>
      </w:r>
      <w:r w:rsidRPr="00DB0811">
        <w:rPr>
          <w:sz w:val="24"/>
          <w:lang w:val="fr-FR"/>
        </w:rPr>
        <w:t>avec des pinceaux et des dessins, pour l’ « espace junior ». Cette photographie montre au jeune public les activités ludiques proposées par le musée.</w:t>
      </w:r>
    </w:p>
    <w:p w:rsidR="00C67BB0" w:rsidRPr="00DB0811" w:rsidRDefault="00C67BB0" w:rsidP="00C67BB0">
      <w:pPr>
        <w:pStyle w:val="Sansinterligne"/>
        <w:spacing w:line="360" w:lineRule="auto"/>
        <w:jc w:val="both"/>
        <w:rPr>
          <w:sz w:val="24"/>
          <w:lang w:val="fr-FR"/>
        </w:rPr>
      </w:pPr>
    </w:p>
    <w:p w:rsidR="00C67BB0" w:rsidRPr="00DB0811" w:rsidRDefault="00C67BB0" w:rsidP="00C67BB0">
      <w:pPr>
        <w:pStyle w:val="Sansinterligne"/>
        <w:spacing w:line="360" w:lineRule="auto"/>
        <w:ind w:firstLine="708"/>
        <w:jc w:val="both"/>
        <w:rPr>
          <w:sz w:val="24"/>
          <w:lang w:val="fr-FR"/>
        </w:rPr>
      </w:pPr>
      <w:r w:rsidRPr="00DB0811">
        <w:rPr>
          <w:sz w:val="24"/>
          <w:lang w:val="fr-FR"/>
        </w:rPr>
        <w:t>Par ailleurs, un module photo a été installé sur la page d’accueil : à chaque rechargement de la page, cette photographie change. Nous avons choisi d’y placer cinq œuvres : un tableau, une pièce ornementale, un bois sculpté, une mosaïque et une céramique. Cela permet ainsi de renforcer le caractère dynamique et coloré de la page.</w:t>
      </w:r>
    </w:p>
    <w:p w:rsidR="00C67BB0" w:rsidRPr="00DB0811" w:rsidRDefault="00C67BB0" w:rsidP="002D4DC8">
      <w:pPr>
        <w:pStyle w:val="Sansinterligne"/>
        <w:spacing w:line="360" w:lineRule="auto"/>
        <w:jc w:val="both"/>
        <w:rPr>
          <w:sz w:val="24"/>
          <w:lang w:val="fr-FR"/>
        </w:rPr>
      </w:pPr>
    </w:p>
    <w:p w:rsidR="00C67BB0" w:rsidRPr="00DB0811" w:rsidRDefault="00C67BB0" w:rsidP="00C67BB0">
      <w:pPr>
        <w:pStyle w:val="Sansinterligne"/>
        <w:spacing w:line="360" w:lineRule="auto"/>
        <w:ind w:firstLine="708"/>
        <w:jc w:val="both"/>
        <w:rPr>
          <w:sz w:val="24"/>
          <w:lang w:val="fr-FR"/>
        </w:rPr>
      </w:pPr>
      <w:r w:rsidRPr="00DB0811">
        <w:rPr>
          <w:sz w:val="24"/>
          <w:lang w:val="fr-FR"/>
        </w:rPr>
        <w:t>Le décor mis en place est donc censé favoriser la perception du visiteur : les tons chauds doivent donner l’impression qu’il se trouve dans un endroit agréable, paisible et attrayant. Pour retenir le visiteur, nous avons également mis en place des systèmes interactifs.</w:t>
      </w:r>
    </w:p>
    <w:p w:rsidR="00C67BB0" w:rsidRPr="00DB0811" w:rsidRDefault="00C67BB0" w:rsidP="00C67BB0">
      <w:pPr>
        <w:pStyle w:val="Sansinterligne"/>
        <w:spacing w:line="360" w:lineRule="auto"/>
        <w:jc w:val="both"/>
        <w:rPr>
          <w:sz w:val="24"/>
          <w:lang w:val="fr-FR"/>
        </w:rPr>
      </w:pPr>
    </w:p>
    <w:p w:rsidR="00C67BB0" w:rsidRPr="00E56A35" w:rsidRDefault="00C67BB0" w:rsidP="00E56A35">
      <w:pPr>
        <w:spacing w:after="0" w:line="360" w:lineRule="auto"/>
        <w:ind w:left="708" w:firstLine="708"/>
        <w:rPr>
          <w:b/>
          <w:i/>
          <w:color w:val="595959" w:themeColor="text1" w:themeTint="A6"/>
          <w:sz w:val="24"/>
          <w:lang w:val="fr-FR"/>
        </w:rPr>
      </w:pPr>
      <w:r w:rsidRPr="00E56A35">
        <w:rPr>
          <w:b/>
          <w:i/>
          <w:color w:val="595959" w:themeColor="text1" w:themeTint="A6"/>
          <w:sz w:val="24"/>
          <w:lang w:val="fr-FR"/>
        </w:rPr>
        <w:t>3.2.2. Un site interactif : faire participer l’internaute</w:t>
      </w:r>
    </w:p>
    <w:p w:rsidR="00DB0811" w:rsidRPr="00DB0811" w:rsidRDefault="00DB0811" w:rsidP="00DB0811">
      <w:pPr>
        <w:pStyle w:val="Sansinterligne"/>
        <w:spacing w:line="360" w:lineRule="auto"/>
        <w:jc w:val="both"/>
        <w:rPr>
          <w:sz w:val="24"/>
          <w:lang w:val="fr-FR"/>
        </w:rPr>
      </w:pPr>
    </w:p>
    <w:p w:rsidR="00C67BB0" w:rsidRPr="00DB0811" w:rsidRDefault="00C67BB0" w:rsidP="00C67BB0">
      <w:pPr>
        <w:pStyle w:val="Sansinterligne"/>
        <w:spacing w:line="360" w:lineRule="auto"/>
        <w:jc w:val="both"/>
        <w:rPr>
          <w:sz w:val="24"/>
          <w:lang w:val="fr-FR"/>
        </w:rPr>
      </w:pPr>
      <w:r w:rsidRPr="00F643A8">
        <w:rPr>
          <w:color w:val="FF0000"/>
          <w:sz w:val="24"/>
          <w:lang w:val="fr-FR"/>
        </w:rPr>
        <w:tab/>
      </w:r>
      <w:r w:rsidRPr="00DB0811">
        <w:rPr>
          <w:sz w:val="24"/>
          <w:lang w:val="fr-FR"/>
        </w:rPr>
        <w:t xml:space="preserve">La participation des internautes est aujourd’hui une recette incontournable pour </w:t>
      </w:r>
      <w:r w:rsidRPr="00DB0811">
        <w:rPr>
          <w:i/>
          <w:sz w:val="24"/>
          <w:lang w:val="fr-FR"/>
        </w:rPr>
        <w:t>booster</w:t>
      </w:r>
      <w:r w:rsidRPr="00DB0811">
        <w:rPr>
          <w:sz w:val="24"/>
          <w:lang w:val="fr-FR"/>
        </w:rPr>
        <w:t xml:space="preserve"> l’activité d’un site. En effet, le site doit permettre à l’internaute d’interagir avec le contenu des pages mais aussi avec les autres utilisateurs. C’est l’esprit du « web 2.0 », une </w:t>
      </w:r>
      <w:r w:rsidRPr="00DB0811">
        <w:rPr>
          <w:sz w:val="24"/>
          <w:lang w:val="fr-FR"/>
        </w:rPr>
        <w:lastRenderedPageBreak/>
        <w:t xml:space="preserve">évolution du web qui touche à la fois les pratiques sociales, les innovations technologiques et les processus éditoriaux. Le point fort de </w:t>
      </w:r>
      <w:r w:rsidRPr="00DB0811">
        <w:rPr>
          <w:b/>
          <w:i/>
          <w:sz w:val="24"/>
          <w:lang w:val="fr-FR"/>
        </w:rPr>
        <w:t>Joomla</w:t>
      </w:r>
      <w:r w:rsidRPr="00DB0811">
        <w:rPr>
          <w:sz w:val="24"/>
          <w:lang w:val="fr-FR"/>
        </w:rPr>
        <w:t>, le CMS utilisé pour construire le site, est qu’il</w:t>
      </w:r>
      <w:r w:rsidRPr="00DB0811">
        <w:rPr>
          <w:b/>
          <w:i/>
          <w:sz w:val="24"/>
          <w:lang w:val="fr-FR"/>
        </w:rPr>
        <w:t xml:space="preserve"> </w:t>
      </w:r>
      <w:r w:rsidRPr="00DB0811">
        <w:rPr>
          <w:sz w:val="24"/>
          <w:lang w:val="fr-FR"/>
        </w:rPr>
        <w:t>offre une palette d’outils interactifs : flux RSS</w:t>
      </w:r>
      <w:r w:rsidRPr="00DB0811">
        <w:rPr>
          <w:rStyle w:val="Appelnotedebasdep"/>
          <w:sz w:val="24"/>
          <w:lang w:val="fr-FR"/>
        </w:rPr>
        <w:footnoteReference w:id="40"/>
      </w:r>
      <w:r w:rsidRPr="00DB0811">
        <w:rPr>
          <w:sz w:val="24"/>
          <w:lang w:val="fr-FR"/>
        </w:rPr>
        <w:t xml:space="preserve">, </w:t>
      </w:r>
      <w:r w:rsidRPr="00DB0811">
        <w:rPr>
          <w:i/>
          <w:sz w:val="24"/>
          <w:lang w:val="fr-FR"/>
        </w:rPr>
        <w:t>newsletter</w:t>
      </w:r>
      <w:r w:rsidRPr="00DB0811">
        <w:rPr>
          <w:sz w:val="24"/>
          <w:lang w:val="fr-FR"/>
        </w:rPr>
        <w:t xml:space="preserve">, sondage, recommandation à un ami, etc. </w:t>
      </w:r>
      <w:r w:rsidR="00DB0811">
        <w:rPr>
          <w:sz w:val="24"/>
          <w:lang w:val="fr-FR"/>
        </w:rPr>
        <w:t xml:space="preserve">Autant d’outils que les musées commencent à s’approprier, en particulier outre-Atlantique. </w:t>
      </w:r>
      <w:r w:rsidRPr="00DB0811">
        <w:rPr>
          <w:sz w:val="24"/>
          <w:lang w:val="fr-FR"/>
        </w:rPr>
        <w:t>Lors de l’analyse des besoins, nous avons soumis la question de ces fonctionnalités web 2.0 aux usagers potentiels du site. Il en est ressorti que pour le site du musée, leur intérêt pour ces fonctionnalités était limité voire nul. Nous avons donc décidé de limiter l‘interactivité à quelques outils :</w:t>
      </w:r>
    </w:p>
    <w:p w:rsidR="00C67BB0" w:rsidRPr="00E56A35" w:rsidRDefault="00C67BB0" w:rsidP="00C67BB0">
      <w:pPr>
        <w:pStyle w:val="Sansinterligne"/>
        <w:spacing w:line="360" w:lineRule="auto"/>
        <w:jc w:val="both"/>
        <w:rPr>
          <w:sz w:val="24"/>
          <w:lang w:val="fr-FR"/>
        </w:rPr>
      </w:pPr>
    </w:p>
    <w:p w:rsidR="00C67BB0" w:rsidRPr="00DB0811" w:rsidRDefault="00C67BB0" w:rsidP="0031699E">
      <w:pPr>
        <w:pStyle w:val="Sansinterligne"/>
        <w:numPr>
          <w:ilvl w:val="0"/>
          <w:numId w:val="21"/>
        </w:numPr>
        <w:spacing w:line="360" w:lineRule="auto"/>
        <w:jc w:val="both"/>
        <w:rPr>
          <w:sz w:val="24"/>
          <w:lang w:val="fr-FR"/>
        </w:rPr>
      </w:pPr>
      <w:r w:rsidRPr="00DB0811">
        <w:rPr>
          <w:sz w:val="24"/>
          <w:lang w:val="fr-FR"/>
        </w:rPr>
        <w:t xml:space="preserve">Des </w:t>
      </w:r>
      <w:r w:rsidRPr="00DB0811">
        <w:rPr>
          <w:b/>
          <w:sz w:val="24"/>
          <w:lang w:val="fr-FR"/>
        </w:rPr>
        <w:t>formulaires</w:t>
      </w:r>
      <w:r w:rsidRPr="00DB0811">
        <w:rPr>
          <w:sz w:val="24"/>
          <w:lang w:val="fr-FR"/>
        </w:rPr>
        <w:t xml:space="preserve"> d’inscription à différents activités : par le biais du composant </w:t>
      </w:r>
      <w:r w:rsidRPr="00DB0811">
        <w:rPr>
          <w:i/>
          <w:sz w:val="24"/>
          <w:lang w:val="fr-FR"/>
        </w:rPr>
        <w:t>Artform</w:t>
      </w:r>
      <w:r w:rsidRPr="00DB0811">
        <w:rPr>
          <w:sz w:val="24"/>
          <w:lang w:val="fr-FR"/>
        </w:rPr>
        <w:t>, nous avons mis en place trois formulaires d’inscription : pour l’événement « côté cour, côté jardin », pour les ateliers, et pour les « rencontres autour d’une œuvre ». Ces formulaires, mis en page grâce à une feuille de style CSS (technique orientée web 2.0), permettent donc à l’usager désireux de se rendre au musée, de combler pleinement sa demande directement sur le site.</w:t>
      </w:r>
    </w:p>
    <w:p w:rsidR="00C67BB0" w:rsidRPr="002D4DC8" w:rsidRDefault="00C67BB0" w:rsidP="002D4DC8">
      <w:pPr>
        <w:pStyle w:val="Sansinterligne"/>
        <w:spacing w:line="360" w:lineRule="auto"/>
        <w:jc w:val="both"/>
        <w:rPr>
          <w:sz w:val="24"/>
          <w:lang w:val="fr-FR"/>
        </w:rPr>
      </w:pPr>
    </w:p>
    <w:p w:rsidR="00C67BB0" w:rsidRPr="00DB0811" w:rsidRDefault="00C67BB0" w:rsidP="0031699E">
      <w:pPr>
        <w:pStyle w:val="Sansinterligne"/>
        <w:numPr>
          <w:ilvl w:val="0"/>
          <w:numId w:val="21"/>
        </w:numPr>
        <w:spacing w:line="360" w:lineRule="auto"/>
        <w:jc w:val="both"/>
        <w:rPr>
          <w:sz w:val="24"/>
          <w:lang w:val="fr-FR"/>
        </w:rPr>
      </w:pPr>
      <w:r w:rsidRPr="00DB0811">
        <w:rPr>
          <w:sz w:val="24"/>
          <w:lang w:val="fr-FR"/>
        </w:rPr>
        <w:t xml:space="preserve">La possibilité de s’abonner à un </w:t>
      </w:r>
      <w:r w:rsidRPr="00DB0811">
        <w:rPr>
          <w:b/>
          <w:sz w:val="24"/>
          <w:lang w:val="fr-FR"/>
        </w:rPr>
        <w:t>flux RSS</w:t>
      </w:r>
      <w:r w:rsidRPr="00DB0811">
        <w:rPr>
          <w:sz w:val="24"/>
          <w:lang w:val="fr-FR"/>
        </w:rPr>
        <w:t> : c’est un des aspects les plus marquants de la « révolution 2.0 », une technique qui permet à l’utilisateur de recevoir directement l’information, sans se déplacer sur le site. Les flux RSS permettent ainsi de communiquer les informations les plus fraîches du site le plus rapidement possible. Leur lecture peut se faire via une application installée sur l’ordinateur de l’usager, c’est-à-dire un agrégateur, ou simplement sur un navigateur. Ce principe de « syndication de contenu » repose sur la technologie XML</w:t>
      </w:r>
      <w:r w:rsidRPr="00DB0811">
        <w:rPr>
          <w:rStyle w:val="Appelnotedebasdep"/>
          <w:sz w:val="24"/>
          <w:lang w:val="fr-FR"/>
        </w:rPr>
        <w:footnoteReference w:id="41"/>
      </w:r>
      <w:r w:rsidRPr="00DB0811">
        <w:rPr>
          <w:sz w:val="24"/>
          <w:lang w:val="fr-FR"/>
        </w:rPr>
        <w:t xml:space="preserve">. Grâce à </w:t>
      </w:r>
      <w:r w:rsidRPr="00DB0811">
        <w:rPr>
          <w:b/>
          <w:i/>
          <w:sz w:val="24"/>
          <w:lang w:val="fr-FR"/>
        </w:rPr>
        <w:t>Joomla</w:t>
      </w:r>
      <w:r w:rsidRPr="00DB0811">
        <w:rPr>
          <w:sz w:val="24"/>
          <w:lang w:val="fr-FR"/>
        </w:rPr>
        <w:t>, nous avons pu installer un système de flux RSS. Il suit le fil des mises à jour de la page d’accueil puisque cette page est consacrée aux dernières nouveautés présentées sur le site. Il a été placé en dans le coin droit en haut de la page (figuré</w:t>
      </w:r>
      <w:r w:rsidR="00DB0811">
        <w:rPr>
          <w:sz w:val="24"/>
          <w:lang w:val="fr-FR"/>
        </w:rPr>
        <w:t xml:space="preserve"> 20</w:t>
      </w:r>
      <w:r w:rsidRPr="00DB0811">
        <w:rPr>
          <w:sz w:val="24"/>
          <w:lang w:val="fr-FR"/>
        </w:rPr>
        <w:t xml:space="preserve">). </w:t>
      </w:r>
    </w:p>
    <w:p w:rsidR="00C67BB0" w:rsidRPr="00F643A8" w:rsidRDefault="009F4867" w:rsidP="00E56A35">
      <w:pPr>
        <w:pStyle w:val="Sansinterligne"/>
        <w:spacing w:line="360" w:lineRule="auto"/>
        <w:jc w:val="center"/>
        <w:rPr>
          <w:color w:val="FF0000"/>
          <w:sz w:val="24"/>
          <w:lang w:val="fr-FR"/>
        </w:rPr>
      </w:pPr>
      <w:r>
        <w:rPr>
          <w:i/>
          <w:color w:val="005800"/>
          <w:sz w:val="18"/>
          <w:lang w:val="fr-FR"/>
        </w:rPr>
        <w:t>Fig.18</w:t>
      </w:r>
      <w:r w:rsidR="00DB0811" w:rsidRPr="00E56A35">
        <w:rPr>
          <w:i/>
          <w:color w:val="005800"/>
          <w:sz w:val="18"/>
          <w:lang w:val="fr-FR"/>
        </w:rPr>
        <w:t>. Flux RSS</w:t>
      </w:r>
      <w:r w:rsidR="006D38B8">
        <w:rPr>
          <w:noProof/>
          <w:color w:val="FF0000"/>
          <w:sz w:val="24"/>
          <w:lang w:val="fr-FR" w:eastAsia="fr-FR" w:bidi="ar-SA"/>
        </w:rPr>
        <w:drawing>
          <wp:inline distT="0" distB="0" distL="0" distR="0">
            <wp:extent cx="1609725" cy="247650"/>
            <wp:effectExtent l="152400" t="133350" r="371475" b="304800"/>
            <wp:docPr id="15" name="Image 14" descr="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S.jpg"/>
                    <pic:cNvPicPr/>
                  </pic:nvPicPr>
                  <pic:blipFill>
                    <a:blip r:embed="rId49"/>
                    <a:stretch>
                      <a:fillRect/>
                    </a:stretch>
                  </pic:blipFill>
                  <pic:spPr>
                    <a:xfrm>
                      <a:off x="0" y="0"/>
                      <a:ext cx="1609725" cy="247650"/>
                    </a:xfrm>
                    <a:prstGeom prst="rect">
                      <a:avLst/>
                    </a:prstGeom>
                    <a:ln>
                      <a:noFill/>
                    </a:ln>
                    <a:effectLst>
                      <a:outerShdw blurRad="292100" dist="139700" dir="2700000" algn="tl" rotWithShape="0">
                        <a:srgbClr val="333333">
                          <a:alpha val="65000"/>
                        </a:srgbClr>
                      </a:outerShdw>
                    </a:effectLst>
                  </pic:spPr>
                </pic:pic>
              </a:graphicData>
            </a:graphic>
          </wp:inline>
        </w:drawing>
      </w:r>
    </w:p>
    <w:p w:rsidR="00C67BB0" w:rsidRPr="00E56A35" w:rsidRDefault="00C67BB0" w:rsidP="0031699E">
      <w:pPr>
        <w:pStyle w:val="Sansinterligne"/>
        <w:numPr>
          <w:ilvl w:val="0"/>
          <w:numId w:val="22"/>
        </w:numPr>
        <w:spacing w:line="360" w:lineRule="auto"/>
        <w:jc w:val="both"/>
        <w:rPr>
          <w:b/>
          <w:sz w:val="24"/>
          <w:lang w:val="fr-FR"/>
        </w:rPr>
      </w:pPr>
      <w:r w:rsidRPr="00E56A35">
        <w:rPr>
          <w:sz w:val="24"/>
          <w:lang w:val="fr-FR"/>
        </w:rPr>
        <w:lastRenderedPageBreak/>
        <w:t>La</w:t>
      </w:r>
      <w:r w:rsidRPr="00E56A35">
        <w:rPr>
          <w:b/>
          <w:sz w:val="24"/>
          <w:lang w:val="fr-FR"/>
        </w:rPr>
        <w:t xml:space="preserve"> recommandation </w:t>
      </w:r>
      <w:r w:rsidRPr="00E56A35">
        <w:rPr>
          <w:sz w:val="24"/>
          <w:lang w:val="fr-FR"/>
        </w:rPr>
        <w:t>à un ami</w:t>
      </w:r>
      <w:r w:rsidRPr="00E56A35">
        <w:rPr>
          <w:b/>
          <w:sz w:val="24"/>
          <w:lang w:val="fr-FR"/>
        </w:rPr>
        <w:t> </w:t>
      </w:r>
      <w:r w:rsidRPr="00E56A35">
        <w:rPr>
          <w:sz w:val="24"/>
          <w:lang w:val="fr-FR"/>
        </w:rPr>
        <w:t xml:space="preserve">: pour chaque article, l’éditeur de </w:t>
      </w:r>
      <w:r w:rsidRPr="00E56A35">
        <w:rPr>
          <w:b/>
          <w:i/>
          <w:sz w:val="24"/>
          <w:lang w:val="fr-FR"/>
        </w:rPr>
        <w:t>Joomla</w:t>
      </w:r>
      <w:r w:rsidRPr="00E56A35">
        <w:rPr>
          <w:sz w:val="24"/>
          <w:lang w:val="fr-FR"/>
        </w:rPr>
        <w:t xml:space="preserve"> propose d’afficher une icône e-mail, afin de conseiller l’article à un ami. Cette fonctionnalité, peu couteuse en termes  d’espace, a donc été ajoutée à chaque article. Ainsi, l’internaute pourra partager l’information dans son réseau social et contribuer à une hausse du trafic sur le site. De plus, l’adresse mail de ce contact sera récupérée par l’application.</w:t>
      </w:r>
    </w:p>
    <w:p w:rsidR="00C67BB0" w:rsidRPr="00E56A35" w:rsidRDefault="00C67BB0" w:rsidP="00C67BB0">
      <w:pPr>
        <w:pStyle w:val="Sansinterligne"/>
        <w:spacing w:line="360" w:lineRule="auto"/>
        <w:jc w:val="both"/>
        <w:rPr>
          <w:sz w:val="24"/>
          <w:lang w:val="fr-FR"/>
        </w:rPr>
      </w:pPr>
    </w:p>
    <w:p w:rsidR="00C67BB0" w:rsidRPr="00E56A35" w:rsidRDefault="00C67BB0" w:rsidP="00C67BB0">
      <w:pPr>
        <w:pStyle w:val="Sansinterligne"/>
        <w:spacing w:line="360" w:lineRule="auto"/>
        <w:jc w:val="both"/>
        <w:rPr>
          <w:b/>
          <w:sz w:val="24"/>
          <w:lang w:val="fr-FR"/>
        </w:rPr>
      </w:pPr>
      <w:r w:rsidRPr="00E56A35">
        <w:rPr>
          <w:sz w:val="24"/>
          <w:lang w:val="fr-FR"/>
        </w:rPr>
        <w:t>Par ailleurs, afin de maintenir un taux de fréquentation élevé, le site doit développer un contenu de qualité et fréquemment mis à jour.</w:t>
      </w:r>
    </w:p>
    <w:p w:rsidR="00C67BB0" w:rsidRDefault="00C67BB0" w:rsidP="00C67BB0">
      <w:pPr>
        <w:pStyle w:val="Sansinterligne"/>
        <w:spacing w:line="360" w:lineRule="auto"/>
        <w:rPr>
          <w:sz w:val="24"/>
          <w:lang w:val="fr-FR"/>
        </w:rPr>
      </w:pPr>
    </w:p>
    <w:p w:rsidR="005816F0" w:rsidRPr="00E56A35" w:rsidRDefault="005816F0" w:rsidP="00C67BB0">
      <w:pPr>
        <w:pStyle w:val="Sansinterligne"/>
        <w:spacing w:line="360" w:lineRule="auto"/>
        <w:rPr>
          <w:sz w:val="24"/>
          <w:lang w:val="fr-FR"/>
        </w:rPr>
      </w:pPr>
    </w:p>
    <w:p w:rsidR="00C67BB0" w:rsidRDefault="00C67BB0" w:rsidP="00E56A35">
      <w:pPr>
        <w:spacing w:after="0" w:line="360" w:lineRule="auto"/>
        <w:ind w:left="708" w:firstLine="708"/>
        <w:rPr>
          <w:b/>
          <w:i/>
          <w:color w:val="595959" w:themeColor="text1" w:themeTint="A6"/>
          <w:sz w:val="24"/>
          <w:lang w:val="fr-FR"/>
        </w:rPr>
      </w:pPr>
      <w:r w:rsidRPr="00E56A35">
        <w:rPr>
          <w:b/>
          <w:i/>
          <w:color w:val="595959" w:themeColor="text1" w:themeTint="A6"/>
          <w:sz w:val="24"/>
          <w:lang w:val="fr-FR"/>
        </w:rPr>
        <w:t>3.2.3. Fidéliser les utilisateurs : optimiser la gestion de contenus</w:t>
      </w:r>
    </w:p>
    <w:p w:rsidR="00E56A35" w:rsidRPr="00E56A35" w:rsidRDefault="00E56A35" w:rsidP="00E56A35">
      <w:pPr>
        <w:pStyle w:val="Sansinterligne"/>
        <w:spacing w:line="360" w:lineRule="auto"/>
        <w:jc w:val="both"/>
        <w:rPr>
          <w:sz w:val="24"/>
          <w:lang w:val="fr-FR"/>
        </w:rPr>
      </w:pPr>
    </w:p>
    <w:p w:rsidR="00C67BB0" w:rsidRDefault="00C67BB0" w:rsidP="00E56A35">
      <w:pPr>
        <w:pStyle w:val="Sansinterligne"/>
        <w:spacing w:line="360" w:lineRule="auto"/>
        <w:ind w:firstLine="708"/>
        <w:jc w:val="both"/>
        <w:rPr>
          <w:sz w:val="24"/>
          <w:szCs w:val="24"/>
          <w:lang w:val="fr-FR"/>
        </w:rPr>
      </w:pPr>
      <w:r w:rsidRPr="00E56A35">
        <w:rPr>
          <w:sz w:val="24"/>
          <w:szCs w:val="24"/>
          <w:lang w:val="fr-FR"/>
        </w:rPr>
        <w:t>La qualité du contenu est le premier critère retenu par les internautes pour évaluer la performance d’un site</w:t>
      </w:r>
      <w:r w:rsidRPr="00E56A35">
        <w:rPr>
          <w:rStyle w:val="Appelnotedebasdep"/>
          <w:sz w:val="24"/>
          <w:szCs w:val="24"/>
          <w:lang w:val="fr-FR"/>
        </w:rPr>
        <w:footnoteReference w:id="42"/>
      </w:r>
      <w:r w:rsidRPr="00E56A35">
        <w:rPr>
          <w:sz w:val="24"/>
          <w:szCs w:val="24"/>
          <w:lang w:val="fr-FR"/>
        </w:rPr>
        <w:t>. Celui-ci cherche à avoir accès à une information claire et actualisée. Rédiger sur le web impose donc certaines contraintes :</w:t>
      </w:r>
    </w:p>
    <w:p w:rsidR="00E56A35" w:rsidRPr="00E56A35" w:rsidRDefault="00E56A35" w:rsidP="00E56A35">
      <w:pPr>
        <w:pStyle w:val="Sansinterligne"/>
        <w:spacing w:line="360" w:lineRule="auto"/>
        <w:jc w:val="both"/>
        <w:rPr>
          <w:sz w:val="24"/>
          <w:szCs w:val="24"/>
          <w:lang w:val="fr-FR"/>
        </w:rPr>
      </w:pPr>
    </w:p>
    <w:p w:rsidR="00C67BB0" w:rsidRPr="00E56A35" w:rsidRDefault="00C67BB0" w:rsidP="0031699E">
      <w:pPr>
        <w:pStyle w:val="Sansinterligne"/>
        <w:numPr>
          <w:ilvl w:val="0"/>
          <w:numId w:val="22"/>
        </w:numPr>
        <w:spacing w:line="360" w:lineRule="auto"/>
        <w:jc w:val="both"/>
        <w:rPr>
          <w:sz w:val="24"/>
          <w:lang w:val="fr-FR"/>
        </w:rPr>
      </w:pPr>
      <w:r w:rsidRPr="00E56A35">
        <w:rPr>
          <w:sz w:val="24"/>
          <w:lang w:val="fr-FR"/>
        </w:rPr>
        <w:t>Adopter une syntaxe simple</w:t>
      </w:r>
    </w:p>
    <w:p w:rsidR="00C67BB0" w:rsidRPr="00E56A35" w:rsidRDefault="00C67BB0" w:rsidP="0031699E">
      <w:pPr>
        <w:pStyle w:val="Sansinterligne"/>
        <w:numPr>
          <w:ilvl w:val="0"/>
          <w:numId w:val="22"/>
        </w:numPr>
        <w:spacing w:line="360" w:lineRule="auto"/>
        <w:jc w:val="both"/>
        <w:rPr>
          <w:sz w:val="24"/>
          <w:lang w:val="fr-FR"/>
        </w:rPr>
      </w:pPr>
      <w:r w:rsidRPr="00E56A35">
        <w:rPr>
          <w:sz w:val="24"/>
          <w:lang w:val="fr-FR"/>
        </w:rPr>
        <w:t>Insister sur les mots et expressions-clés, porteurs de l’information utile</w:t>
      </w:r>
    </w:p>
    <w:p w:rsidR="00C67BB0" w:rsidRDefault="00C67BB0" w:rsidP="0031699E">
      <w:pPr>
        <w:pStyle w:val="Sansinterligne"/>
        <w:numPr>
          <w:ilvl w:val="0"/>
          <w:numId w:val="22"/>
        </w:numPr>
        <w:spacing w:line="360" w:lineRule="auto"/>
        <w:jc w:val="both"/>
        <w:rPr>
          <w:sz w:val="24"/>
          <w:lang w:val="fr-FR"/>
        </w:rPr>
      </w:pPr>
      <w:r w:rsidRPr="00E56A35">
        <w:rPr>
          <w:sz w:val="24"/>
          <w:lang w:val="fr-FR"/>
        </w:rPr>
        <w:t>Intervenir à intervalles réguliers sur le contenu du site</w:t>
      </w:r>
    </w:p>
    <w:p w:rsidR="00E56A35" w:rsidRPr="00E56A35" w:rsidRDefault="00E56A35" w:rsidP="00E56A35">
      <w:pPr>
        <w:pStyle w:val="Sansinterligne"/>
        <w:spacing w:line="360" w:lineRule="auto"/>
        <w:jc w:val="both"/>
        <w:rPr>
          <w:sz w:val="24"/>
          <w:lang w:val="fr-FR"/>
        </w:rPr>
      </w:pPr>
    </w:p>
    <w:p w:rsidR="00C67BB0" w:rsidRDefault="00C67BB0" w:rsidP="00E56A35">
      <w:pPr>
        <w:pStyle w:val="Sansinterligne"/>
        <w:spacing w:line="360" w:lineRule="auto"/>
        <w:ind w:firstLine="708"/>
        <w:jc w:val="both"/>
        <w:rPr>
          <w:sz w:val="24"/>
          <w:lang w:val="fr-FR"/>
        </w:rPr>
      </w:pPr>
      <w:r w:rsidRPr="00E56A35">
        <w:rPr>
          <w:sz w:val="24"/>
          <w:lang w:val="fr-FR"/>
        </w:rPr>
        <w:t xml:space="preserve">A l’heure où j’écris ce mémoire, le site dispose encore de peu de contenu textuel. Néanmoins, nous avons fixé quelques règles à ce sujet. Tout d’abord, la page d’accueil mettre chaque fois en exergue une œuvre du musée, par le biais du « dossier du mois ». Celui-ci sera consacré à la description détaillée d’une œuvre, avec des commentaires et diverses anecdotes, le but étant de faire découvrir pas-à-pas la richesse des collections muséales. A la manière d’un blog, cette section sera ainsi l’occasion de créer un point de rendez-vous sur le site. En effet, même si le site a été conçu dans l’optique d’être une vitrine de l’établissement sur le web, il n’en demeure pas moins qu’il aura vocation à diffuser des contenus dynamiques. </w:t>
      </w:r>
    </w:p>
    <w:p w:rsidR="00E56A35" w:rsidRPr="00E56A35" w:rsidRDefault="00E56A35" w:rsidP="00E56A35">
      <w:pPr>
        <w:pStyle w:val="Sansinterligne"/>
        <w:spacing w:line="360" w:lineRule="auto"/>
        <w:jc w:val="both"/>
        <w:rPr>
          <w:sz w:val="24"/>
          <w:lang w:val="fr-FR"/>
        </w:rPr>
      </w:pPr>
    </w:p>
    <w:p w:rsidR="00C67BB0" w:rsidRDefault="00C67BB0" w:rsidP="00E56A35">
      <w:pPr>
        <w:pStyle w:val="Sansinterligne"/>
        <w:spacing w:line="360" w:lineRule="auto"/>
        <w:ind w:firstLine="708"/>
        <w:jc w:val="both"/>
        <w:rPr>
          <w:sz w:val="24"/>
          <w:lang w:val="fr-FR"/>
        </w:rPr>
      </w:pPr>
      <w:r w:rsidRPr="00E56A35">
        <w:rPr>
          <w:sz w:val="24"/>
          <w:lang w:val="fr-FR"/>
        </w:rPr>
        <w:lastRenderedPageBreak/>
        <w:t>Par ailleurs, il a été recommandé à la personne chargée d’alimenter le site après mon départ de respecter une syntaxe simple lors de la mise en forme du contenu, et ce pour éviter les départs précipités des visiteurs, dus à une mauvaise compréhension ou à une mauvaise interprétation des informations mises en avant. De même, ce contenu doit être personnalisé et ne pas se limiter à un simple « copier-coller » d’une information obtenue par un autre canal de diffusion. Il s’agit d’y ajouter une « plus-value » : une image, un commentaire, une information inédite, etc.</w:t>
      </w:r>
      <w:r w:rsidR="00E56A35" w:rsidRPr="00E56A35">
        <w:rPr>
          <w:sz w:val="24"/>
          <w:lang w:val="fr-FR"/>
        </w:rPr>
        <w:t xml:space="preserve"> </w:t>
      </w:r>
      <w:r w:rsidRPr="00E56A35">
        <w:rPr>
          <w:sz w:val="24"/>
          <w:lang w:val="fr-FR"/>
        </w:rPr>
        <w:t xml:space="preserve">La charte éditoriale du site a donc été fixée selon </w:t>
      </w:r>
      <w:r w:rsidR="00E56A35">
        <w:rPr>
          <w:sz w:val="24"/>
          <w:lang w:val="fr-FR"/>
        </w:rPr>
        <w:t>trois</w:t>
      </w:r>
      <w:r w:rsidRPr="00E56A35">
        <w:rPr>
          <w:sz w:val="24"/>
          <w:lang w:val="fr-FR"/>
        </w:rPr>
        <w:t xml:space="preserve"> exigences :</w:t>
      </w:r>
    </w:p>
    <w:p w:rsidR="00E56A35" w:rsidRPr="00E56A35" w:rsidRDefault="00E56A35" w:rsidP="00E56A35">
      <w:pPr>
        <w:pStyle w:val="Sansinterligne"/>
        <w:spacing w:line="360" w:lineRule="auto"/>
        <w:jc w:val="both"/>
        <w:rPr>
          <w:sz w:val="24"/>
          <w:lang w:val="fr-FR"/>
        </w:rPr>
      </w:pPr>
    </w:p>
    <w:p w:rsidR="00C67BB0" w:rsidRPr="00E56A35" w:rsidRDefault="00C67BB0" w:rsidP="0031699E">
      <w:pPr>
        <w:pStyle w:val="Paragraphedeliste"/>
        <w:numPr>
          <w:ilvl w:val="0"/>
          <w:numId w:val="23"/>
        </w:numPr>
        <w:spacing w:line="360" w:lineRule="auto"/>
        <w:jc w:val="both"/>
        <w:rPr>
          <w:sz w:val="24"/>
          <w:lang w:val="fr-FR"/>
        </w:rPr>
      </w:pPr>
      <w:r w:rsidRPr="00E56A35">
        <w:rPr>
          <w:sz w:val="24"/>
          <w:lang w:val="fr-FR"/>
        </w:rPr>
        <w:t>S’adresser à tout type d’utilisateur, par le biais d’un vocabulaire simplifié</w:t>
      </w:r>
    </w:p>
    <w:p w:rsidR="00C67BB0" w:rsidRPr="00E56A35" w:rsidRDefault="00C67BB0" w:rsidP="0031699E">
      <w:pPr>
        <w:pStyle w:val="Paragraphedeliste"/>
        <w:numPr>
          <w:ilvl w:val="0"/>
          <w:numId w:val="23"/>
        </w:numPr>
        <w:spacing w:line="360" w:lineRule="auto"/>
        <w:jc w:val="both"/>
        <w:rPr>
          <w:sz w:val="24"/>
          <w:lang w:val="fr-FR"/>
        </w:rPr>
      </w:pPr>
      <w:r w:rsidRPr="00E56A35">
        <w:rPr>
          <w:sz w:val="24"/>
          <w:lang w:val="fr-FR"/>
        </w:rPr>
        <w:t>Produire un contenu mis à jour fréquemment</w:t>
      </w:r>
    </w:p>
    <w:p w:rsidR="00C67BB0" w:rsidRPr="00E56A35" w:rsidRDefault="00C67BB0" w:rsidP="0031699E">
      <w:pPr>
        <w:pStyle w:val="Paragraphedeliste"/>
        <w:numPr>
          <w:ilvl w:val="0"/>
          <w:numId w:val="23"/>
        </w:numPr>
        <w:spacing w:after="0" w:line="360" w:lineRule="auto"/>
        <w:jc w:val="both"/>
        <w:rPr>
          <w:sz w:val="24"/>
          <w:lang w:val="fr-FR"/>
        </w:rPr>
      </w:pPr>
      <w:r w:rsidRPr="00E56A35">
        <w:rPr>
          <w:sz w:val="24"/>
          <w:lang w:val="fr-FR"/>
        </w:rPr>
        <w:t>Se démarquer des autres vecteurs d’informations sur le musée</w:t>
      </w:r>
    </w:p>
    <w:p w:rsidR="00C67BB0" w:rsidRPr="00E56A35" w:rsidRDefault="00C67BB0" w:rsidP="00E56A35">
      <w:pPr>
        <w:pStyle w:val="Sansinterligne"/>
        <w:spacing w:line="360" w:lineRule="auto"/>
        <w:jc w:val="both"/>
        <w:rPr>
          <w:sz w:val="24"/>
          <w:lang w:val="fr-FR"/>
        </w:rPr>
      </w:pPr>
    </w:p>
    <w:p w:rsidR="00C67BB0" w:rsidRPr="00E56A35" w:rsidRDefault="00C67BB0" w:rsidP="00E56A35">
      <w:pPr>
        <w:pStyle w:val="Sansinterligne"/>
        <w:spacing w:line="360" w:lineRule="auto"/>
        <w:ind w:firstLine="708"/>
        <w:jc w:val="both"/>
        <w:rPr>
          <w:sz w:val="24"/>
          <w:lang w:val="fr-FR"/>
        </w:rPr>
      </w:pPr>
      <w:r w:rsidRPr="00E56A35">
        <w:rPr>
          <w:sz w:val="24"/>
          <w:lang w:val="fr-FR"/>
        </w:rPr>
        <w:t>Après avoir agi sur l’aspect graphique du site et sur son cont</w:t>
      </w:r>
      <w:r w:rsidR="00E56A35">
        <w:rPr>
          <w:sz w:val="24"/>
          <w:lang w:val="fr-FR"/>
        </w:rPr>
        <w:t xml:space="preserve">enu, la dernière étape a été de </w:t>
      </w:r>
      <w:r w:rsidRPr="00E56A35">
        <w:rPr>
          <w:sz w:val="24"/>
          <w:lang w:val="fr-FR"/>
        </w:rPr>
        <w:t>faire en sorte qu’il soit en bonne place dans les moteurs de recherche. C’est là qu’interviennent les stratégies de référencement.</w:t>
      </w:r>
    </w:p>
    <w:p w:rsidR="00C67BB0" w:rsidRDefault="00C67BB0" w:rsidP="00E56A35">
      <w:pPr>
        <w:pStyle w:val="Sansinterligne"/>
        <w:spacing w:line="360" w:lineRule="auto"/>
        <w:rPr>
          <w:sz w:val="24"/>
          <w:lang w:val="fr-FR"/>
        </w:rPr>
      </w:pPr>
    </w:p>
    <w:p w:rsidR="00E56A35" w:rsidRPr="00E56A35" w:rsidRDefault="00E56A35" w:rsidP="00E56A35">
      <w:pPr>
        <w:pStyle w:val="Sansinterligne"/>
        <w:spacing w:line="360" w:lineRule="auto"/>
        <w:rPr>
          <w:sz w:val="24"/>
          <w:lang w:val="fr-FR"/>
        </w:rPr>
      </w:pPr>
    </w:p>
    <w:p w:rsidR="00C67BB0" w:rsidRDefault="00C67BB0" w:rsidP="00C67BB0">
      <w:pPr>
        <w:spacing w:line="360" w:lineRule="auto"/>
        <w:ind w:firstLine="708"/>
        <w:rPr>
          <w:b/>
          <w:color w:val="404040" w:themeColor="text1" w:themeTint="BF"/>
          <w:sz w:val="26"/>
          <w:szCs w:val="26"/>
          <w:lang w:val="fr-FR"/>
        </w:rPr>
      </w:pPr>
      <w:r w:rsidRPr="00E56A35">
        <w:rPr>
          <w:b/>
          <w:color w:val="404040" w:themeColor="text1" w:themeTint="BF"/>
          <w:sz w:val="26"/>
          <w:szCs w:val="26"/>
          <w:lang w:val="fr-FR"/>
        </w:rPr>
        <w:t>3.3. Référencer et promouvoir le site : pour une meilleure visibilité sur le web</w:t>
      </w:r>
    </w:p>
    <w:p w:rsidR="00E56A35" w:rsidRPr="00E56A35" w:rsidRDefault="00E56A35" w:rsidP="00E56A35">
      <w:pPr>
        <w:pStyle w:val="Sansinterligne"/>
        <w:spacing w:line="360" w:lineRule="auto"/>
        <w:jc w:val="both"/>
        <w:rPr>
          <w:sz w:val="24"/>
          <w:lang w:val="fr-FR"/>
        </w:rPr>
      </w:pPr>
    </w:p>
    <w:p w:rsidR="00B27C14" w:rsidRDefault="00C67BB0" w:rsidP="00E56A35">
      <w:pPr>
        <w:pStyle w:val="Sansinterligne"/>
        <w:spacing w:line="360" w:lineRule="auto"/>
        <w:jc w:val="both"/>
        <w:rPr>
          <w:sz w:val="24"/>
          <w:lang w:val="fr-FR"/>
        </w:rPr>
      </w:pPr>
      <w:r w:rsidRPr="00E56A35">
        <w:rPr>
          <w:sz w:val="24"/>
          <w:lang w:val="fr-FR"/>
        </w:rPr>
        <w:tab/>
        <w:t>L’hébergement et la mise en ligne du site n’étant pas encore effective au moment où j’écris ces</w:t>
      </w:r>
      <w:r w:rsidRPr="00E56A35">
        <w:rPr>
          <w:b/>
          <w:sz w:val="24"/>
          <w:lang w:val="fr-FR"/>
        </w:rPr>
        <w:t xml:space="preserve"> </w:t>
      </w:r>
      <w:r w:rsidRPr="00E56A35">
        <w:rPr>
          <w:sz w:val="24"/>
          <w:lang w:val="fr-FR"/>
        </w:rPr>
        <w:t>lignes, il s’agira ici de présenter l’intérêt d’une stratégie de référencement pour améliorer la visibilité du site, et de donner quelques recommandations à ce sujet.</w:t>
      </w:r>
    </w:p>
    <w:p w:rsidR="00C67BB0" w:rsidRPr="00B27C14" w:rsidRDefault="00C67BB0" w:rsidP="00E56A35">
      <w:pPr>
        <w:pStyle w:val="Sansinterligne"/>
        <w:spacing w:line="360" w:lineRule="auto"/>
        <w:jc w:val="both"/>
        <w:rPr>
          <w:sz w:val="24"/>
          <w:lang w:val="fr-FR"/>
        </w:rPr>
      </w:pPr>
    </w:p>
    <w:p w:rsidR="00C67BB0" w:rsidRDefault="00C67BB0" w:rsidP="00B27C14">
      <w:pPr>
        <w:spacing w:after="0" w:line="360" w:lineRule="auto"/>
        <w:ind w:left="708" w:firstLine="708"/>
        <w:rPr>
          <w:b/>
          <w:i/>
          <w:color w:val="595959" w:themeColor="text1" w:themeTint="A6"/>
          <w:sz w:val="24"/>
          <w:lang w:val="fr-FR"/>
        </w:rPr>
      </w:pPr>
      <w:r w:rsidRPr="00B27C14">
        <w:rPr>
          <w:b/>
          <w:i/>
          <w:color w:val="595959" w:themeColor="text1" w:themeTint="A6"/>
          <w:sz w:val="24"/>
          <w:lang w:val="fr-FR"/>
        </w:rPr>
        <w:t>3.3.1. Etre identifiable sur le web</w:t>
      </w:r>
    </w:p>
    <w:p w:rsidR="00B27C14" w:rsidRPr="00B27C14" w:rsidRDefault="00B27C14" w:rsidP="00B27C14">
      <w:pPr>
        <w:pStyle w:val="Sansinterligne"/>
        <w:spacing w:line="360" w:lineRule="auto"/>
        <w:rPr>
          <w:sz w:val="24"/>
          <w:lang w:val="fr-FR"/>
        </w:rPr>
      </w:pPr>
    </w:p>
    <w:p w:rsidR="00C67BB0" w:rsidRPr="00B27C14" w:rsidRDefault="00C67BB0" w:rsidP="00C67BB0">
      <w:pPr>
        <w:pStyle w:val="Sansinterligne"/>
        <w:spacing w:line="360" w:lineRule="auto"/>
        <w:jc w:val="both"/>
        <w:rPr>
          <w:sz w:val="24"/>
          <w:lang w:val="fr-FR"/>
        </w:rPr>
      </w:pPr>
      <w:r w:rsidRPr="00F643A8">
        <w:rPr>
          <w:color w:val="FF0000"/>
          <w:sz w:val="24"/>
          <w:lang w:val="fr-FR"/>
        </w:rPr>
        <w:tab/>
      </w:r>
      <w:r w:rsidRPr="00B27C14">
        <w:rPr>
          <w:sz w:val="24"/>
          <w:lang w:val="fr-FR"/>
        </w:rPr>
        <w:t xml:space="preserve">Pour effectuer le référencement d’un site, il faut connaître au préalable la nature de la cible visée. S’agissant du musée Sandelin, la cible est le grand public mais en particulier les amateurs d’art, d’histoire, et de culture au sens noble du terme. L’intérêt du référencement est donc, non seulement de permettre facilement aux personnes qui connaissent le site de le retrouver, mais également de le faire découvrir à des personnes qui n’en auraient pas </w:t>
      </w:r>
      <w:r w:rsidRPr="00B27C14">
        <w:rPr>
          <w:sz w:val="24"/>
          <w:lang w:val="fr-FR"/>
        </w:rPr>
        <w:lastRenderedPageBreak/>
        <w:t>connaissance. L’objectif qui sous-tend cette démarche étant d’accroître la notoriété du musée dans la France entière, mais également de contrôler les informations qui s’échangent sur le web à propos du musée Sandelin, c’est-à-dire de leur conférer un caractère officiel.</w:t>
      </w:r>
    </w:p>
    <w:p w:rsidR="00C67BB0" w:rsidRPr="00B27C14" w:rsidRDefault="00C67BB0" w:rsidP="00C67BB0">
      <w:pPr>
        <w:pStyle w:val="Sansinterligne"/>
        <w:spacing w:line="360" w:lineRule="auto"/>
        <w:jc w:val="both"/>
        <w:rPr>
          <w:sz w:val="24"/>
          <w:lang w:val="fr-FR"/>
        </w:rPr>
      </w:pPr>
    </w:p>
    <w:p w:rsidR="00C67BB0" w:rsidRPr="00B27C14" w:rsidRDefault="00C67BB0" w:rsidP="00C67BB0">
      <w:pPr>
        <w:pStyle w:val="Sansinterligne"/>
        <w:spacing w:line="360" w:lineRule="auto"/>
        <w:jc w:val="both"/>
        <w:rPr>
          <w:sz w:val="24"/>
          <w:lang w:val="fr-FR"/>
        </w:rPr>
      </w:pPr>
      <w:r w:rsidRPr="00F643A8">
        <w:rPr>
          <w:color w:val="FF0000"/>
          <w:sz w:val="24"/>
          <w:lang w:val="fr-FR"/>
        </w:rPr>
        <w:tab/>
      </w:r>
      <w:r w:rsidRPr="00B27C14">
        <w:rPr>
          <w:sz w:val="24"/>
          <w:lang w:val="fr-FR"/>
        </w:rPr>
        <w:t xml:space="preserve">Il est souhaitable que le musée dépose son propre nom de domaine : actuellement, il s’agit de </w:t>
      </w:r>
      <w:hyperlink r:id="rId50" w:history="1">
        <w:r w:rsidRPr="00B27C14">
          <w:rPr>
            <w:rStyle w:val="Lienhypertexte"/>
            <w:color w:val="auto"/>
            <w:sz w:val="24"/>
            <w:lang w:val="fr-FR"/>
          </w:rPr>
          <w:t>http://www.musees-ville-saint-omer.com/</w:t>
        </w:r>
      </w:hyperlink>
      <w:r w:rsidRPr="00B27C14">
        <w:rPr>
          <w:sz w:val="24"/>
          <w:lang w:val="fr-FR"/>
        </w:rPr>
        <w:t xml:space="preserve">. Cependant, ce dernier semble inadapté car le nom du musée n’apparaît pas dans l’URL. Afin d’aider les usagers à mémoriser l’adresse du site, Il faudrait donc réserver un nom de domaine spécifique, qui comporte les mots « musée » et « Sandelin ». L’extension </w:t>
      </w:r>
      <w:r w:rsidR="00B27C14" w:rsidRPr="00B27C14">
        <w:rPr>
          <w:sz w:val="24"/>
          <w:lang w:val="fr-FR"/>
        </w:rPr>
        <w:t>peut être en .com ou en .fr.</w:t>
      </w:r>
    </w:p>
    <w:p w:rsidR="00B27C14" w:rsidRPr="00B27C14" w:rsidRDefault="00B27C14" w:rsidP="00C67BB0">
      <w:pPr>
        <w:pStyle w:val="Sansinterligne"/>
        <w:spacing w:line="360" w:lineRule="auto"/>
        <w:jc w:val="both"/>
        <w:rPr>
          <w:sz w:val="24"/>
          <w:lang w:val="fr-FR"/>
        </w:rPr>
      </w:pPr>
    </w:p>
    <w:p w:rsidR="00C67BB0" w:rsidRDefault="00C67BB0" w:rsidP="00C67BB0">
      <w:pPr>
        <w:pStyle w:val="Sansinterligne"/>
        <w:spacing w:line="360" w:lineRule="auto"/>
        <w:ind w:firstLine="708"/>
        <w:jc w:val="both"/>
        <w:rPr>
          <w:sz w:val="24"/>
          <w:lang w:val="fr-FR"/>
        </w:rPr>
      </w:pPr>
      <w:r w:rsidRPr="00B27C14">
        <w:rPr>
          <w:sz w:val="24"/>
          <w:lang w:val="fr-FR"/>
        </w:rPr>
        <w:t xml:space="preserve"> Il faudrait ensuite soumettre le site auprès des outils de recherche. Selon Jean-Pierre F.Eskenazi, dans l’ouvrage </w:t>
      </w:r>
      <w:r w:rsidRPr="00B27C14">
        <w:rPr>
          <w:i/>
          <w:sz w:val="24"/>
          <w:lang w:val="fr-FR"/>
        </w:rPr>
        <w:t xml:space="preserve">Référencement, comment référencer son site web, </w:t>
      </w:r>
      <w:r w:rsidRPr="00B27C14">
        <w:rPr>
          <w:sz w:val="24"/>
          <w:lang w:val="fr-FR"/>
        </w:rPr>
        <w:t>paru aux Editions Webedition en 1999, les outils de recherche (moteurs de recherche et annuaires) sont consultés par plus de 95% des internautes. Leur rapidité, la quantité des résultats retournés et leur souplesse de mise ne œuvre en font des partenaires privilégies de la recherche d’informations chez les usagers. Pour être visible, le site du musée doit donc être aisément repérable dans les pages de résultats de ces outils. Une fois le site plus fourni en termes de contenu, la première étape consistera alors à ajouter son URL aux principaux moteurs de recherche et annuaires. Le choix de ces derniers doit être motivé par leur popularité : à l’heure actuelle</w:t>
      </w:r>
      <w:r w:rsidR="00154E39" w:rsidRPr="00B27C14">
        <w:rPr>
          <w:sz w:val="24"/>
          <w:lang w:val="fr-FR"/>
        </w:rPr>
        <w:t>,</w:t>
      </w:r>
      <w:r w:rsidRPr="00B27C14">
        <w:rPr>
          <w:sz w:val="24"/>
          <w:lang w:val="fr-FR"/>
        </w:rPr>
        <w:t xml:space="preserve"> Google domine le marché, devant Yahoo, LiveSearch et Altavista. Il ne faut cependant pas négliger les moteurs de recherche alternatifs comme Mozbot ou Exalead. Cependant, être présent ne signifie pas pour autant être visible : pour cela il est impératif de se positionner sur les mots-clés susceptibles d’être saisis par les internautes et d’optimiser les pages pour le passage des robots.</w:t>
      </w:r>
    </w:p>
    <w:p w:rsidR="005816F0" w:rsidRPr="00B27C14" w:rsidRDefault="005816F0" w:rsidP="00C67BB0">
      <w:pPr>
        <w:pStyle w:val="Sansinterligne"/>
        <w:spacing w:line="360" w:lineRule="auto"/>
        <w:ind w:firstLine="708"/>
        <w:jc w:val="both"/>
        <w:rPr>
          <w:sz w:val="24"/>
          <w:lang w:val="fr-FR"/>
        </w:rPr>
      </w:pPr>
    </w:p>
    <w:p w:rsidR="00C67BB0" w:rsidRPr="00B27C14" w:rsidRDefault="00C67BB0" w:rsidP="00C67BB0">
      <w:pPr>
        <w:pStyle w:val="Sansinterligne"/>
        <w:spacing w:line="360" w:lineRule="auto"/>
        <w:rPr>
          <w:sz w:val="24"/>
          <w:lang w:val="fr-FR"/>
        </w:rPr>
      </w:pPr>
    </w:p>
    <w:p w:rsidR="00C67BB0" w:rsidRPr="00B27C14" w:rsidRDefault="00C67BB0" w:rsidP="00B27C14">
      <w:pPr>
        <w:spacing w:after="0" w:line="360" w:lineRule="auto"/>
        <w:ind w:left="708" w:firstLine="708"/>
        <w:rPr>
          <w:b/>
          <w:i/>
          <w:color w:val="595959" w:themeColor="text1" w:themeTint="A6"/>
          <w:sz w:val="24"/>
          <w:lang w:val="fr-FR"/>
        </w:rPr>
      </w:pPr>
      <w:r w:rsidRPr="00B27C14">
        <w:rPr>
          <w:b/>
          <w:i/>
          <w:color w:val="595959" w:themeColor="text1" w:themeTint="A6"/>
          <w:sz w:val="24"/>
          <w:lang w:val="fr-FR"/>
        </w:rPr>
        <w:t>3.3.2. Renseigner les balises meta  et optimiser les pages</w:t>
      </w:r>
    </w:p>
    <w:p w:rsidR="00C67BB0" w:rsidRPr="007A412A" w:rsidRDefault="00C67BB0" w:rsidP="00B27C14">
      <w:pPr>
        <w:pStyle w:val="Sansinterligne"/>
        <w:spacing w:line="360" w:lineRule="auto"/>
        <w:jc w:val="both"/>
        <w:rPr>
          <w:sz w:val="24"/>
          <w:lang w:val="fr-FR"/>
        </w:rPr>
      </w:pPr>
    </w:p>
    <w:p w:rsidR="00C67BB0" w:rsidRDefault="00C67BB0" w:rsidP="00B27C14">
      <w:pPr>
        <w:pStyle w:val="Sansinterligne"/>
        <w:spacing w:line="360" w:lineRule="auto"/>
        <w:jc w:val="both"/>
        <w:rPr>
          <w:sz w:val="24"/>
          <w:lang w:val="fr-FR"/>
        </w:rPr>
      </w:pPr>
      <w:r w:rsidRPr="00F643A8">
        <w:rPr>
          <w:color w:val="FF0000"/>
          <w:lang w:val="fr-FR"/>
        </w:rPr>
        <w:tab/>
      </w:r>
      <w:r w:rsidRPr="00B27C14">
        <w:rPr>
          <w:sz w:val="24"/>
          <w:lang w:val="fr-FR"/>
        </w:rPr>
        <w:t xml:space="preserve">Le choix des mots-clés doit être établi en fonction de ce que des internautes désireux d’avoir des informations sur le musée Sandelin pourraient taper. Il convient ainsi d’adopter un comportement « intuitif » et de se mettre à la place de l’utilisateur final en quête d’informations. Quelles requêtes pourrait-il formuler ? Les mots-clés choisis doivent </w:t>
      </w:r>
      <w:r w:rsidRPr="00B27C14">
        <w:rPr>
          <w:sz w:val="24"/>
          <w:lang w:val="fr-FR"/>
        </w:rPr>
        <w:lastRenderedPageBreak/>
        <w:t xml:space="preserve">également coller le plus possible au contenu textuel des pages. Une méthode consiste ainsi à relever les occurrences dans les textes des sites. Pour le musée Sandelin, un choix de mots-clés pertinent serait, par exemple : </w:t>
      </w:r>
      <w:r w:rsidRPr="00B27C14">
        <w:rPr>
          <w:i/>
          <w:sz w:val="24"/>
          <w:lang w:val="fr-FR"/>
        </w:rPr>
        <w:t>musée, Sandelin, Saint-Omer, beaux-arts, céramique, collections, Boilly, cabinets d’amateurs, scène de genre</w:t>
      </w:r>
      <w:r w:rsidRPr="00B27C14">
        <w:rPr>
          <w:sz w:val="24"/>
          <w:lang w:val="fr-FR"/>
        </w:rPr>
        <w:t xml:space="preserve">. Des termes trop génériques tels que culture doivent être écartés, il est en effet impossible de se positionner sur des mots-clés très recherchés. Des « tests de résonnance » peuvent être menés à cette fin afin de cerner quels sont les mots-clés qui génèrent le plus résultats dans les moteurs de recherche et les retirer de notre propre liste. Mieux vaut se concentrer sur quelques mots-clés essentiels. </w:t>
      </w:r>
      <w:r w:rsidR="00B27C14" w:rsidRPr="00B27C14">
        <w:rPr>
          <w:sz w:val="24"/>
          <w:lang w:val="fr-FR"/>
        </w:rPr>
        <w:t xml:space="preserve">Concrètement, </w:t>
      </w:r>
      <w:r w:rsidRPr="00B27C14">
        <w:rPr>
          <w:sz w:val="24"/>
          <w:lang w:val="fr-FR"/>
        </w:rPr>
        <w:t>Les différentes balises à renseigner sont les suivantes :</w:t>
      </w:r>
    </w:p>
    <w:p w:rsidR="00B27C14" w:rsidRPr="00B27C14" w:rsidRDefault="00B27C14" w:rsidP="00B27C14">
      <w:pPr>
        <w:pStyle w:val="Sansinterligne"/>
        <w:spacing w:line="360" w:lineRule="auto"/>
        <w:jc w:val="both"/>
        <w:rPr>
          <w:sz w:val="24"/>
          <w:lang w:val="fr-FR"/>
        </w:rPr>
      </w:pPr>
    </w:p>
    <w:p w:rsidR="00C67BB0" w:rsidRPr="00B27C14" w:rsidRDefault="00C67BB0" w:rsidP="0031699E">
      <w:pPr>
        <w:pStyle w:val="Sansinterligne"/>
        <w:numPr>
          <w:ilvl w:val="0"/>
          <w:numId w:val="26"/>
        </w:numPr>
        <w:spacing w:line="360" w:lineRule="auto"/>
        <w:jc w:val="both"/>
        <w:rPr>
          <w:i/>
          <w:sz w:val="24"/>
          <w:lang w:val="fr-FR"/>
        </w:rPr>
      </w:pPr>
      <w:r w:rsidRPr="00B27C14">
        <w:rPr>
          <w:sz w:val="24"/>
          <w:lang w:val="fr-FR"/>
        </w:rPr>
        <w:t xml:space="preserve">Balise meta </w:t>
      </w:r>
      <w:r w:rsidRPr="00B27C14">
        <w:rPr>
          <w:b/>
          <w:i/>
          <w:sz w:val="24"/>
          <w:lang w:val="fr-FR"/>
        </w:rPr>
        <w:t>title</w:t>
      </w:r>
      <w:r w:rsidRPr="00B27C14">
        <w:rPr>
          <w:i/>
          <w:sz w:val="24"/>
          <w:lang w:val="fr-FR"/>
        </w:rPr>
        <w:t> </w:t>
      </w:r>
      <w:r w:rsidRPr="00B27C14">
        <w:rPr>
          <w:sz w:val="24"/>
          <w:lang w:val="fr-FR"/>
        </w:rPr>
        <w:t>: c’est le titre de la page courante. Cette balise doit comporter une dizaine de mots-clés qui reprennent le thème de la page courante, de manière fonctionnelle et concise.</w:t>
      </w:r>
      <w:r w:rsidR="00B27C14" w:rsidRPr="00B27C14">
        <w:rPr>
          <w:sz w:val="24"/>
          <w:lang w:val="fr-FR"/>
        </w:rPr>
        <w:t xml:space="preserve"> Par exemple : Site officiel du musée de l’Hôtel Sandelin à Saint-Omer.</w:t>
      </w:r>
    </w:p>
    <w:p w:rsidR="00C67BB0" w:rsidRPr="00B27C14" w:rsidRDefault="00C67BB0" w:rsidP="00B27C14">
      <w:pPr>
        <w:pStyle w:val="Sansinterligne"/>
        <w:spacing w:line="360" w:lineRule="auto"/>
        <w:jc w:val="both"/>
        <w:rPr>
          <w:sz w:val="24"/>
          <w:lang w:val="fr-FR"/>
        </w:rPr>
      </w:pPr>
    </w:p>
    <w:p w:rsidR="00C67BB0" w:rsidRPr="00B27C14" w:rsidRDefault="00C67BB0" w:rsidP="0031699E">
      <w:pPr>
        <w:pStyle w:val="Paragraphedeliste"/>
        <w:numPr>
          <w:ilvl w:val="0"/>
          <w:numId w:val="24"/>
        </w:numPr>
        <w:tabs>
          <w:tab w:val="left" w:pos="708"/>
          <w:tab w:val="left" w:pos="1416"/>
          <w:tab w:val="left" w:pos="2124"/>
          <w:tab w:val="left" w:pos="2832"/>
          <w:tab w:val="left" w:pos="3540"/>
          <w:tab w:val="center" w:pos="4536"/>
        </w:tabs>
        <w:spacing w:after="0" w:line="360" w:lineRule="auto"/>
        <w:jc w:val="both"/>
        <w:rPr>
          <w:i/>
          <w:sz w:val="24"/>
          <w:lang w:val="fr-FR"/>
        </w:rPr>
      </w:pPr>
      <w:r w:rsidRPr="00B27C14">
        <w:rPr>
          <w:sz w:val="24"/>
          <w:lang w:val="fr-FR"/>
        </w:rPr>
        <w:t xml:space="preserve">Balise meta </w:t>
      </w:r>
      <w:r w:rsidRPr="00B27C14">
        <w:rPr>
          <w:b/>
          <w:i/>
          <w:sz w:val="24"/>
          <w:lang w:val="fr-FR"/>
        </w:rPr>
        <w:t>keywords</w:t>
      </w:r>
      <w:r w:rsidRPr="00B27C14">
        <w:rPr>
          <w:i/>
          <w:sz w:val="24"/>
          <w:lang w:val="fr-FR"/>
        </w:rPr>
        <w:t> </w:t>
      </w:r>
      <w:r w:rsidRPr="00B27C14">
        <w:rPr>
          <w:sz w:val="24"/>
          <w:lang w:val="fr-FR"/>
        </w:rPr>
        <w:t xml:space="preserve">: cette balise contient les mots-clés définis pour une page. Elle ne doit pas comporter plus de cinquante mots, écrits en minuscule et séparés par des virgules. Aujourd’hui, elle est de moins en moins prise en compte par les moteurs de recherche, à cause notamment des techniques de </w:t>
      </w:r>
      <w:r w:rsidRPr="00B27C14">
        <w:rPr>
          <w:i/>
          <w:sz w:val="24"/>
          <w:lang w:val="fr-FR"/>
        </w:rPr>
        <w:t>spamdexing</w:t>
      </w:r>
      <w:r w:rsidRPr="00B27C14">
        <w:rPr>
          <w:rStyle w:val="Appelnotedebasdep"/>
          <w:sz w:val="24"/>
          <w:lang w:val="fr-FR"/>
        </w:rPr>
        <w:footnoteReference w:id="43"/>
      </w:r>
      <w:r w:rsidRPr="00B27C14">
        <w:rPr>
          <w:sz w:val="24"/>
          <w:lang w:val="fr-FR"/>
        </w:rPr>
        <w:t>.</w:t>
      </w:r>
    </w:p>
    <w:p w:rsidR="00C67BB0" w:rsidRPr="00B27C14" w:rsidRDefault="00C67BB0" w:rsidP="00B27C14">
      <w:pPr>
        <w:pStyle w:val="Sansinterligne"/>
        <w:spacing w:line="360" w:lineRule="auto"/>
        <w:jc w:val="both"/>
        <w:rPr>
          <w:sz w:val="24"/>
          <w:lang w:val="fr-FR"/>
        </w:rPr>
      </w:pPr>
    </w:p>
    <w:p w:rsidR="00C67BB0" w:rsidRPr="00B27C14" w:rsidRDefault="00C67BB0" w:rsidP="0031699E">
      <w:pPr>
        <w:pStyle w:val="Sansinterligne"/>
        <w:numPr>
          <w:ilvl w:val="0"/>
          <w:numId w:val="24"/>
        </w:numPr>
        <w:spacing w:line="360" w:lineRule="auto"/>
        <w:jc w:val="both"/>
        <w:rPr>
          <w:sz w:val="24"/>
          <w:lang w:val="fr-FR"/>
        </w:rPr>
      </w:pPr>
      <w:r w:rsidRPr="00B27C14">
        <w:rPr>
          <w:sz w:val="24"/>
          <w:lang w:val="fr-FR"/>
        </w:rPr>
        <w:t xml:space="preserve">Balise meta </w:t>
      </w:r>
      <w:r w:rsidRPr="00B27C14">
        <w:rPr>
          <w:b/>
          <w:i/>
          <w:sz w:val="24"/>
          <w:lang w:val="fr-FR"/>
        </w:rPr>
        <w:t>description</w:t>
      </w:r>
      <w:r w:rsidRPr="00B27C14">
        <w:rPr>
          <w:i/>
          <w:sz w:val="24"/>
          <w:lang w:val="fr-FR"/>
        </w:rPr>
        <w:t> </w:t>
      </w:r>
      <w:r w:rsidRPr="00B27C14">
        <w:rPr>
          <w:sz w:val="24"/>
          <w:lang w:val="fr-FR"/>
        </w:rPr>
        <w:t xml:space="preserve">: elle doit résumer le contenu des pages en quelques mots (vingt-cinq environ). Elle décrit ce que le visiteur va trouver sur le site. Ce texte s’affiche </w:t>
      </w:r>
      <w:r w:rsidR="00B27C14">
        <w:rPr>
          <w:sz w:val="24"/>
          <w:lang w:val="fr-FR"/>
        </w:rPr>
        <w:t xml:space="preserve">en effet </w:t>
      </w:r>
      <w:r w:rsidRPr="00B27C14">
        <w:rPr>
          <w:sz w:val="24"/>
          <w:lang w:val="fr-FR"/>
        </w:rPr>
        <w:t>sur les pages de résultats de Google, en-dessous de l’URL. Il ne doit pas dépasser 200 mots.</w:t>
      </w:r>
    </w:p>
    <w:p w:rsidR="00C67BB0" w:rsidRPr="00B27C14" w:rsidRDefault="00C67BB0" w:rsidP="00C67BB0">
      <w:pPr>
        <w:pStyle w:val="Sansinterligne"/>
        <w:rPr>
          <w:sz w:val="24"/>
          <w:lang w:val="fr-FR"/>
        </w:rPr>
      </w:pPr>
    </w:p>
    <w:p w:rsidR="00C67BB0" w:rsidRPr="00B27C14" w:rsidRDefault="00C67BB0" w:rsidP="00C67BB0">
      <w:pPr>
        <w:pStyle w:val="Sansinterligne"/>
        <w:spacing w:line="360" w:lineRule="auto"/>
        <w:jc w:val="both"/>
        <w:rPr>
          <w:sz w:val="24"/>
          <w:lang w:val="fr-FR"/>
        </w:rPr>
      </w:pPr>
      <w:r w:rsidRPr="00F643A8">
        <w:rPr>
          <w:color w:val="FF0000"/>
          <w:sz w:val="24"/>
          <w:lang w:val="fr-FR"/>
        </w:rPr>
        <w:tab/>
      </w:r>
      <w:r w:rsidRPr="00B27C14">
        <w:rPr>
          <w:sz w:val="24"/>
          <w:lang w:val="fr-FR"/>
        </w:rPr>
        <w:t xml:space="preserve">Dans le CMS </w:t>
      </w:r>
      <w:r w:rsidRPr="00B27C14">
        <w:rPr>
          <w:b/>
          <w:i/>
          <w:sz w:val="24"/>
          <w:lang w:val="fr-FR"/>
        </w:rPr>
        <w:t>Joomla</w:t>
      </w:r>
      <w:r w:rsidRPr="00B27C14">
        <w:rPr>
          <w:sz w:val="24"/>
          <w:lang w:val="fr-FR"/>
        </w:rPr>
        <w:t xml:space="preserve">, nous avons la possibilité, lors de la création d’un article, de définir pour ce dernier un ensemble de mots-clés et une description. Par contre, le titre de la page reprend le titre donné au site, ainsi que l’intitulé de la rubrique, sous la forme </w:t>
      </w:r>
      <w:r w:rsidRPr="00B27C14">
        <w:rPr>
          <w:i/>
          <w:sz w:val="24"/>
          <w:lang w:val="fr-FR"/>
        </w:rPr>
        <w:t>Titre du site</w:t>
      </w:r>
      <w:r w:rsidRPr="00B27C14">
        <w:rPr>
          <w:sz w:val="24"/>
          <w:lang w:val="fr-FR"/>
        </w:rPr>
        <w:t xml:space="preserve"> – </w:t>
      </w:r>
      <w:r w:rsidRPr="00B27C14">
        <w:rPr>
          <w:i/>
          <w:sz w:val="24"/>
          <w:lang w:val="fr-FR"/>
        </w:rPr>
        <w:t>Titre de la rubrique</w:t>
      </w:r>
      <w:r w:rsidRPr="00B27C14">
        <w:rPr>
          <w:sz w:val="24"/>
          <w:lang w:val="fr-FR"/>
        </w:rPr>
        <w:t xml:space="preserve"> (figuré</w:t>
      </w:r>
      <w:r w:rsidR="00B27C14">
        <w:rPr>
          <w:sz w:val="24"/>
          <w:lang w:val="fr-FR"/>
        </w:rPr>
        <w:t xml:space="preserve"> 21</w:t>
      </w:r>
      <w:r w:rsidRPr="00B27C14">
        <w:rPr>
          <w:sz w:val="24"/>
          <w:lang w:val="fr-FR"/>
        </w:rPr>
        <w:t>).</w:t>
      </w:r>
    </w:p>
    <w:p w:rsidR="00C67BB0" w:rsidRPr="00F643A8" w:rsidRDefault="00C67BB0" w:rsidP="00C67BB0">
      <w:pPr>
        <w:pStyle w:val="Sansinterligne"/>
        <w:spacing w:line="360" w:lineRule="auto"/>
        <w:jc w:val="both"/>
        <w:rPr>
          <w:color w:val="FF0000"/>
          <w:sz w:val="24"/>
          <w:lang w:val="fr-FR"/>
        </w:rPr>
      </w:pPr>
      <w:r w:rsidRPr="00F643A8">
        <w:rPr>
          <w:noProof/>
          <w:color w:val="FF0000"/>
          <w:sz w:val="24"/>
          <w:lang w:val="fr-FR" w:eastAsia="fr-FR" w:bidi="ar-SA"/>
        </w:rPr>
        <w:lastRenderedPageBreak/>
        <w:drawing>
          <wp:inline distT="0" distB="0" distL="0" distR="0">
            <wp:extent cx="5760720" cy="471170"/>
            <wp:effectExtent l="171450" t="133350" r="354330" b="309880"/>
            <wp:docPr id="38" name="Image 37" desc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jpg"/>
                    <pic:cNvPicPr/>
                  </pic:nvPicPr>
                  <pic:blipFill>
                    <a:blip r:embed="rId51"/>
                    <a:stretch>
                      <a:fillRect/>
                    </a:stretch>
                  </pic:blipFill>
                  <pic:spPr>
                    <a:xfrm>
                      <a:off x="0" y="0"/>
                      <a:ext cx="5760720" cy="471170"/>
                    </a:xfrm>
                    <a:prstGeom prst="rect">
                      <a:avLst/>
                    </a:prstGeom>
                    <a:ln>
                      <a:noFill/>
                    </a:ln>
                    <a:effectLst>
                      <a:outerShdw blurRad="292100" dist="139700" dir="2700000" algn="tl" rotWithShape="0">
                        <a:srgbClr val="333333">
                          <a:alpha val="65000"/>
                        </a:srgbClr>
                      </a:outerShdw>
                    </a:effectLst>
                  </pic:spPr>
                </pic:pic>
              </a:graphicData>
            </a:graphic>
          </wp:inline>
        </w:drawing>
      </w:r>
    </w:p>
    <w:p w:rsidR="00C67BB0" w:rsidRDefault="00C67BB0" w:rsidP="00B27C14">
      <w:pPr>
        <w:pStyle w:val="Sansinterligne"/>
        <w:rPr>
          <w:i/>
          <w:color w:val="005800"/>
          <w:sz w:val="18"/>
          <w:lang w:val="fr-FR"/>
        </w:rPr>
      </w:pPr>
      <w:r w:rsidRPr="00B27C14">
        <w:rPr>
          <w:i/>
          <w:color w:val="005800"/>
          <w:sz w:val="18"/>
          <w:lang w:val="fr-FR"/>
        </w:rPr>
        <w:tab/>
        <w:t>Fig.</w:t>
      </w:r>
      <w:r w:rsidR="009F4867">
        <w:rPr>
          <w:i/>
          <w:color w:val="005800"/>
          <w:sz w:val="18"/>
          <w:lang w:val="fr-FR"/>
        </w:rPr>
        <w:t>19</w:t>
      </w:r>
      <w:r w:rsidR="00B27C14" w:rsidRPr="00B27C14">
        <w:rPr>
          <w:i/>
          <w:color w:val="005800"/>
          <w:sz w:val="18"/>
          <w:lang w:val="fr-FR"/>
        </w:rPr>
        <w:t xml:space="preserve"> Balise meta title</w:t>
      </w:r>
    </w:p>
    <w:p w:rsidR="00B27C14" w:rsidRPr="00B27C14" w:rsidRDefault="00B27C14" w:rsidP="00B27C14">
      <w:pPr>
        <w:pStyle w:val="Sansinterligne"/>
        <w:spacing w:line="360" w:lineRule="auto"/>
        <w:jc w:val="both"/>
        <w:rPr>
          <w:i/>
          <w:color w:val="005800"/>
          <w:sz w:val="24"/>
          <w:lang w:val="fr-FR"/>
        </w:rPr>
      </w:pPr>
    </w:p>
    <w:p w:rsidR="00C67BB0" w:rsidRPr="00B27C14" w:rsidRDefault="00C67BB0" w:rsidP="00C67BB0">
      <w:pPr>
        <w:pStyle w:val="Sansinterligne"/>
        <w:spacing w:line="360" w:lineRule="auto"/>
        <w:jc w:val="both"/>
        <w:rPr>
          <w:sz w:val="24"/>
          <w:szCs w:val="24"/>
          <w:lang w:val="fr-FR"/>
        </w:rPr>
      </w:pPr>
      <w:r w:rsidRPr="00F643A8">
        <w:rPr>
          <w:color w:val="FF0000"/>
          <w:lang w:val="fr-FR"/>
        </w:rPr>
        <w:tab/>
      </w:r>
      <w:r w:rsidRPr="00B27C14">
        <w:rPr>
          <w:sz w:val="24"/>
          <w:szCs w:val="24"/>
          <w:lang w:val="fr-FR"/>
        </w:rPr>
        <w:t>Par ailleurs, le site du musée est constitué de pages dynamiques, c’est-à-dire faisant appel à une base de données pour être affichées sur les navigateurs. Ces pages comportent donc des caractères spéciaux comme le « ? » ou le « = ». Or, la majorité des spiders « </w:t>
      </w:r>
      <w:r w:rsidRPr="00B27C14">
        <w:rPr>
          <w:i/>
          <w:sz w:val="24"/>
          <w:szCs w:val="24"/>
          <w:lang w:val="fr-FR"/>
        </w:rPr>
        <w:t>rejettent les URL dites exotiques </w:t>
      </w:r>
      <w:r w:rsidRPr="00B27C14">
        <w:rPr>
          <w:sz w:val="24"/>
          <w:szCs w:val="24"/>
          <w:lang w:val="fr-FR"/>
        </w:rPr>
        <w:t>»</w:t>
      </w:r>
      <w:r w:rsidRPr="00B27C14">
        <w:rPr>
          <w:rStyle w:val="Appelnotedebasdep"/>
          <w:sz w:val="24"/>
          <w:szCs w:val="24"/>
          <w:lang w:val="fr-FR"/>
        </w:rPr>
        <w:footnoteReference w:id="44"/>
      </w:r>
      <w:r w:rsidRPr="00B27C14">
        <w:rPr>
          <w:sz w:val="24"/>
          <w:szCs w:val="24"/>
          <w:lang w:val="fr-FR"/>
        </w:rPr>
        <w:t>. C’est pourquoi il sera nécessaire d’utiliser la technique de l’URL rewriting afin de créer des URL « propres ». Tous les hébergeurs ne supportent pas ou n’activent pas l’URL rewriting, il est donc nécessaire de prévoir cette éventualité avant la mise en ligne.</w:t>
      </w:r>
    </w:p>
    <w:p w:rsidR="00C67BB0" w:rsidRPr="005925EA" w:rsidRDefault="00C67BB0" w:rsidP="005925EA">
      <w:pPr>
        <w:pStyle w:val="Sansinterligne"/>
        <w:spacing w:line="360" w:lineRule="auto"/>
        <w:rPr>
          <w:sz w:val="24"/>
          <w:lang w:val="fr-FR"/>
        </w:rPr>
      </w:pPr>
    </w:p>
    <w:p w:rsidR="00C67BB0" w:rsidRPr="00F643A8" w:rsidRDefault="00C67BB0" w:rsidP="005925EA">
      <w:pPr>
        <w:pStyle w:val="Sansinterligne"/>
        <w:spacing w:line="360" w:lineRule="auto"/>
        <w:jc w:val="both"/>
        <w:rPr>
          <w:lang w:val="fr-FR"/>
        </w:rPr>
      </w:pPr>
      <w:r w:rsidRPr="00F643A8">
        <w:rPr>
          <w:lang w:val="fr-FR"/>
        </w:rPr>
        <w:tab/>
      </w:r>
      <w:r w:rsidRPr="005925EA">
        <w:rPr>
          <w:sz w:val="24"/>
          <w:lang w:val="fr-FR"/>
        </w:rPr>
        <w:t>La communication du musée doit également passer par des actions de promotion qui vont jouer un rôle d’accélérateur dans la notoriété du musée</w:t>
      </w:r>
      <w:r w:rsidRPr="00F643A8">
        <w:rPr>
          <w:lang w:val="fr-FR"/>
        </w:rPr>
        <w:t>.</w:t>
      </w:r>
    </w:p>
    <w:p w:rsidR="00C67BB0" w:rsidRPr="005925EA" w:rsidRDefault="00C67BB0" w:rsidP="005925EA">
      <w:pPr>
        <w:pStyle w:val="Sansinterligne"/>
        <w:spacing w:line="360" w:lineRule="auto"/>
        <w:rPr>
          <w:sz w:val="24"/>
          <w:lang w:val="fr-FR"/>
        </w:rPr>
      </w:pPr>
    </w:p>
    <w:p w:rsidR="00C67BB0" w:rsidRPr="005925EA" w:rsidRDefault="00C67BB0" w:rsidP="005925EA">
      <w:pPr>
        <w:pStyle w:val="Sansinterligne"/>
        <w:spacing w:line="360" w:lineRule="auto"/>
        <w:rPr>
          <w:sz w:val="24"/>
          <w:lang w:val="fr-FR"/>
        </w:rPr>
      </w:pPr>
    </w:p>
    <w:p w:rsidR="00C67BB0" w:rsidRPr="005925EA" w:rsidRDefault="00C67BB0" w:rsidP="005925EA">
      <w:pPr>
        <w:spacing w:after="0" w:line="360" w:lineRule="auto"/>
        <w:ind w:left="708" w:firstLine="708"/>
        <w:rPr>
          <w:b/>
          <w:i/>
          <w:color w:val="595959" w:themeColor="text1" w:themeTint="A6"/>
          <w:sz w:val="24"/>
          <w:lang w:val="fr-FR"/>
        </w:rPr>
      </w:pPr>
      <w:r w:rsidRPr="005925EA">
        <w:rPr>
          <w:b/>
          <w:i/>
          <w:color w:val="595959" w:themeColor="text1" w:themeTint="A6"/>
          <w:sz w:val="24"/>
          <w:lang w:val="fr-FR"/>
        </w:rPr>
        <w:t>3.3.3. Promouvoir le site</w:t>
      </w:r>
      <w:r w:rsidR="004B0364" w:rsidRPr="005925EA">
        <w:rPr>
          <w:b/>
          <w:i/>
          <w:color w:val="595959" w:themeColor="text1" w:themeTint="A6"/>
          <w:sz w:val="24"/>
          <w:lang w:val="fr-FR"/>
        </w:rPr>
        <w:t> : une stratégie marketing</w:t>
      </w:r>
    </w:p>
    <w:p w:rsidR="004B0364" w:rsidRPr="005925EA" w:rsidRDefault="004B0364" w:rsidP="00C67BB0">
      <w:pPr>
        <w:pStyle w:val="Sansinterligne"/>
        <w:spacing w:line="360" w:lineRule="auto"/>
        <w:jc w:val="both"/>
        <w:rPr>
          <w:sz w:val="24"/>
          <w:lang w:val="fr-FR"/>
        </w:rPr>
      </w:pPr>
    </w:p>
    <w:p w:rsidR="00CF6202" w:rsidRDefault="005925EA" w:rsidP="005925EA">
      <w:pPr>
        <w:pStyle w:val="Sansinterligne"/>
        <w:spacing w:line="360" w:lineRule="auto"/>
        <w:ind w:firstLine="708"/>
        <w:jc w:val="both"/>
        <w:rPr>
          <w:sz w:val="24"/>
          <w:lang w:val="fr-FR"/>
        </w:rPr>
      </w:pPr>
      <w:r>
        <w:rPr>
          <w:sz w:val="24"/>
          <w:lang w:val="fr-FR"/>
        </w:rPr>
        <w:t xml:space="preserve">La médiation entre les collections muséales et le public va aujourd’hui de paire avec une réelle stratégie </w:t>
      </w:r>
      <w:r w:rsidR="00670C56">
        <w:rPr>
          <w:sz w:val="24"/>
          <w:lang w:val="fr-FR"/>
        </w:rPr>
        <w:t>de « </w:t>
      </w:r>
      <w:r>
        <w:rPr>
          <w:sz w:val="24"/>
          <w:lang w:val="fr-FR"/>
        </w:rPr>
        <w:t>marketing</w:t>
      </w:r>
      <w:r w:rsidR="00670C56">
        <w:rPr>
          <w:sz w:val="24"/>
          <w:lang w:val="fr-FR"/>
        </w:rPr>
        <w:t xml:space="preserve"> culturel »</w:t>
      </w:r>
      <w:r>
        <w:rPr>
          <w:sz w:val="24"/>
          <w:lang w:val="fr-FR"/>
        </w:rPr>
        <w:t xml:space="preserve">. </w:t>
      </w:r>
      <w:r w:rsidR="00670C56">
        <w:rPr>
          <w:sz w:val="24"/>
          <w:lang w:val="fr-FR"/>
        </w:rPr>
        <w:t xml:space="preserve">Il s’agit de mettre en place des campagnes de promotion, à la manière d’une entreprise qui démarche un client potentiel pour lui vendre son produit. Ramené à la sphère web et au « lieu » musée, cela s’exprime par </w:t>
      </w:r>
      <w:r w:rsidR="00CF6202">
        <w:rPr>
          <w:sz w:val="24"/>
          <w:lang w:val="fr-FR"/>
        </w:rPr>
        <w:t xml:space="preserve">des </w:t>
      </w:r>
      <w:r w:rsidR="00670C56">
        <w:rPr>
          <w:sz w:val="24"/>
          <w:lang w:val="fr-FR"/>
        </w:rPr>
        <w:t>annonce</w:t>
      </w:r>
      <w:r w:rsidR="00CF6202">
        <w:rPr>
          <w:sz w:val="24"/>
          <w:lang w:val="fr-FR"/>
        </w:rPr>
        <w:t>s</w:t>
      </w:r>
      <w:r w:rsidR="00670C56">
        <w:rPr>
          <w:sz w:val="24"/>
          <w:lang w:val="fr-FR"/>
        </w:rPr>
        <w:t xml:space="preserve"> d’événements (expositions, journées privilèges) diffusée</w:t>
      </w:r>
      <w:r w:rsidR="00CF6202">
        <w:rPr>
          <w:sz w:val="24"/>
          <w:lang w:val="fr-FR"/>
        </w:rPr>
        <w:t>s</w:t>
      </w:r>
      <w:r w:rsidR="00670C56">
        <w:rPr>
          <w:sz w:val="24"/>
          <w:lang w:val="fr-FR"/>
        </w:rPr>
        <w:t xml:space="preserve"> massivement sur le média Internet. A titre d’exemple, citons le « </w:t>
      </w:r>
      <w:r w:rsidR="00670C56" w:rsidRPr="00CF6202">
        <w:rPr>
          <w:i/>
          <w:sz w:val="24"/>
          <w:lang w:val="fr-FR"/>
        </w:rPr>
        <w:t>buzz</w:t>
      </w:r>
      <w:r w:rsidR="00670C56">
        <w:rPr>
          <w:sz w:val="24"/>
          <w:lang w:val="fr-FR"/>
        </w:rPr>
        <w:t> </w:t>
      </w:r>
      <w:r w:rsidR="00CF6202">
        <w:rPr>
          <w:sz w:val="24"/>
          <w:lang w:val="fr-FR"/>
        </w:rPr>
        <w:t xml:space="preserve">» créé récemment par l’exposition de Jeff Koons au château de Versailles. Un site avait été lancé pour l’événement ainsi qu’une </w:t>
      </w:r>
      <w:r w:rsidR="00CF6202" w:rsidRPr="00CF6202">
        <w:rPr>
          <w:i/>
          <w:sz w:val="24"/>
          <w:lang w:val="fr-FR"/>
        </w:rPr>
        <w:t>newsletter</w:t>
      </w:r>
      <w:r w:rsidR="00CF6202">
        <w:rPr>
          <w:rStyle w:val="Appelnotedebasdep"/>
          <w:sz w:val="24"/>
          <w:lang w:val="fr-FR"/>
        </w:rPr>
        <w:footnoteReference w:id="45"/>
      </w:r>
      <w:r w:rsidR="00DC0C70">
        <w:rPr>
          <w:i/>
          <w:sz w:val="24"/>
          <w:lang w:val="fr-FR"/>
        </w:rPr>
        <w:t xml:space="preserve">. </w:t>
      </w:r>
      <w:r w:rsidR="00CF6202">
        <w:rPr>
          <w:sz w:val="24"/>
          <w:lang w:val="fr-FR"/>
        </w:rPr>
        <w:t>Dans d’autres musé</w:t>
      </w:r>
      <w:r w:rsidR="00DC0C70">
        <w:rPr>
          <w:sz w:val="24"/>
          <w:lang w:val="fr-FR"/>
        </w:rPr>
        <w:t>es, ce type d’</w:t>
      </w:r>
      <w:r w:rsidR="00CF6202">
        <w:rPr>
          <w:sz w:val="24"/>
          <w:lang w:val="fr-FR"/>
        </w:rPr>
        <w:t xml:space="preserve">événements occasionnent la </w:t>
      </w:r>
      <w:r w:rsidR="00DC0C70">
        <w:rPr>
          <w:sz w:val="24"/>
          <w:lang w:val="fr-FR"/>
        </w:rPr>
        <w:t xml:space="preserve">parution </w:t>
      </w:r>
      <w:r w:rsidR="00CF6202">
        <w:rPr>
          <w:sz w:val="24"/>
          <w:lang w:val="fr-FR"/>
        </w:rPr>
        <w:t xml:space="preserve">d’un blog ou </w:t>
      </w:r>
      <w:r w:rsidR="00DC0C70">
        <w:rPr>
          <w:sz w:val="24"/>
          <w:lang w:val="fr-FR"/>
        </w:rPr>
        <w:t xml:space="preserve">la publication </w:t>
      </w:r>
      <w:r w:rsidR="00CF6202">
        <w:rPr>
          <w:sz w:val="24"/>
          <w:lang w:val="fr-FR"/>
        </w:rPr>
        <w:t>de vidéos sur YouTube : l’essentiel est de faire parler d’eux. </w:t>
      </w:r>
    </w:p>
    <w:p w:rsidR="00C67BB0" w:rsidRDefault="00DC0C70" w:rsidP="00CF6202">
      <w:pPr>
        <w:pStyle w:val="Sansinterligne"/>
        <w:spacing w:line="360" w:lineRule="auto"/>
        <w:ind w:firstLine="708"/>
        <w:jc w:val="both"/>
        <w:rPr>
          <w:sz w:val="24"/>
          <w:lang w:val="fr-FR"/>
        </w:rPr>
      </w:pPr>
      <w:r>
        <w:rPr>
          <w:sz w:val="24"/>
          <w:lang w:val="fr-FR"/>
        </w:rPr>
        <w:lastRenderedPageBreak/>
        <w:t>Concernant le musée de l’hôtel Sandelin, des actions concrètes</w:t>
      </w:r>
      <w:r w:rsidR="00C67BB0" w:rsidRPr="005925EA">
        <w:rPr>
          <w:sz w:val="24"/>
          <w:lang w:val="fr-FR"/>
        </w:rPr>
        <w:t xml:space="preserve">, </w:t>
      </w:r>
      <w:r>
        <w:rPr>
          <w:sz w:val="24"/>
          <w:lang w:val="fr-FR"/>
        </w:rPr>
        <w:t xml:space="preserve">nécessitant peu d’investissement, peuvent être menées pour accroître la popularité du site. </w:t>
      </w:r>
      <w:r w:rsidR="00C67BB0" w:rsidRPr="005925EA">
        <w:rPr>
          <w:sz w:val="24"/>
          <w:lang w:val="fr-FR"/>
        </w:rPr>
        <w:t>Trois procédés simples à mettre en place retiennent ici notre attention :</w:t>
      </w:r>
    </w:p>
    <w:p w:rsidR="00DC0C70" w:rsidRPr="005925EA" w:rsidRDefault="00DC0C70" w:rsidP="00DC0C70">
      <w:pPr>
        <w:pStyle w:val="Sansinterligne"/>
        <w:spacing w:line="360" w:lineRule="auto"/>
        <w:jc w:val="both"/>
        <w:rPr>
          <w:sz w:val="24"/>
          <w:lang w:val="fr-FR"/>
        </w:rPr>
      </w:pPr>
    </w:p>
    <w:p w:rsidR="00C67BB0" w:rsidRPr="005925EA" w:rsidRDefault="00C67BB0" w:rsidP="0031699E">
      <w:pPr>
        <w:pStyle w:val="Paragraphedeliste"/>
        <w:numPr>
          <w:ilvl w:val="0"/>
          <w:numId w:val="25"/>
        </w:numPr>
        <w:tabs>
          <w:tab w:val="left" w:pos="708"/>
          <w:tab w:val="left" w:pos="1416"/>
          <w:tab w:val="left" w:pos="2124"/>
          <w:tab w:val="left" w:pos="2832"/>
          <w:tab w:val="left" w:pos="3540"/>
          <w:tab w:val="center" w:pos="4536"/>
        </w:tabs>
        <w:spacing w:line="360" w:lineRule="auto"/>
        <w:jc w:val="both"/>
        <w:rPr>
          <w:sz w:val="24"/>
          <w:lang w:val="fr-FR"/>
        </w:rPr>
      </w:pPr>
      <w:r w:rsidRPr="005925EA">
        <w:rPr>
          <w:sz w:val="24"/>
          <w:lang w:val="fr-FR"/>
        </w:rPr>
        <w:t>Le</w:t>
      </w:r>
      <w:r w:rsidRPr="005925EA">
        <w:rPr>
          <w:i/>
          <w:sz w:val="24"/>
          <w:lang w:val="fr-FR"/>
        </w:rPr>
        <w:t xml:space="preserve"> </w:t>
      </w:r>
      <w:r w:rsidRPr="005925EA">
        <w:rPr>
          <w:b/>
          <w:i/>
          <w:sz w:val="24"/>
          <w:lang w:val="fr-FR"/>
        </w:rPr>
        <w:t>netlinking</w:t>
      </w:r>
      <w:r w:rsidRPr="005925EA">
        <w:rPr>
          <w:i/>
          <w:sz w:val="24"/>
          <w:lang w:val="fr-FR"/>
        </w:rPr>
        <w:t> </w:t>
      </w:r>
      <w:r w:rsidRPr="005925EA">
        <w:rPr>
          <w:sz w:val="24"/>
          <w:lang w:val="fr-FR"/>
        </w:rPr>
        <w:t xml:space="preserve">: il s’agit d’un échange croisé de liens avec des sites partenaires. Il peut s’agir de simples liens hypertextes ou d’images cliquables, par exemple le logo du musée Sandelin. Cela permet d’augmenter, sans frais, la popularité d’un site. Il faut se rapprocher de sites dont la thématique se rapproche de celle développée sur notre propre site ou encore se tourner vers des sites disposant d’un </w:t>
      </w:r>
      <w:r w:rsidRPr="005925EA">
        <w:rPr>
          <w:i/>
          <w:sz w:val="24"/>
          <w:lang w:val="fr-FR"/>
        </w:rPr>
        <w:t>PageRank</w:t>
      </w:r>
      <w:r w:rsidRPr="005925EA">
        <w:rPr>
          <w:rStyle w:val="Appelnotedebasdep"/>
          <w:sz w:val="24"/>
          <w:lang w:val="fr-FR"/>
        </w:rPr>
        <w:footnoteReference w:id="46"/>
      </w:r>
      <w:r w:rsidRPr="005925EA">
        <w:rPr>
          <w:sz w:val="24"/>
          <w:lang w:val="fr-FR"/>
        </w:rPr>
        <w:t xml:space="preserve"> élevé. Le musée, on l’a vu, est entouré de nombreux partenaires : les Amis </w:t>
      </w:r>
      <w:r w:rsidRPr="005925EA">
        <w:rPr>
          <w:i/>
          <w:sz w:val="24"/>
          <w:lang w:val="fr-FR"/>
        </w:rPr>
        <w:t>des musées</w:t>
      </w:r>
      <w:r w:rsidRPr="005925EA">
        <w:rPr>
          <w:sz w:val="24"/>
          <w:lang w:val="fr-FR"/>
        </w:rPr>
        <w:t xml:space="preserve">, les </w:t>
      </w:r>
      <w:r w:rsidRPr="005925EA">
        <w:rPr>
          <w:i/>
          <w:sz w:val="24"/>
          <w:lang w:val="fr-FR"/>
        </w:rPr>
        <w:t>Antiquaires de la Morinie</w:t>
      </w:r>
      <w:r w:rsidRPr="005925EA">
        <w:rPr>
          <w:sz w:val="24"/>
          <w:lang w:val="fr-FR"/>
        </w:rPr>
        <w:t>, la Ville de Saint-Omer, etc. Il s’agira donc de proposer à ces organisations d’afficher un lien sur leur site, en échange d’un lien sur le nôtre. Le site contient une rubrique « Partenaires » où sera affiché ce type de liens.</w:t>
      </w:r>
    </w:p>
    <w:p w:rsidR="00C67BB0" w:rsidRPr="005925EA" w:rsidRDefault="00C67BB0" w:rsidP="00C67BB0">
      <w:pPr>
        <w:pStyle w:val="Paragraphedeliste"/>
        <w:tabs>
          <w:tab w:val="left" w:pos="708"/>
          <w:tab w:val="left" w:pos="1416"/>
          <w:tab w:val="left" w:pos="2124"/>
          <w:tab w:val="left" w:pos="2832"/>
          <w:tab w:val="left" w:pos="3540"/>
          <w:tab w:val="center" w:pos="4536"/>
        </w:tabs>
        <w:spacing w:line="360" w:lineRule="auto"/>
        <w:jc w:val="both"/>
        <w:rPr>
          <w:sz w:val="24"/>
          <w:lang w:val="fr-FR"/>
        </w:rPr>
      </w:pPr>
    </w:p>
    <w:p w:rsidR="00C67BB0" w:rsidRPr="005925EA" w:rsidRDefault="00C67BB0" w:rsidP="0031699E">
      <w:pPr>
        <w:pStyle w:val="Paragraphedeliste"/>
        <w:numPr>
          <w:ilvl w:val="0"/>
          <w:numId w:val="25"/>
        </w:numPr>
        <w:tabs>
          <w:tab w:val="left" w:pos="708"/>
          <w:tab w:val="left" w:pos="1416"/>
          <w:tab w:val="left" w:pos="2124"/>
          <w:tab w:val="left" w:pos="2832"/>
          <w:tab w:val="left" w:pos="3540"/>
          <w:tab w:val="center" w:pos="4536"/>
        </w:tabs>
        <w:spacing w:line="360" w:lineRule="auto"/>
        <w:jc w:val="both"/>
        <w:rPr>
          <w:sz w:val="24"/>
          <w:lang w:val="fr-FR"/>
        </w:rPr>
      </w:pPr>
      <w:r w:rsidRPr="005925EA">
        <w:rPr>
          <w:sz w:val="24"/>
          <w:lang w:val="fr-FR"/>
        </w:rPr>
        <w:t xml:space="preserve">La campagne de </w:t>
      </w:r>
      <w:r w:rsidRPr="005925EA">
        <w:rPr>
          <w:b/>
          <w:i/>
          <w:sz w:val="24"/>
          <w:lang w:val="fr-FR"/>
        </w:rPr>
        <w:t>e-mailing</w:t>
      </w:r>
      <w:r w:rsidRPr="005925EA">
        <w:rPr>
          <w:b/>
          <w:sz w:val="24"/>
          <w:lang w:val="fr-FR"/>
        </w:rPr>
        <w:t> </w:t>
      </w:r>
      <w:r w:rsidRPr="005925EA">
        <w:rPr>
          <w:sz w:val="24"/>
          <w:lang w:val="fr-FR"/>
        </w:rPr>
        <w:t>: le musée communique énormément par mail, il serait donc judicieux de lancer une campagne d’</w:t>
      </w:r>
      <w:r w:rsidRPr="005925EA">
        <w:rPr>
          <w:i/>
          <w:sz w:val="24"/>
          <w:lang w:val="fr-FR"/>
        </w:rPr>
        <w:t xml:space="preserve">e-mailing </w:t>
      </w:r>
      <w:r w:rsidRPr="005925EA">
        <w:rPr>
          <w:sz w:val="24"/>
          <w:lang w:val="fr-FR"/>
        </w:rPr>
        <w:t xml:space="preserve">à destination des personnes qui entretiennent de près ou de loin des liens avec le musée. Cependant, il faut veiller à ne pas être taxé de </w:t>
      </w:r>
      <w:r w:rsidRPr="005925EA">
        <w:rPr>
          <w:i/>
          <w:sz w:val="24"/>
          <w:lang w:val="fr-FR"/>
        </w:rPr>
        <w:t>spam</w:t>
      </w:r>
      <w:r w:rsidRPr="005925EA">
        <w:rPr>
          <w:sz w:val="24"/>
          <w:lang w:val="fr-FR"/>
        </w:rPr>
        <w:t>, c’est-à-dire à ne pas diffuser massivement l’annonce de la mise en ligne du site, sans accord explicite des destinataires.</w:t>
      </w:r>
    </w:p>
    <w:p w:rsidR="00C67BB0" w:rsidRPr="005925EA" w:rsidRDefault="00C67BB0" w:rsidP="00C67BB0">
      <w:pPr>
        <w:pStyle w:val="Paragraphedeliste"/>
        <w:tabs>
          <w:tab w:val="left" w:pos="708"/>
          <w:tab w:val="left" w:pos="1416"/>
          <w:tab w:val="left" w:pos="2124"/>
          <w:tab w:val="left" w:pos="2832"/>
          <w:tab w:val="left" w:pos="3540"/>
          <w:tab w:val="center" w:pos="4536"/>
        </w:tabs>
        <w:spacing w:line="360" w:lineRule="auto"/>
        <w:jc w:val="both"/>
        <w:rPr>
          <w:sz w:val="24"/>
          <w:lang w:val="fr-FR"/>
        </w:rPr>
      </w:pPr>
    </w:p>
    <w:p w:rsidR="00C67BB0" w:rsidRPr="005925EA" w:rsidRDefault="00C67BB0" w:rsidP="0031699E">
      <w:pPr>
        <w:pStyle w:val="Paragraphedeliste"/>
        <w:numPr>
          <w:ilvl w:val="0"/>
          <w:numId w:val="25"/>
        </w:numPr>
        <w:tabs>
          <w:tab w:val="left" w:pos="708"/>
          <w:tab w:val="left" w:pos="1416"/>
          <w:tab w:val="left" w:pos="2124"/>
          <w:tab w:val="left" w:pos="2832"/>
          <w:tab w:val="left" w:pos="3540"/>
          <w:tab w:val="center" w:pos="4536"/>
        </w:tabs>
        <w:spacing w:line="360" w:lineRule="auto"/>
        <w:jc w:val="both"/>
        <w:rPr>
          <w:sz w:val="24"/>
          <w:lang w:val="fr-FR"/>
        </w:rPr>
      </w:pPr>
      <w:r w:rsidRPr="005925EA">
        <w:rPr>
          <w:sz w:val="24"/>
          <w:lang w:val="fr-FR"/>
        </w:rPr>
        <w:t xml:space="preserve">Le </w:t>
      </w:r>
      <w:r w:rsidRPr="005925EA">
        <w:rPr>
          <w:b/>
          <w:sz w:val="24"/>
          <w:lang w:val="fr-FR"/>
        </w:rPr>
        <w:t>communiqué de presse</w:t>
      </w:r>
      <w:r w:rsidRPr="005925EA">
        <w:rPr>
          <w:sz w:val="24"/>
          <w:lang w:val="fr-FR"/>
        </w:rPr>
        <w:t xml:space="preserve"> : il s’agit de rédiger un communiqué de presse pour annoncer le lancement du site. Ce canal de promotion obéit à des critères précis : il doit être clair, concis et accrocheur. Il pourra être diffusé dans la presse spécialisée, dans la presse locale, comme </w:t>
      </w:r>
      <w:r w:rsidRPr="005925EA">
        <w:rPr>
          <w:i/>
          <w:sz w:val="24"/>
          <w:lang w:val="fr-FR"/>
        </w:rPr>
        <w:t>La Voix du Nord</w:t>
      </w:r>
      <w:r w:rsidRPr="005925EA">
        <w:rPr>
          <w:sz w:val="24"/>
          <w:lang w:val="fr-FR"/>
        </w:rPr>
        <w:t>, ou être envoyé à des journalistes avec le qui le musée entretient un contact permanent. Enfin, il est utile de disposer d’un espace presse sur le site, dans lequel figurent des informations pertinentes et convaincantes destinées aux organismes de presse en quête de documentation sur le musée, ou préparant un article sur ses activités ou son actualité.</w:t>
      </w:r>
      <w:r w:rsidR="005925EA">
        <w:rPr>
          <w:sz w:val="24"/>
          <w:lang w:val="fr-FR"/>
        </w:rPr>
        <w:t xml:space="preserve"> L’impact sur l’image de marque du musée peut-être décisif.</w:t>
      </w:r>
    </w:p>
    <w:p w:rsidR="003D57CA" w:rsidRPr="005925EA" w:rsidRDefault="003D57CA" w:rsidP="00F329C0">
      <w:pPr>
        <w:pStyle w:val="Sansinterligne"/>
        <w:spacing w:line="360" w:lineRule="auto"/>
        <w:jc w:val="both"/>
        <w:rPr>
          <w:sz w:val="24"/>
          <w:lang w:val="fr-FR"/>
        </w:rPr>
      </w:pPr>
    </w:p>
    <w:p w:rsidR="00C86EB2" w:rsidRPr="00AC44E4" w:rsidRDefault="00C86EB2" w:rsidP="00C86EB2">
      <w:pPr>
        <w:pStyle w:val="Titre1"/>
        <w:spacing w:before="0" w:line="360" w:lineRule="auto"/>
        <w:rPr>
          <w:rFonts w:asciiTheme="minorHAnsi" w:hAnsiTheme="minorHAnsi"/>
          <w:color w:val="E36C0A" w:themeColor="accent6" w:themeShade="BF"/>
          <w:lang w:val="fr-FR"/>
        </w:rPr>
      </w:pPr>
      <w:r>
        <w:rPr>
          <w:rFonts w:asciiTheme="minorHAnsi" w:hAnsiTheme="minorHAnsi"/>
          <w:color w:val="E36C0A" w:themeColor="accent6" w:themeShade="BF"/>
          <w:lang w:val="fr-FR"/>
        </w:rPr>
        <w:lastRenderedPageBreak/>
        <w:t>Conclusion</w:t>
      </w:r>
    </w:p>
    <w:p w:rsidR="003D57CA" w:rsidRPr="005925EA" w:rsidRDefault="003D57CA" w:rsidP="00F329C0">
      <w:pPr>
        <w:pStyle w:val="Sansinterligne"/>
        <w:spacing w:line="360" w:lineRule="auto"/>
        <w:jc w:val="both"/>
        <w:rPr>
          <w:sz w:val="24"/>
          <w:lang w:val="fr-FR"/>
        </w:rPr>
      </w:pPr>
    </w:p>
    <w:p w:rsidR="005925EA" w:rsidRDefault="00C86EB2" w:rsidP="00F329C0">
      <w:pPr>
        <w:pStyle w:val="Sansinterligne"/>
        <w:spacing w:line="360" w:lineRule="auto"/>
        <w:jc w:val="both"/>
        <w:rPr>
          <w:sz w:val="24"/>
          <w:lang w:val="fr-FR"/>
        </w:rPr>
      </w:pPr>
      <w:r>
        <w:rPr>
          <w:sz w:val="24"/>
          <w:lang w:val="fr-FR"/>
        </w:rPr>
        <w:tab/>
        <w:t xml:space="preserve">A l’heure de la révolution numérique, la mise en place d’un site Internet muséal impose une réflexion poussée sur les stratégies à employer pour toucher un public fuyant, adepte de changements et de nouveautés. Lors de l’analyse des besoins, il a été important de dégager les points essentiels sur lesquels l’on devait se baser pour développer le site. Tout d’abord, il est clair qu’être présent sur le média web </w:t>
      </w:r>
      <w:r w:rsidR="0051708D">
        <w:rPr>
          <w:sz w:val="24"/>
          <w:lang w:val="fr-FR"/>
        </w:rPr>
        <w:t>constitue aujourd’hui</w:t>
      </w:r>
      <w:r>
        <w:rPr>
          <w:sz w:val="24"/>
          <w:lang w:val="fr-FR"/>
        </w:rPr>
        <w:t xml:space="preserve"> un passage obligé pour tout établissement muséal. En effet, </w:t>
      </w:r>
      <w:r w:rsidR="0051708D">
        <w:rPr>
          <w:sz w:val="24"/>
          <w:lang w:val="fr-FR"/>
        </w:rPr>
        <w:t>les nouveaux modes de consommation et de recherche de l’information font la part belle au réseau Internet, qui inonde par son haut débit plus de cinquante pourcent des foyers français. Disposer d’un site vitrine est donc un minimum</w:t>
      </w:r>
      <w:r w:rsidR="00F75686">
        <w:rPr>
          <w:sz w:val="24"/>
          <w:lang w:val="fr-FR"/>
        </w:rPr>
        <w:t xml:space="preserve"> pour toucher ce public distant</w:t>
      </w:r>
      <w:r w:rsidR="0051708D">
        <w:rPr>
          <w:sz w:val="24"/>
          <w:lang w:val="fr-FR"/>
        </w:rPr>
        <w:t xml:space="preserve">. </w:t>
      </w:r>
      <w:r w:rsidR="00F75686">
        <w:rPr>
          <w:sz w:val="24"/>
          <w:lang w:val="fr-FR"/>
        </w:rPr>
        <w:t>Mais il</w:t>
      </w:r>
      <w:r w:rsidR="0051708D">
        <w:rPr>
          <w:sz w:val="24"/>
          <w:lang w:val="fr-FR"/>
        </w:rPr>
        <w:t xml:space="preserve"> ne suffit plus. De nouvelles exigences sont apparues, et avec elles, de nouvelles contraintes de communication </w:t>
      </w:r>
      <w:r w:rsidR="0051708D" w:rsidRPr="00F75686">
        <w:rPr>
          <w:i/>
          <w:sz w:val="24"/>
          <w:lang w:val="fr-FR"/>
        </w:rPr>
        <w:t>online</w:t>
      </w:r>
      <w:r w:rsidR="0051708D">
        <w:rPr>
          <w:sz w:val="24"/>
          <w:lang w:val="fr-FR"/>
        </w:rPr>
        <w:t> : pour retenir les internautes, un site web doit respecter certains principes d’ergonomie, cette science qui fait la part belle au cheminement intellectuel de l’usager et à son comportement devant une interface homme/machine. Une navigation autonome, fluide</w:t>
      </w:r>
      <w:r w:rsidR="00F75686">
        <w:rPr>
          <w:sz w:val="24"/>
          <w:lang w:val="fr-FR"/>
        </w:rPr>
        <w:t>, intuitive, qui guide l’utilisateur jusqu’à l’information recherchée est un pré-requis indispensable à la réussite d’un projet de création de site Internet et à sa pérennité. Des actions ont donc été menées à ce niveau : liens identifiables et cohérents, contrastes visuels suffisants, dispositifs</w:t>
      </w:r>
      <w:r w:rsidR="00303974">
        <w:rPr>
          <w:sz w:val="24"/>
          <w:lang w:val="fr-FR"/>
        </w:rPr>
        <w:t xml:space="preserve"> pour orienter l’usager</w:t>
      </w:r>
      <w:r w:rsidR="00F75686">
        <w:rPr>
          <w:sz w:val="24"/>
          <w:lang w:val="fr-FR"/>
        </w:rPr>
        <w:t xml:space="preserve">, etc. Mais le site doit aussi évoluer, surprendre le visiteur : tout d’abord en </w:t>
      </w:r>
      <w:r w:rsidR="00303974">
        <w:rPr>
          <w:sz w:val="24"/>
          <w:lang w:val="fr-FR"/>
        </w:rPr>
        <w:t>présentant une esthétique originale, fédératrice, mais aussi en</w:t>
      </w:r>
      <w:r w:rsidR="00F75686">
        <w:rPr>
          <w:sz w:val="24"/>
          <w:lang w:val="fr-FR"/>
        </w:rPr>
        <w:t xml:space="preserve"> lui propos</w:t>
      </w:r>
      <w:r w:rsidR="00303974">
        <w:rPr>
          <w:sz w:val="24"/>
          <w:lang w:val="fr-FR"/>
        </w:rPr>
        <w:t>ant</w:t>
      </w:r>
      <w:r w:rsidR="00F75686">
        <w:rPr>
          <w:sz w:val="24"/>
          <w:lang w:val="fr-FR"/>
        </w:rPr>
        <w:t xml:space="preserve"> un contenu régulièrement mis à jour</w:t>
      </w:r>
      <w:r w:rsidR="00303974">
        <w:rPr>
          <w:sz w:val="24"/>
          <w:lang w:val="fr-FR"/>
        </w:rPr>
        <w:t>. C’est</w:t>
      </w:r>
      <w:r w:rsidR="00F75686">
        <w:rPr>
          <w:sz w:val="24"/>
          <w:lang w:val="fr-FR"/>
        </w:rPr>
        <w:t xml:space="preserve"> dans cette optique que sont utilisés les logiciels </w:t>
      </w:r>
      <w:r w:rsidR="00F75686" w:rsidRPr="00F75686">
        <w:rPr>
          <w:i/>
          <w:sz w:val="24"/>
          <w:lang w:val="fr-FR"/>
        </w:rPr>
        <w:t>open source</w:t>
      </w:r>
      <w:r w:rsidR="00F75686">
        <w:rPr>
          <w:sz w:val="24"/>
          <w:lang w:val="fr-FR"/>
        </w:rPr>
        <w:t xml:space="preserve"> CMS, tels que </w:t>
      </w:r>
      <w:r w:rsidR="00F75686" w:rsidRPr="000A662E">
        <w:rPr>
          <w:b/>
          <w:i/>
          <w:sz w:val="24"/>
          <w:lang w:val="fr-FR"/>
        </w:rPr>
        <w:t>Joomla</w:t>
      </w:r>
      <w:r w:rsidR="00C604E3">
        <w:rPr>
          <w:sz w:val="24"/>
          <w:lang w:val="fr-FR"/>
        </w:rPr>
        <w:t>,</w:t>
      </w:r>
      <w:r w:rsidR="00F75686">
        <w:rPr>
          <w:sz w:val="24"/>
          <w:lang w:val="fr-FR"/>
        </w:rPr>
        <w:t xml:space="preserve"> qui a été choisi pour le musée de l’hôtel Sandelin. Le personnel du musée pourra au moyen de cet outil, ajouter </w:t>
      </w:r>
      <w:r w:rsidR="00303974">
        <w:rPr>
          <w:sz w:val="24"/>
          <w:lang w:val="fr-FR"/>
        </w:rPr>
        <w:t>un contenu actualisé</w:t>
      </w:r>
      <w:r w:rsidR="00F75686">
        <w:rPr>
          <w:sz w:val="24"/>
          <w:lang w:val="fr-FR"/>
        </w:rPr>
        <w:t xml:space="preserve"> ou proposer d’autres fonctionnalités</w:t>
      </w:r>
      <w:r w:rsidR="00303974">
        <w:rPr>
          <w:sz w:val="24"/>
          <w:lang w:val="fr-FR"/>
        </w:rPr>
        <w:t xml:space="preserve"> aux visiteurs. L’animation future du site et sa fréquentation dépend</w:t>
      </w:r>
      <w:r w:rsidR="00C604E3">
        <w:rPr>
          <w:sz w:val="24"/>
          <w:lang w:val="fr-FR"/>
        </w:rPr>
        <w:t>ent</w:t>
      </w:r>
      <w:r w:rsidR="00303974">
        <w:rPr>
          <w:sz w:val="24"/>
          <w:lang w:val="fr-FR"/>
        </w:rPr>
        <w:t xml:space="preserve"> fortement de cette ca</w:t>
      </w:r>
      <w:r w:rsidR="00DB5CD4">
        <w:rPr>
          <w:sz w:val="24"/>
          <w:lang w:val="fr-FR"/>
        </w:rPr>
        <w:t xml:space="preserve">pacité à faire évoluer le site et </w:t>
      </w:r>
      <w:r w:rsidR="00303974">
        <w:rPr>
          <w:sz w:val="24"/>
          <w:lang w:val="fr-FR"/>
        </w:rPr>
        <w:t xml:space="preserve">à réaliser un suivi </w:t>
      </w:r>
      <w:r w:rsidR="00DB5CD4">
        <w:rPr>
          <w:sz w:val="24"/>
          <w:lang w:val="fr-FR"/>
        </w:rPr>
        <w:t xml:space="preserve">efficace </w:t>
      </w:r>
      <w:r w:rsidR="00303974">
        <w:rPr>
          <w:sz w:val="24"/>
          <w:lang w:val="fr-FR"/>
        </w:rPr>
        <w:t>du référencement</w:t>
      </w:r>
      <w:r w:rsidR="00DB5CD4">
        <w:rPr>
          <w:sz w:val="24"/>
          <w:lang w:val="fr-FR"/>
        </w:rPr>
        <w:t>.</w:t>
      </w:r>
    </w:p>
    <w:p w:rsidR="00DB5CD4" w:rsidRDefault="00DB5CD4" w:rsidP="00F329C0">
      <w:pPr>
        <w:pStyle w:val="Sansinterligne"/>
        <w:spacing w:line="360" w:lineRule="auto"/>
        <w:jc w:val="both"/>
        <w:rPr>
          <w:sz w:val="24"/>
          <w:lang w:val="fr-FR"/>
        </w:rPr>
      </w:pPr>
    </w:p>
    <w:p w:rsidR="005350E2" w:rsidRDefault="005350E2" w:rsidP="00F329C0">
      <w:pPr>
        <w:pStyle w:val="Sansinterligne"/>
        <w:spacing w:line="360" w:lineRule="auto"/>
        <w:jc w:val="both"/>
        <w:rPr>
          <w:sz w:val="24"/>
          <w:lang w:val="fr-FR"/>
        </w:rPr>
      </w:pPr>
      <w:r>
        <w:rPr>
          <w:sz w:val="24"/>
          <w:lang w:val="fr-FR"/>
        </w:rPr>
        <w:tab/>
        <w:t xml:space="preserve">Pour assumer pleinement sa </w:t>
      </w:r>
      <w:r w:rsidR="00DB5CD4">
        <w:rPr>
          <w:sz w:val="24"/>
          <w:lang w:val="fr-FR"/>
        </w:rPr>
        <w:t xml:space="preserve">mission de </w:t>
      </w:r>
      <w:r>
        <w:rPr>
          <w:sz w:val="24"/>
          <w:lang w:val="fr-FR"/>
        </w:rPr>
        <w:t xml:space="preserve">médiation culturelle, de partage et de transmission des savoirs, </w:t>
      </w:r>
      <w:r w:rsidR="00DB5CD4">
        <w:rPr>
          <w:sz w:val="24"/>
          <w:lang w:val="fr-FR"/>
        </w:rPr>
        <w:t>le musée doit veiller à rester accessible, une contrainte faisant désormais office de loi, mais aussi s’adapter aux mutations sociales et technologiques qui lui imposent l’entrée dans le web communautaire.</w:t>
      </w:r>
    </w:p>
    <w:p w:rsidR="005925EA" w:rsidRDefault="005925EA" w:rsidP="00F329C0">
      <w:pPr>
        <w:pStyle w:val="Sansinterligne"/>
        <w:spacing w:line="360" w:lineRule="auto"/>
        <w:jc w:val="both"/>
        <w:rPr>
          <w:sz w:val="24"/>
          <w:lang w:val="fr-FR"/>
        </w:rPr>
      </w:pPr>
    </w:p>
    <w:p w:rsidR="00286979" w:rsidRPr="00AC44E4" w:rsidRDefault="00286979" w:rsidP="00286979">
      <w:pPr>
        <w:pStyle w:val="Titre1"/>
        <w:spacing w:before="0" w:line="360" w:lineRule="auto"/>
        <w:rPr>
          <w:rFonts w:asciiTheme="minorHAnsi" w:hAnsiTheme="minorHAnsi"/>
          <w:color w:val="E36C0A" w:themeColor="accent6" w:themeShade="BF"/>
          <w:lang w:val="fr-FR"/>
        </w:rPr>
      </w:pPr>
      <w:r>
        <w:rPr>
          <w:rFonts w:asciiTheme="minorHAnsi" w:hAnsiTheme="minorHAnsi"/>
          <w:color w:val="E36C0A" w:themeColor="accent6" w:themeShade="BF"/>
          <w:lang w:val="fr-FR"/>
        </w:rPr>
        <w:lastRenderedPageBreak/>
        <w:t>Bibliographie</w:t>
      </w:r>
    </w:p>
    <w:p w:rsidR="00C86EB2" w:rsidRDefault="00C86EB2" w:rsidP="00F329C0">
      <w:pPr>
        <w:pStyle w:val="Sansinterligne"/>
        <w:spacing w:line="360" w:lineRule="auto"/>
        <w:jc w:val="both"/>
        <w:rPr>
          <w:sz w:val="24"/>
          <w:lang w:val="fr-FR"/>
        </w:rPr>
      </w:pPr>
    </w:p>
    <w:p w:rsidR="00C86EB2" w:rsidRDefault="00286979" w:rsidP="0031699E">
      <w:pPr>
        <w:pStyle w:val="Sansinterligne"/>
        <w:numPr>
          <w:ilvl w:val="0"/>
          <w:numId w:val="27"/>
        </w:numPr>
        <w:spacing w:line="360" w:lineRule="auto"/>
        <w:jc w:val="both"/>
        <w:rPr>
          <w:b/>
          <w:sz w:val="24"/>
          <w:lang w:val="fr-FR"/>
        </w:rPr>
      </w:pPr>
      <w:r w:rsidRPr="00286979">
        <w:rPr>
          <w:b/>
          <w:sz w:val="24"/>
          <w:lang w:val="fr-FR"/>
        </w:rPr>
        <w:t>Ouvrages</w:t>
      </w:r>
    </w:p>
    <w:p w:rsidR="00286979" w:rsidRPr="00286979" w:rsidRDefault="00286979" w:rsidP="00286979">
      <w:pPr>
        <w:pStyle w:val="Sansinterligne"/>
        <w:spacing w:line="360" w:lineRule="auto"/>
        <w:jc w:val="both"/>
        <w:rPr>
          <w:b/>
          <w:sz w:val="24"/>
          <w:lang w:val="fr-FR"/>
        </w:rPr>
      </w:pPr>
    </w:p>
    <w:p w:rsidR="00F64187" w:rsidRPr="002D4DC8" w:rsidRDefault="00F64187" w:rsidP="0031699E">
      <w:pPr>
        <w:pStyle w:val="Sansinterligne"/>
        <w:numPr>
          <w:ilvl w:val="1"/>
          <w:numId w:val="27"/>
        </w:numPr>
        <w:spacing w:line="360" w:lineRule="auto"/>
        <w:jc w:val="both"/>
        <w:rPr>
          <w:b/>
          <w:sz w:val="24"/>
          <w:lang w:val="fr-FR"/>
        </w:rPr>
      </w:pPr>
      <w:r w:rsidRPr="00F53AB4">
        <w:rPr>
          <w:b/>
          <w:sz w:val="24"/>
          <w:lang w:val="fr-FR"/>
        </w:rPr>
        <w:t>ABOU</w:t>
      </w:r>
      <w:r>
        <w:rPr>
          <w:b/>
          <w:sz w:val="24"/>
          <w:lang w:val="fr-FR"/>
        </w:rPr>
        <w:t>,</w:t>
      </w:r>
      <w:r w:rsidRPr="00F53AB4">
        <w:rPr>
          <w:b/>
          <w:sz w:val="24"/>
          <w:lang w:val="fr-FR"/>
        </w:rPr>
        <w:t xml:space="preserve"> Olivier </w:t>
      </w:r>
      <w:r w:rsidRPr="00F64187">
        <w:rPr>
          <w:sz w:val="24"/>
          <w:lang w:val="fr-FR"/>
        </w:rPr>
        <w:t>et</w:t>
      </w:r>
      <w:r w:rsidRPr="00F53AB4">
        <w:rPr>
          <w:b/>
          <w:sz w:val="24"/>
          <w:lang w:val="fr-FR"/>
        </w:rPr>
        <w:t xml:space="preserve"> ANDRIEU</w:t>
      </w:r>
      <w:r>
        <w:rPr>
          <w:b/>
          <w:sz w:val="24"/>
          <w:lang w:val="fr-FR"/>
        </w:rPr>
        <w:t>,</w:t>
      </w:r>
      <w:r w:rsidRPr="00F53AB4">
        <w:rPr>
          <w:b/>
          <w:sz w:val="24"/>
          <w:lang w:val="fr-FR"/>
        </w:rPr>
        <w:t xml:space="preserve"> Olivier</w:t>
      </w:r>
      <w:r>
        <w:rPr>
          <w:sz w:val="24"/>
          <w:lang w:val="fr-FR"/>
        </w:rPr>
        <w:t xml:space="preserve">, </w:t>
      </w:r>
      <w:r w:rsidRPr="002D4DC8">
        <w:rPr>
          <w:i/>
          <w:sz w:val="24"/>
          <w:lang w:val="fr-FR"/>
        </w:rPr>
        <w:t>Imaginer son site web</w:t>
      </w:r>
      <w:r>
        <w:rPr>
          <w:sz w:val="24"/>
          <w:lang w:val="fr-FR"/>
        </w:rPr>
        <w:t>, Microsoft Press, 2001. 389 pages. ISBN : 2 84082 886 3</w:t>
      </w:r>
    </w:p>
    <w:p w:rsidR="00F64187" w:rsidRDefault="00F64187" w:rsidP="0031699E">
      <w:pPr>
        <w:pStyle w:val="Sansinterligne"/>
        <w:numPr>
          <w:ilvl w:val="1"/>
          <w:numId w:val="27"/>
        </w:numPr>
        <w:spacing w:line="360" w:lineRule="auto"/>
        <w:jc w:val="both"/>
        <w:rPr>
          <w:sz w:val="24"/>
          <w:lang w:val="fr-FR"/>
        </w:rPr>
      </w:pPr>
      <w:r w:rsidRPr="00F53AB4">
        <w:rPr>
          <w:b/>
          <w:sz w:val="24"/>
          <w:lang w:val="fr-FR"/>
        </w:rPr>
        <w:t>CHU, Nicolas</w:t>
      </w:r>
      <w:r>
        <w:rPr>
          <w:sz w:val="24"/>
          <w:lang w:val="fr-FR"/>
        </w:rPr>
        <w:t xml:space="preserve">, </w:t>
      </w:r>
      <w:r w:rsidRPr="00F53AB4">
        <w:rPr>
          <w:i/>
          <w:sz w:val="24"/>
          <w:lang w:val="fr-FR"/>
        </w:rPr>
        <w:t>Réussir un projet de site web, 4</w:t>
      </w:r>
      <w:r w:rsidRPr="00F53AB4">
        <w:rPr>
          <w:i/>
          <w:sz w:val="24"/>
          <w:vertAlign w:val="superscript"/>
          <w:lang w:val="fr-FR"/>
        </w:rPr>
        <w:t>ème</w:t>
      </w:r>
      <w:r w:rsidRPr="00F53AB4">
        <w:rPr>
          <w:i/>
          <w:sz w:val="24"/>
          <w:lang w:val="fr-FR"/>
        </w:rPr>
        <w:t xml:space="preserve"> édition</w:t>
      </w:r>
      <w:r>
        <w:rPr>
          <w:sz w:val="24"/>
          <w:lang w:val="fr-FR"/>
        </w:rPr>
        <w:t xml:space="preserve">, Eyrolles : Paris, 2006. 244 pages. </w:t>
      </w:r>
      <w:r w:rsidRPr="00F53AB4">
        <w:rPr>
          <w:sz w:val="24"/>
          <w:lang w:val="fr-FR"/>
        </w:rPr>
        <w:t xml:space="preserve">ISBN : </w:t>
      </w:r>
      <w:r>
        <w:rPr>
          <w:sz w:val="24"/>
          <w:lang w:val="fr-FR"/>
        </w:rPr>
        <w:t>2 212 11974 7</w:t>
      </w:r>
    </w:p>
    <w:p w:rsidR="00F64187" w:rsidRPr="002D4DC8" w:rsidRDefault="00F64187" w:rsidP="0031699E">
      <w:pPr>
        <w:pStyle w:val="Sansinterligne"/>
        <w:numPr>
          <w:ilvl w:val="1"/>
          <w:numId w:val="27"/>
        </w:numPr>
        <w:spacing w:line="360" w:lineRule="auto"/>
        <w:jc w:val="both"/>
        <w:rPr>
          <w:b/>
          <w:sz w:val="24"/>
          <w:lang w:val="fr-FR"/>
        </w:rPr>
      </w:pPr>
      <w:r>
        <w:rPr>
          <w:b/>
          <w:sz w:val="24"/>
          <w:lang w:val="fr-FR"/>
        </w:rPr>
        <w:t>ESKENAZI, Jean-Pierre</w:t>
      </w:r>
      <w:r>
        <w:rPr>
          <w:sz w:val="24"/>
          <w:lang w:val="fr-FR"/>
        </w:rPr>
        <w:t xml:space="preserve">, </w:t>
      </w:r>
      <w:r w:rsidRPr="00F64187">
        <w:rPr>
          <w:i/>
          <w:sz w:val="24"/>
          <w:lang w:val="fr-FR"/>
        </w:rPr>
        <w:t>Référencement, comment référencer son site web</w:t>
      </w:r>
      <w:r>
        <w:rPr>
          <w:sz w:val="24"/>
          <w:lang w:val="fr-FR"/>
        </w:rPr>
        <w:t>, Webedition : Versailles, 1999. ISBN : 2 9512348 1 3</w:t>
      </w:r>
    </w:p>
    <w:p w:rsidR="00F64187" w:rsidRDefault="00F64187" w:rsidP="0031699E">
      <w:pPr>
        <w:pStyle w:val="Sansinterligne"/>
        <w:numPr>
          <w:ilvl w:val="1"/>
          <w:numId w:val="27"/>
        </w:numPr>
        <w:spacing w:line="360" w:lineRule="auto"/>
        <w:jc w:val="both"/>
        <w:rPr>
          <w:sz w:val="24"/>
          <w:lang w:val="fr-FR"/>
        </w:rPr>
      </w:pPr>
      <w:r w:rsidRPr="00F53AB4">
        <w:rPr>
          <w:b/>
          <w:sz w:val="24"/>
          <w:lang w:val="fr-FR"/>
        </w:rPr>
        <w:t>NOGIER, Jean-François</w:t>
      </w:r>
      <w:r>
        <w:rPr>
          <w:sz w:val="24"/>
          <w:lang w:val="fr-FR"/>
        </w:rPr>
        <w:t xml:space="preserve">, </w:t>
      </w:r>
      <w:r w:rsidRPr="00F53AB4">
        <w:rPr>
          <w:i/>
          <w:sz w:val="24"/>
          <w:lang w:val="fr-FR"/>
        </w:rPr>
        <w:t>Ergonomie du logiciel et design web, 2</w:t>
      </w:r>
      <w:r w:rsidRPr="00F53AB4">
        <w:rPr>
          <w:i/>
          <w:sz w:val="24"/>
          <w:vertAlign w:val="superscript"/>
          <w:lang w:val="fr-FR"/>
        </w:rPr>
        <w:t>ème</w:t>
      </w:r>
      <w:r w:rsidRPr="00F53AB4">
        <w:rPr>
          <w:i/>
          <w:sz w:val="24"/>
          <w:lang w:val="fr-FR"/>
        </w:rPr>
        <w:t xml:space="preserve"> édition</w:t>
      </w:r>
      <w:r>
        <w:rPr>
          <w:sz w:val="24"/>
          <w:lang w:val="fr-FR"/>
        </w:rPr>
        <w:t xml:space="preserve">, Dunod : Paris, 2003. 267 pages. ISBN : </w:t>
      </w:r>
      <w:r w:rsidRPr="00F53AB4">
        <w:rPr>
          <w:sz w:val="24"/>
          <w:lang w:val="fr-FR"/>
        </w:rPr>
        <w:t>2 10 007097 5</w:t>
      </w:r>
    </w:p>
    <w:p w:rsidR="00F64187" w:rsidRPr="002D4DC8" w:rsidRDefault="00F64187" w:rsidP="0031699E">
      <w:pPr>
        <w:pStyle w:val="Sansinterligne"/>
        <w:numPr>
          <w:ilvl w:val="1"/>
          <w:numId w:val="27"/>
        </w:numPr>
        <w:spacing w:line="360" w:lineRule="auto"/>
        <w:jc w:val="both"/>
        <w:rPr>
          <w:b/>
          <w:sz w:val="24"/>
          <w:lang w:val="fr-FR"/>
        </w:rPr>
      </w:pPr>
      <w:r>
        <w:rPr>
          <w:b/>
          <w:sz w:val="24"/>
          <w:lang w:val="fr-FR"/>
        </w:rPr>
        <w:t>SALZMANN, Claude</w:t>
      </w:r>
      <w:r>
        <w:rPr>
          <w:sz w:val="24"/>
          <w:lang w:val="fr-FR"/>
        </w:rPr>
        <w:t xml:space="preserve">, </w:t>
      </w:r>
      <w:r w:rsidRPr="00F64187">
        <w:rPr>
          <w:i/>
          <w:sz w:val="24"/>
          <w:lang w:val="fr-FR"/>
        </w:rPr>
        <w:t>Développer un projet internet, Nouvelles logiques et pratiques éprouvées</w:t>
      </w:r>
      <w:r>
        <w:rPr>
          <w:sz w:val="24"/>
          <w:lang w:val="fr-FR"/>
        </w:rPr>
        <w:t>, Dunod : Paris, 2001. 255 pages. 2 10 005578 X</w:t>
      </w:r>
    </w:p>
    <w:p w:rsidR="00F64187" w:rsidRPr="002D4DC8" w:rsidRDefault="00F64187" w:rsidP="0031699E">
      <w:pPr>
        <w:pStyle w:val="Sansinterligne"/>
        <w:numPr>
          <w:ilvl w:val="1"/>
          <w:numId w:val="27"/>
        </w:numPr>
        <w:spacing w:line="360" w:lineRule="auto"/>
        <w:jc w:val="both"/>
        <w:rPr>
          <w:b/>
          <w:sz w:val="24"/>
          <w:lang w:val="fr-FR"/>
        </w:rPr>
      </w:pPr>
      <w:r>
        <w:rPr>
          <w:b/>
          <w:sz w:val="24"/>
          <w:lang w:val="fr-FR"/>
        </w:rPr>
        <w:t>WARBESSON, Karine</w:t>
      </w:r>
      <w:r>
        <w:rPr>
          <w:sz w:val="24"/>
          <w:lang w:val="fr-FR"/>
        </w:rPr>
        <w:t xml:space="preserve">, </w:t>
      </w:r>
      <w:r w:rsidRPr="00F64187">
        <w:rPr>
          <w:i/>
          <w:sz w:val="24"/>
          <w:lang w:val="fr-FR"/>
        </w:rPr>
        <w:t>Créez votre site web, le guide complet, 2</w:t>
      </w:r>
      <w:r w:rsidRPr="00F64187">
        <w:rPr>
          <w:i/>
          <w:sz w:val="24"/>
          <w:vertAlign w:val="superscript"/>
          <w:lang w:val="fr-FR"/>
        </w:rPr>
        <w:t>ème</w:t>
      </w:r>
      <w:r w:rsidRPr="00F64187">
        <w:rPr>
          <w:i/>
          <w:sz w:val="24"/>
          <w:lang w:val="fr-FR"/>
        </w:rPr>
        <w:t xml:space="preserve"> édition</w:t>
      </w:r>
      <w:r>
        <w:rPr>
          <w:sz w:val="24"/>
          <w:lang w:val="fr-FR"/>
        </w:rPr>
        <w:t>, Micro Application : Paris, 2007. ISBN : 978 2 300 01123 8</w:t>
      </w:r>
    </w:p>
    <w:p w:rsidR="002D4DC8" w:rsidRPr="002D4DC8" w:rsidRDefault="002D4DC8" w:rsidP="002D4DC8">
      <w:pPr>
        <w:pStyle w:val="Sansinterligne"/>
        <w:spacing w:line="360" w:lineRule="auto"/>
        <w:jc w:val="both"/>
        <w:rPr>
          <w:b/>
          <w:sz w:val="24"/>
          <w:lang w:val="fr-FR"/>
        </w:rPr>
      </w:pPr>
    </w:p>
    <w:p w:rsidR="002D4DC8" w:rsidRDefault="002D4DC8" w:rsidP="0031699E">
      <w:pPr>
        <w:pStyle w:val="Sansinterligne"/>
        <w:numPr>
          <w:ilvl w:val="0"/>
          <w:numId w:val="27"/>
        </w:numPr>
        <w:spacing w:line="360" w:lineRule="auto"/>
        <w:jc w:val="both"/>
        <w:rPr>
          <w:b/>
          <w:sz w:val="24"/>
          <w:lang w:val="fr-FR"/>
        </w:rPr>
      </w:pPr>
      <w:r>
        <w:rPr>
          <w:b/>
          <w:sz w:val="24"/>
          <w:lang w:val="fr-FR"/>
        </w:rPr>
        <w:t xml:space="preserve">Articles </w:t>
      </w:r>
      <w:r w:rsidR="00E06F9E">
        <w:rPr>
          <w:b/>
          <w:sz w:val="24"/>
          <w:lang w:val="fr-FR"/>
        </w:rPr>
        <w:t>sur Internet</w:t>
      </w:r>
    </w:p>
    <w:p w:rsidR="002D4DC8" w:rsidRPr="00F53AB4" w:rsidRDefault="002D4DC8" w:rsidP="002D4DC8">
      <w:pPr>
        <w:pStyle w:val="Sansinterligne"/>
        <w:spacing w:line="360" w:lineRule="auto"/>
        <w:jc w:val="both"/>
        <w:rPr>
          <w:b/>
          <w:sz w:val="24"/>
          <w:lang w:val="fr-FR"/>
        </w:rPr>
      </w:pPr>
    </w:p>
    <w:p w:rsidR="00F64187" w:rsidRDefault="00F64187" w:rsidP="0031699E">
      <w:pPr>
        <w:pStyle w:val="Sansinterligne"/>
        <w:numPr>
          <w:ilvl w:val="0"/>
          <w:numId w:val="28"/>
        </w:numPr>
        <w:spacing w:line="360" w:lineRule="auto"/>
        <w:jc w:val="both"/>
        <w:rPr>
          <w:sz w:val="24"/>
          <w:lang w:val="fr-FR"/>
        </w:rPr>
      </w:pPr>
      <w:r w:rsidRPr="00F64187">
        <w:rPr>
          <w:b/>
          <w:sz w:val="24"/>
          <w:lang w:val="fr-FR"/>
        </w:rPr>
        <w:t>BOUCHER</w:t>
      </w:r>
      <w:r>
        <w:rPr>
          <w:b/>
          <w:sz w:val="24"/>
          <w:lang w:val="fr-FR"/>
        </w:rPr>
        <w:t>,</w:t>
      </w:r>
      <w:r w:rsidRPr="00F64187">
        <w:rPr>
          <w:b/>
          <w:sz w:val="24"/>
          <w:lang w:val="fr-FR"/>
        </w:rPr>
        <w:t xml:space="preserve"> Amélie</w:t>
      </w:r>
      <w:r w:rsidRPr="00F64187">
        <w:rPr>
          <w:sz w:val="24"/>
          <w:lang w:val="fr-FR"/>
        </w:rPr>
        <w:t xml:space="preserve">, </w:t>
      </w:r>
      <w:r w:rsidRPr="00F64187">
        <w:rPr>
          <w:i/>
          <w:sz w:val="24"/>
          <w:lang w:val="fr-FR"/>
        </w:rPr>
        <w:t>Accessibilité visuelle des interfaces web</w:t>
      </w:r>
      <w:r w:rsidRPr="00F64187">
        <w:rPr>
          <w:sz w:val="24"/>
          <w:lang w:val="fr-FR"/>
        </w:rPr>
        <w:t xml:space="preserve">, 21 janvier 2004. </w:t>
      </w:r>
      <w:r>
        <w:rPr>
          <w:sz w:val="24"/>
          <w:lang w:val="fr-FR"/>
        </w:rPr>
        <w:t xml:space="preserve">[En ligne]. Disponible à </w:t>
      </w:r>
      <w:r w:rsidRPr="00F64187">
        <w:rPr>
          <w:sz w:val="24"/>
          <w:lang w:val="fr-FR"/>
        </w:rPr>
        <w:t>l’</w:t>
      </w:r>
      <w:r>
        <w:rPr>
          <w:sz w:val="24"/>
          <w:lang w:val="fr-FR"/>
        </w:rPr>
        <w:t xml:space="preserve">adresse </w:t>
      </w:r>
      <w:r w:rsidRPr="00F64187">
        <w:rPr>
          <w:sz w:val="24"/>
          <w:lang w:val="fr-FR"/>
        </w:rPr>
        <w:t>suivante :</w:t>
      </w:r>
    </w:p>
    <w:p w:rsidR="00F64187" w:rsidRDefault="00B46354" w:rsidP="00F64187">
      <w:pPr>
        <w:pStyle w:val="Sansinterligne"/>
        <w:spacing w:line="360" w:lineRule="auto"/>
        <w:ind w:left="1068"/>
        <w:jc w:val="both"/>
        <w:rPr>
          <w:sz w:val="24"/>
          <w:lang w:val="fr-FR"/>
        </w:rPr>
      </w:pPr>
      <w:hyperlink r:id="rId52" w:history="1">
        <w:r w:rsidR="00F64187" w:rsidRPr="001E234A">
          <w:rPr>
            <w:rStyle w:val="Lienhypertexte"/>
            <w:sz w:val="24"/>
            <w:lang w:val="fr-FR"/>
          </w:rPr>
          <w:t>http://www.ergolab.net/articles/accessibilite-visuelle-web.php</w:t>
        </w:r>
      </w:hyperlink>
    </w:p>
    <w:p w:rsidR="00C86EB2" w:rsidRDefault="00F64187" w:rsidP="0031699E">
      <w:pPr>
        <w:pStyle w:val="Sansinterligne"/>
        <w:numPr>
          <w:ilvl w:val="0"/>
          <w:numId w:val="29"/>
        </w:numPr>
        <w:spacing w:line="360" w:lineRule="auto"/>
        <w:jc w:val="both"/>
        <w:rPr>
          <w:sz w:val="24"/>
          <w:lang w:val="fr-FR"/>
        </w:rPr>
      </w:pPr>
      <w:r w:rsidRPr="00F64187">
        <w:rPr>
          <w:b/>
          <w:sz w:val="24"/>
          <w:lang w:val="fr-FR"/>
        </w:rPr>
        <w:t>BOUCHER</w:t>
      </w:r>
      <w:r>
        <w:rPr>
          <w:b/>
          <w:sz w:val="24"/>
          <w:lang w:val="fr-FR"/>
        </w:rPr>
        <w:t>,</w:t>
      </w:r>
      <w:r w:rsidRPr="00F64187">
        <w:rPr>
          <w:b/>
          <w:sz w:val="24"/>
          <w:lang w:val="fr-FR"/>
        </w:rPr>
        <w:t xml:space="preserve"> Amélie</w:t>
      </w:r>
      <w:r w:rsidRPr="00F64187">
        <w:rPr>
          <w:sz w:val="24"/>
          <w:lang w:val="fr-FR"/>
        </w:rPr>
        <w:t xml:space="preserve">, </w:t>
      </w:r>
      <w:r>
        <w:rPr>
          <w:i/>
          <w:sz w:val="24"/>
          <w:lang w:val="fr-FR"/>
        </w:rPr>
        <w:t>Faciliter la lecture d’informations sur le web</w:t>
      </w:r>
      <w:r w:rsidRPr="00F64187">
        <w:rPr>
          <w:sz w:val="24"/>
          <w:lang w:val="fr-FR"/>
        </w:rPr>
        <w:t xml:space="preserve">, </w:t>
      </w:r>
      <w:r>
        <w:rPr>
          <w:sz w:val="24"/>
          <w:lang w:val="fr-FR"/>
        </w:rPr>
        <w:t>15 novembre 2003</w:t>
      </w:r>
      <w:r w:rsidRPr="00F64187">
        <w:rPr>
          <w:sz w:val="24"/>
          <w:lang w:val="fr-FR"/>
        </w:rPr>
        <w:t xml:space="preserve">. </w:t>
      </w:r>
      <w:r>
        <w:rPr>
          <w:sz w:val="24"/>
          <w:lang w:val="fr-FR"/>
        </w:rPr>
        <w:t xml:space="preserve">[En ligne]. Disponible à </w:t>
      </w:r>
      <w:r w:rsidRPr="00F64187">
        <w:rPr>
          <w:sz w:val="24"/>
          <w:lang w:val="fr-FR"/>
        </w:rPr>
        <w:t>l’</w:t>
      </w:r>
      <w:r>
        <w:rPr>
          <w:sz w:val="24"/>
          <w:lang w:val="fr-FR"/>
        </w:rPr>
        <w:t xml:space="preserve">adresse </w:t>
      </w:r>
      <w:r w:rsidRPr="00F64187">
        <w:rPr>
          <w:sz w:val="24"/>
          <w:lang w:val="fr-FR"/>
        </w:rPr>
        <w:t>suivante</w:t>
      </w:r>
      <w:r>
        <w:rPr>
          <w:sz w:val="24"/>
          <w:lang w:val="fr-FR"/>
        </w:rPr>
        <w:t> :</w:t>
      </w:r>
    </w:p>
    <w:p w:rsidR="00F64187" w:rsidRDefault="00B46354" w:rsidP="00E06F9E">
      <w:pPr>
        <w:pStyle w:val="Sansinterligne"/>
        <w:spacing w:line="360" w:lineRule="auto"/>
        <w:ind w:left="1068"/>
        <w:jc w:val="both"/>
        <w:rPr>
          <w:sz w:val="24"/>
          <w:lang w:val="fr-FR"/>
        </w:rPr>
      </w:pPr>
      <w:hyperlink r:id="rId53" w:history="1">
        <w:r w:rsidR="00F64187" w:rsidRPr="001E234A">
          <w:rPr>
            <w:rStyle w:val="Lienhypertexte"/>
            <w:sz w:val="24"/>
            <w:lang w:val="fr-FR"/>
          </w:rPr>
          <w:t>http://www.ergolab.net/articles/faciliter-lecture-informations-web.php</w:t>
        </w:r>
      </w:hyperlink>
      <w:r w:rsidR="00F64187">
        <w:rPr>
          <w:sz w:val="24"/>
          <w:lang w:val="fr-FR"/>
        </w:rPr>
        <w:t xml:space="preserve">  </w:t>
      </w:r>
    </w:p>
    <w:p w:rsidR="00F64187" w:rsidRDefault="00F64187" w:rsidP="0031699E">
      <w:pPr>
        <w:pStyle w:val="Sansinterligne"/>
        <w:numPr>
          <w:ilvl w:val="0"/>
          <w:numId w:val="29"/>
        </w:numPr>
        <w:spacing w:line="360" w:lineRule="auto"/>
        <w:jc w:val="both"/>
        <w:rPr>
          <w:sz w:val="24"/>
          <w:lang w:val="fr-FR"/>
        </w:rPr>
      </w:pPr>
      <w:r w:rsidRPr="00F64187">
        <w:rPr>
          <w:b/>
          <w:sz w:val="24"/>
          <w:lang w:val="fr-FR"/>
        </w:rPr>
        <w:t>BOUCHER</w:t>
      </w:r>
      <w:r>
        <w:rPr>
          <w:b/>
          <w:sz w:val="24"/>
          <w:lang w:val="fr-FR"/>
        </w:rPr>
        <w:t>,</w:t>
      </w:r>
      <w:r w:rsidRPr="00F64187">
        <w:rPr>
          <w:b/>
          <w:sz w:val="24"/>
          <w:lang w:val="fr-FR"/>
        </w:rPr>
        <w:t xml:space="preserve"> Amélie</w:t>
      </w:r>
      <w:r w:rsidRPr="00F64187">
        <w:rPr>
          <w:sz w:val="24"/>
          <w:lang w:val="fr-FR"/>
        </w:rPr>
        <w:t xml:space="preserve">, </w:t>
      </w:r>
      <w:r>
        <w:rPr>
          <w:i/>
          <w:sz w:val="24"/>
          <w:lang w:val="fr-FR"/>
        </w:rPr>
        <w:t>Architecture de l’information</w:t>
      </w:r>
      <w:r w:rsidRPr="00F64187">
        <w:rPr>
          <w:sz w:val="24"/>
          <w:lang w:val="fr-FR"/>
        </w:rPr>
        <w:t xml:space="preserve">, </w:t>
      </w:r>
      <w:r>
        <w:rPr>
          <w:sz w:val="24"/>
          <w:lang w:val="fr-FR"/>
        </w:rPr>
        <w:t>29 février 2004</w:t>
      </w:r>
      <w:r w:rsidRPr="00F64187">
        <w:rPr>
          <w:sz w:val="24"/>
          <w:lang w:val="fr-FR"/>
        </w:rPr>
        <w:t xml:space="preserve">. </w:t>
      </w:r>
      <w:r>
        <w:rPr>
          <w:sz w:val="24"/>
          <w:lang w:val="fr-FR"/>
        </w:rPr>
        <w:t xml:space="preserve">[En ligne]. Disponible à </w:t>
      </w:r>
      <w:r w:rsidRPr="00F64187">
        <w:rPr>
          <w:sz w:val="24"/>
          <w:lang w:val="fr-FR"/>
        </w:rPr>
        <w:t>l’</w:t>
      </w:r>
      <w:r>
        <w:rPr>
          <w:sz w:val="24"/>
          <w:lang w:val="fr-FR"/>
        </w:rPr>
        <w:t xml:space="preserve">adresse </w:t>
      </w:r>
      <w:r w:rsidRPr="00F64187">
        <w:rPr>
          <w:sz w:val="24"/>
          <w:lang w:val="fr-FR"/>
        </w:rPr>
        <w:t>suivante</w:t>
      </w:r>
      <w:r>
        <w:rPr>
          <w:sz w:val="24"/>
          <w:lang w:val="fr-FR"/>
        </w:rPr>
        <w:t> :</w:t>
      </w:r>
    </w:p>
    <w:p w:rsidR="00F64187" w:rsidRPr="00F64187" w:rsidRDefault="00F64187" w:rsidP="00E06F9E">
      <w:pPr>
        <w:pStyle w:val="Sansinterligne"/>
        <w:spacing w:line="360" w:lineRule="auto"/>
        <w:ind w:left="1068"/>
        <w:jc w:val="both"/>
        <w:rPr>
          <w:sz w:val="24"/>
          <w:lang w:val="fr-FR"/>
        </w:rPr>
      </w:pPr>
      <w:r>
        <w:rPr>
          <w:sz w:val="24"/>
          <w:lang w:val="fr-FR"/>
        </w:rPr>
        <w:t xml:space="preserve"> </w:t>
      </w:r>
      <w:hyperlink r:id="rId54" w:history="1">
        <w:r w:rsidRPr="00F64187">
          <w:rPr>
            <w:rStyle w:val="Lienhypertexte"/>
            <w:sz w:val="24"/>
            <w:lang w:val="fr-FR"/>
          </w:rPr>
          <w:t>http://www.ergolab.net/articles/architecture-information.php</w:t>
        </w:r>
      </w:hyperlink>
      <w:r w:rsidRPr="00F64187">
        <w:rPr>
          <w:sz w:val="24"/>
          <w:lang w:val="fr-FR"/>
        </w:rPr>
        <w:t xml:space="preserve"> </w:t>
      </w:r>
    </w:p>
    <w:p w:rsidR="00E06F9E" w:rsidRPr="00F64187" w:rsidRDefault="00E06F9E" w:rsidP="0031699E">
      <w:pPr>
        <w:pStyle w:val="Sansinterligne"/>
        <w:numPr>
          <w:ilvl w:val="0"/>
          <w:numId w:val="30"/>
        </w:numPr>
        <w:spacing w:line="360" w:lineRule="auto"/>
        <w:jc w:val="both"/>
        <w:rPr>
          <w:b/>
          <w:sz w:val="24"/>
          <w:lang w:val="fr-FR"/>
        </w:rPr>
      </w:pPr>
      <w:r w:rsidRPr="002D4DC8">
        <w:rPr>
          <w:b/>
          <w:sz w:val="24"/>
          <w:lang w:val="fr-FR"/>
        </w:rPr>
        <w:t>ROJAS</w:t>
      </w:r>
      <w:r>
        <w:rPr>
          <w:b/>
          <w:sz w:val="24"/>
          <w:lang w:val="fr-FR"/>
        </w:rPr>
        <w:t>,</w:t>
      </w:r>
      <w:r w:rsidRPr="002D4DC8">
        <w:rPr>
          <w:b/>
          <w:sz w:val="24"/>
          <w:lang w:val="fr-FR"/>
        </w:rPr>
        <w:t xml:space="preserve"> Estrella</w:t>
      </w:r>
      <w:r>
        <w:rPr>
          <w:sz w:val="24"/>
          <w:lang w:val="fr-FR"/>
        </w:rPr>
        <w:t xml:space="preserve">, </w:t>
      </w:r>
      <w:r w:rsidRPr="00F64187">
        <w:rPr>
          <w:i/>
          <w:sz w:val="24"/>
          <w:lang w:val="fr-FR"/>
        </w:rPr>
        <w:t>Le web 2.0 et les musées des sciences : quel accès à la culture scientifique ?</w:t>
      </w:r>
      <w:r>
        <w:rPr>
          <w:sz w:val="24"/>
          <w:lang w:val="fr-FR"/>
        </w:rPr>
        <w:t>, Université Paris 8.</w:t>
      </w:r>
    </w:p>
    <w:p w:rsidR="00E06F9E" w:rsidRDefault="00E06F9E" w:rsidP="00E06F9E">
      <w:pPr>
        <w:pStyle w:val="Sansinterligne"/>
        <w:spacing w:line="360" w:lineRule="auto"/>
        <w:jc w:val="both"/>
        <w:rPr>
          <w:sz w:val="24"/>
          <w:lang w:val="fr-FR"/>
        </w:rPr>
      </w:pPr>
    </w:p>
    <w:p w:rsidR="00E06F9E" w:rsidRDefault="00E06F9E" w:rsidP="0031699E">
      <w:pPr>
        <w:pStyle w:val="Sansinterligne"/>
        <w:numPr>
          <w:ilvl w:val="0"/>
          <w:numId w:val="27"/>
        </w:numPr>
        <w:spacing w:line="360" w:lineRule="auto"/>
        <w:jc w:val="both"/>
        <w:rPr>
          <w:b/>
          <w:sz w:val="24"/>
          <w:lang w:val="fr-FR"/>
        </w:rPr>
      </w:pPr>
      <w:r>
        <w:rPr>
          <w:b/>
          <w:sz w:val="24"/>
          <w:lang w:val="fr-FR"/>
        </w:rPr>
        <w:lastRenderedPageBreak/>
        <w:t>Autres ressources</w:t>
      </w:r>
    </w:p>
    <w:p w:rsidR="00E06F9E" w:rsidRDefault="00E06F9E" w:rsidP="00E06F9E">
      <w:pPr>
        <w:pStyle w:val="Sansinterligne"/>
        <w:spacing w:line="360" w:lineRule="auto"/>
        <w:jc w:val="both"/>
        <w:rPr>
          <w:b/>
          <w:sz w:val="24"/>
          <w:lang w:val="fr-FR"/>
        </w:rPr>
      </w:pPr>
    </w:p>
    <w:p w:rsidR="00E06F9E" w:rsidRDefault="00E06F9E" w:rsidP="0031699E">
      <w:pPr>
        <w:pStyle w:val="Sansinterligne"/>
        <w:numPr>
          <w:ilvl w:val="0"/>
          <w:numId w:val="30"/>
        </w:numPr>
        <w:spacing w:line="360" w:lineRule="auto"/>
        <w:jc w:val="both"/>
        <w:rPr>
          <w:b/>
          <w:sz w:val="24"/>
          <w:lang w:val="fr-FR"/>
        </w:rPr>
      </w:pPr>
      <w:r>
        <w:rPr>
          <w:b/>
          <w:sz w:val="24"/>
          <w:lang w:val="fr-FR"/>
        </w:rPr>
        <w:t xml:space="preserve">Forum francophone de Joomla, </w:t>
      </w:r>
      <w:r w:rsidRPr="00E06F9E">
        <w:rPr>
          <w:sz w:val="24"/>
          <w:lang w:val="fr-FR"/>
        </w:rPr>
        <w:t>disponible à l’adresse suivante</w:t>
      </w:r>
      <w:r>
        <w:rPr>
          <w:b/>
          <w:sz w:val="24"/>
          <w:lang w:val="fr-FR"/>
        </w:rPr>
        <w:t> </w:t>
      </w:r>
      <w:r w:rsidRPr="00E06F9E">
        <w:rPr>
          <w:sz w:val="24"/>
          <w:lang w:val="fr-FR"/>
        </w:rPr>
        <w:t>:</w:t>
      </w:r>
      <w:r>
        <w:rPr>
          <w:b/>
          <w:sz w:val="24"/>
          <w:lang w:val="fr-FR"/>
        </w:rPr>
        <w:t xml:space="preserve"> </w:t>
      </w:r>
      <w:hyperlink r:id="rId55" w:history="1">
        <w:r w:rsidRPr="00E06F9E">
          <w:rPr>
            <w:rStyle w:val="Lienhypertexte"/>
            <w:sz w:val="24"/>
            <w:lang w:val="fr-FR"/>
          </w:rPr>
          <w:t>http://forum.joomla.fr/</w:t>
        </w:r>
      </w:hyperlink>
      <w:r>
        <w:rPr>
          <w:b/>
          <w:sz w:val="24"/>
          <w:lang w:val="fr-FR"/>
        </w:rPr>
        <w:t xml:space="preserve"> </w:t>
      </w:r>
    </w:p>
    <w:p w:rsidR="00E06F9E" w:rsidRDefault="00E06F9E" w:rsidP="0031699E">
      <w:pPr>
        <w:pStyle w:val="Sansinterligne"/>
        <w:numPr>
          <w:ilvl w:val="0"/>
          <w:numId w:val="30"/>
        </w:numPr>
        <w:spacing w:line="360" w:lineRule="auto"/>
        <w:jc w:val="both"/>
        <w:rPr>
          <w:b/>
          <w:sz w:val="24"/>
          <w:lang w:val="fr-FR"/>
        </w:rPr>
      </w:pPr>
      <w:r>
        <w:rPr>
          <w:b/>
          <w:sz w:val="24"/>
          <w:lang w:val="fr-FR"/>
        </w:rPr>
        <w:t xml:space="preserve">GAUTREAU, Ivan, </w:t>
      </w:r>
      <w:r w:rsidRPr="00E06F9E">
        <w:rPr>
          <w:i/>
          <w:sz w:val="24"/>
          <w:lang w:val="fr-FR"/>
        </w:rPr>
        <w:t>Joomla pour les Nuls</w:t>
      </w:r>
      <w:r>
        <w:rPr>
          <w:i/>
          <w:sz w:val="24"/>
          <w:lang w:val="fr-FR"/>
        </w:rPr>
        <w:t xml:space="preserve">, ou comment créer et administrer en toute zénitude un site web avec Joomla !, </w:t>
      </w:r>
      <w:r w:rsidRPr="00E06F9E">
        <w:rPr>
          <w:sz w:val="24"/>
          <w:lang w:val="fr-FR"/>
        </w:rPr>
        <w:t xml:space="preserve">publié sous </w:t>
      </w:r>
      <w:r w:rsidRPr="00E06F9E">
        <w:rPr>
          <w:i/>
          <w:sz w:val="24"/>
          <w:lang w:val="fr-FR"/>
        </w:rPr>
        <w:t>Creative Commons</w:t>
      </w:r>
      <w:r w:rsidRPr="00E06F9E">
        <w:rPr>
          <w:sz w:val="24"/>
          <w:lang w:val="fr-FR"/>
        </w:rPr>
        <w:t>,</w:t>
      </w:r>
      <w:r>
        <w:rPr>
          <w:i/>
          <w:sz w:val="24"/>
          <w:lang w:val="fr-FR"/>
        </w:rPr>
        <w:t xml:space="preserve"> </w:t>
      </w:r>
      <w:r w:rsidRPr="00E06F9E">
        <w:rPr>
          <w:sz w:val="24"/>
          <w:lang w:val="fr-FR"/>
        </w:rPr>
        <w:t>avril 2007</w:t>
      </w:r>
      <w:r>
        <w:rPr>
          <w:i/>
          <w:sz w:val="24"/>
          <w:lang w:val="fr-FR"/>
        </w:rPr>
        <w:t>.</w:t>
      </w:r>
    </w:p>
    <w:p w:rsidR="00E06F9E" w:rsidRPr="00F64187" w:rsidRDefault="00E06F9E" w:rsidP="00E06F9E">
      <w:pPr>
        <w:pStyle w:val="Sansinterligne"/>
        <w:spacing w:line="360" w:lineRule="auto"/>
        <w:ind w:left="720"/>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C86EB2" w:rsidRDefault="00C86EB2" w:rsidP="00F329C0">
      <w:pPr>
        <w:pStyle w:val="Sansinterligne"/>
        <w:spacing w:line="360" w:lineRule="auto"/>
        <w:jc w:val="both"/>
        <w:rPr>
          <w:sz w:val="24"/>
          <w:lang w:val="fr-FR"/>
        </w:rPr>
      </w:pPr>
    </w:p>
    <w:p w:rsidR="005925EA" w:rsidRDefault="005925EA" w:rsidP="00F329C0">
      <w:pPr>
        <w:pStyle w:val="Sansinterligne"/>
        <w:spacing w:line="360" w:lineRule="auto"/>
        <w:jc w:val="both"/>
        <w:rPr>
          <w:sz w:val="24"/>
          <w:lang w:val="fr-FR"/>
        </w:rPr>
      </w:pPr>
    </w:p>
    <w:p w:rsidR="00C86EB2" w:rsidRPr="005925EA" w:rsidRDefault="00C86EB2"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CE0F27" w:rsidRPr="005925EA" w:rsidRDefault="00CE0F27" w:rsidP="00F329C0">
      <w:pPr>
        <w:pStyle w:val="Sansinterligne"/>
        <w:spacing w:line="360" w:lineRule="auto"/>
        <w:jc w:val="both"/>
        <w:rPr>
          <w:sz w:val="24"/>
          <w:lang w:val="fr-FR"/>
        </w:rPr>
      </w:pPr>
    </w:p>
    <w:p w:rsidR="00E06F9E" w:rsidRDefault="00E06F9E"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Pr="00CA4B99" w:rsidRDefault="00CE0F27" w:rsidP="00F329C0">
      <w:pPr>
        <w:pStyle w:val="Sansinterligne"/>
        <w:spacing w:line="360" w:lineRule="auto"/>
        <w:jc w:val="both"/>
        <w:rPr>
          <w:sz w:val="24"/>
          <w:lang w:val="fr-FR"/>
        </w:rPr>
      </w:pPr>
    </w:p>
    <w:p w:rsidR="003D57CA" w:rsidRPr="00CE0F27" w:rsidRDefault="00CE0F27" w:rsidP="00CE0F27">
      <w:pPr>
        <w:pStyle w:val="Sansinterligne"/>
        <w:pBdr>
          <w:top w:val="single" w:sz="4" w:space="1" w:color="auto"/>
          <w:left w:val="single" w:sz="4" w:space="4" w:color="auto"/>
          <w:bottom w:val="single" w:sz="4" w:space="1" w:color="auto"/>
          <w:right w:val="single" w:sz="4" w:space="4" w:color="auto"/>
          <w:between w:val="single" w:sz="4" w:space="1" w:color="auto"/>
        </w:pBdr>
        <w:spacing w:line="360" w:lineRule="auto"/>
        <w:jc w:val="center"/>
        <w:rPr>
          <w:sz w:val="32"/>
          <w:lang w:val="fr-FR"/>
        </w:rPr>
      </w:pPr>
      <w:r w:rsidRPr="00CE0F27">
        <w:rPr>
          <w:sz w:val="32"/>
          <w:lang w:val="fr-FR"/>
        </w:rPr>
        <w:t>ANNEXES</w:t>
      </w:r>
    </w:p>
    <w:p w:rsidR="003D57CA" w:rsidRPr="00CA4B99" w:rsidRDefault="003D57CA" w:rsidP="00F329C0">
      <w:pPr>
        <w:pStyle w:val="Sansinterligne"/>
        <w:spacing w:line="360" w:lineRule="auto"/>
        <w:jc w:val="both"/>
        <w:rPr>
          <w:sz w:val="24"/>
          <w:lang w:val="fr-FR"/>
        </w:rPr>
      </w:pPr>
    </w:p>
    <w:p w:rsidR="003D57CA" w:rsidRPr="00CA4B99" w:rsidRDefault="003D57CA" w:rsidP="00F329C0">
      <w:pPr>
        <w:pStyle w:val="Sansinterligne"/>
        <w:spacing w:line="360" w:lineRule="auto"/>
        <w:jc w:val="both"/>
        <w:rPr>
          <w:sz w:val="24"/>
          <w:lang w:val="fr-FR"/>
        </w:rPr>
      </w:pPr>
    </w:p>
    <w:p w:rsidR="003D57CA" w:rsidRPr="00CA4B99" w:rsidRDefault="003D57CA" w:rsidP="00F329C0">
      <w:pPr>
        <w:pStyle w:val="Sansinterligne"/>
        <w:spacing w:line="360" w:lineRule="auto"/>
        <w:jc w:val="both"/>
        <w:rPr>
          <w:sz w:val="24"/>
          <w:lang w:val="fr-FR"/>
        </w:rPr>
      </w:pPr>
    </w:p>
    <w:p w:rsidR="003D57CA" w:rsidRPr="00CA4B99" w:rsidRDefault="003D57CA" w:rsidP="00F329C0">
      <w:pPr>
        <w:pStyle w:val="Sansinterligne"/>
        <w:spacing w:line="360" w:lineRule="auto"/>
        <w:jc w:val="both"/>
        <w:rPr>
          <w:sz w:val="24"/>
          <w:lang w:val="fr-FR"/>
        </w:rPr>
      </w:pPr>
    </w:p>
    <w:p w:rsidR="003D57CA" w:rsidRDefault="003D57CA"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9E6B27" w:rsidRDefault="009E6B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E06F9E" w:rsidRDefault="00E06F9E" w:rsidP="00F329C0">
      <w:pPr>
        <w:pStyle w:val="Sansinterligne"/>
        <w:spacing w:line="360" w:lineRule="auto"/>
        <w:jc w:val="both"/>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Titre1"/>
        <w:rPr>
          <w:color w:val="E36C0A" w:themeColor="accent6" w:themeShade="BF"/>
          <w:sz w:val="24"/>
          <w:lang w:val="fr-FR"/>
        </w:rPr>
      </w:pPr>
      <w:r w:rsidRPr="009F4867">
        <w:rPr>
          <w:color w:val="E36C0A" w:themeColor="accent6" w:themeShade="BF"/>
          <w:sz w:val="24"/>
          <w:lang w:val="fr-FR"/>
        </w:rPr>
        <w:lastRenderedPageBreak/>
        <w:t>Table des figures</w:t>
      </w:r>
    </w:p>
    <w:p w:rsidR="009F4867" w:rsidRDefault="009F4867" w:rsidP="009F4867">
      <w:pPr>
        <w:pStyle w:val="Sansinterligne"/>
        <w:spacing w:line="360" w:lineRule="auto"/>
        <w:rPr>
          <w:sz w:val="24"/>
          <w:lang w:val="fr-FR"/>
        </w:rPr>
      </w:pPr>
    </w:p>
    <w:p w:rsidR="00F353E1" w:rsidRPr="009F4867" w:rsidRDefault="00F353E1" w:rsidP="009F4867">
      <w:pPr>
        <w:pStyle w:val="Sansinterligne"/>
        <w:spacing w:line="360" w:lineRule="auto"/>
        <w:rPr>
          <w:sz w:val="24"/>
          <w:lang w:val="fr-FR"/>
        </w:rPr>
      </w:pPr>
    </w:p>
    <w:p w:rsidR="009F4867" w:rsidRPr="00F353E1" w:rsidRDefault="00F353E1" w:rsidP="00F353E1">
      <w:pPr>
        <w:pStyle w:val="Sansinterligne"/>
        <w:spacing w:line="276" w:lineRule="auto"/>
        <w:rPr>
          <w:i/>
          <w:color w:val="262626" w:themeColor="text1" w:themeTint="D9"/>
          <w:sz w:val="24"/>
          <w:lang w:val="fr-FR"/>
        </w:rPr>
      </w:pPr>
      <w:r w:rsidRPr="00F353E1">
        <w:rPr>
          <w:b/>
          <w:sz w:val="24"/>
          <w:lang w:val="fr-FR"/>
        </w:rPr>
        <w:t>Figure 1</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9</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i/>
          <w:color w:val="262626" w:themeColor="text1" w:themeTint="D9"/>
          <w:sz w:val="24"/>
          <w:lang w:val="fr-FR"/>
        </w:rPr>
      </w:pPr>
      <w:r w:rsidRPr="00F353E1">
        <w:rPr>
          <w:b/>
          <w:sz w:val="24"/>
          <w:lang w:val="fr-FR"/>
        </w:rPr>
        <w:t>Figure 2</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20</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3</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34</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4</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35</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i/>
          <w:color w:val="262626" w:themeColor="text1" w:themeTint="D9"/>
          <w:sz w:val="24"/>
          <w:lang w:val="fr-FR"/>
        </w:rPr>
      </w:pPr>
      <w:r w:rsidRPr="00F353E1">
        <w:rPr>
          <w:b/>
          <w:sz w:val="24"/>
          <w:lang w:val="fr-FR"/>
        </w:rPr>
        <w:t>Figures 5, 6, 7, 8</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36</w:t>
      </w:r>
    </w:p>
    <w:p w:rsidR="009F4867" w:rsidRPr="00F353E1" w:rsidRDefault="009F4867" w:rsidP="00F353E1">
      <w:pPr>
        <w:pStyle w:val="Sansinterligne"/>
        <w:spacing w:line="276" w:lineRule="auto"/>
        <w:rPr>
          <w:b/>
          <w:sz w:val="24"/>
          <w:lang w:val="fr-FR"/>
        </w:rPr>
      </w:pPr>
    </w:p>
    <w:p w:rsidR="009F4867" w:rsidRPr="00F353E1" w:rsidRDefault="00F353E1" w:rsidP="00F353E1">
      <w:pPr>
        <w:pStyle w:val="Sansinterligne"/>
        <w:spacing w:line="276" w:lineRule="auto"/>
        <w:rPr>
          <w:b/>
          <w:sz w:val="24"/>
          <w:lang w:val="fr-FR"/>
        </w:rPr>
      </w:pPr>
      <w:r w:rsidRPr="00F353E1">
        <w:rPr>
          <w:b/>
          <w:sz w:val="24"/>
          <w:lang w:val="fr-FR"/>
        </w:rPr>
        <w:t>Figure 9</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37</w:t>
      </w:r>
    </w:p>
    <w:p w:rsidR="00F353E1" w:rsidRPr="00F353E1" w:rsidRDefault="00F353E1" w:rsidP="00F353E1">
      <w:pPr>
        <w:pStyle w:val="Sansinterligne"/>
        <w:spacing w:line="276" w:lineRule="auto"/>
        <w:rPr>
          <w:b/>
          <w:sz w:val="24"/>
          <w:lang w:val="fr-FR"/>
        </w:rPr>
      </w:pPr>
    </w:p>
    <w:p w:rsidR="009F4867" w:rsidRPr="00F353E1" w:rsidRDefault="00F353E1" w:rsidP="00F353E1">
      <w:pPr>
        <w:pStyle w:val="Sansinterligne"/>
        <w:spacing w:line="276" w:lineRule="auto"/>
        <w:rPr>
          <w:b/>
          <w:sz w:val="24"/>
          <w:lang w:val="fr-FR"/>
        </w:rPr>
      </w:pPr>
      <w:r w:rsidRPr="00F353E1">
        <w:rPr>
          <w:b/>
          <w:sz w:val="24"/>
          <w:lang w:val="fr-FR"/>
        </w:rPr>
        <w:t>Figure 10</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39</w:t>
      </w:r>
    </w:p>
    <w:p w:rsidR="009F4867" w:rsidRPr="00F353E1" w:rsidRDefault="009F4867" w:rsidP="00F353E1">
      <w:pPr>
        <w:pStyle w:val="Sansinterligne"/>
        <w:spacing w:line="276" w:lineRule="auto"/>
        <w:rPr>
          <w:b/>
          <w:sz w:val="24"/>
          <w:lang w:val="fr-FR"/>
        </w:rPr>
      </w:pPr>
    </w:p>
    <w:p w:rsidR="009F4867" w:rsidRPr="00F353E1" w:rsidRDefault="00F353E1" w:rsidP="00F353E1">
      <w:pPr>
        <w:pStyle w:val="Sansinterligne"/>
        <w:spacing w:line="276" w:lineRule="auto"/>
        <w:rPr>
          <w:b/>
          <w:sz w:val="24"/>
          <w:lang w:val="fr-FR"/>
        </w:rPr>
      </w:pPr>
      <w:r w:rsidRPr="00F353E1">
        <w:rPr>
          <w:b/>
          <w:sz w:val="24"/>
          <w:lang w:val="fr-FR"/>
        </w:rPr>
        <w:t>Figure 11</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40</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12, 13</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41</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14</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44</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15</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47</w:t>
      </w:r>
    </w:p>
    <w:p w:rsidR="00F353E1" w:rsidRDefault="00F353E1" w:rsidP="00F353E1">
      <w:pPr>
        <w:pStyle w:val="Sansinterligne"/>
        <w:spacing w:line="276" w:lineRule="auto"/>
        <w:rPr>
          <w:sz w:val="24"/>
          <w:lang w:val="fr-FR"/>
        </w:rPr>
      </w:pPr>
    </w:p>
    <w:p w:rsidR="00F353E1" w:rsidRPr="00F353E1" w:rsidRDefault="00F353E1" w:rsidP="00F353E1">
      <w:pPr>
        <w:pStyle w:val="Sansinterligne"/>
        <w:spacing w:line="276" w:lineRule="auto"/>
        <w:rPr>
          <w:b/>
          <w:sz w:val="24"/>
          <w:lang w:val="fr-FR"/>
        </w:rPr>
      </w:pPr>
      <w:r w:rsidRPr="00F353E1">
        <w:rPr>
          <w:b/>
          <w:sz w:val="24"/>
          <w:lang w:val="fr-FR"/>
        </w:rPr>
        <w:t>Figure 16</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48</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Pr>
          <w:b/>
          <w:sz w:val="24"/>
          <w:lang w:val="fr-FR"/>
        </w:rPr>
        <w:t>Figure 17</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49</w:t>
      </w:r>
    </w:p>
    <w:p w:rsidR="00F353E1" w:rsidRPr="00F353E1" w:rsidRDefault="00F353E1" w:rsidP="00F353E1">
      <w:pPr>
        <w:pStyle w:val="Sansinterligne"/>
        <w:spacing w:line="276" w:lineRule="auto"/>
        <w:rPr>
          <w:b/>
          <w:sz w:val="24"/>
          <w:lang w:val="fr-FR"/>
        </w:rPr>
      </w:pPr>
    </w:p>
    <w:p w:rsidR="00F353E1" w:rsidRDefault="00F353E1" w:rsidP="00F353E1">
      <w:pPr>
        <w:pStyle w:val="Sansinterligne"/>
        <w:spacing w:line="276" w:lineRule="auto"/>
        <w:rPr>
          <w:b/>
          <w:sz w:val="24"/>
          <w:lang w:val="fr-FR"/>
        </w:rPr>
      </w:pPr>
      <w:r>
        <w:rPr>
          <w:b/>
          <w:sz w:val="24"/>
          <w:lang w:val="fr-FR"/>
        </w:rPr>
        <w:t>Figure 18</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52</w:t>
      </w:r>
    </w:p>
    <w:p w:rsidR="00F353E1" w:rsidRPr="00F353E1" w:rsidRDefault="00F353E1" w:rsidP="00F353E1">
      <w:pPr>
        <w:pStyle w:val="Sansinterligne"/>
        <w:spacing w:line="276" w:lineRule="auto"/>
        <w:rPr>
          <w:b/>
          <w:sz w:val="24"/>
          <w:lang w:val="fr-FR"/>
        </w:rPr>
      </w:pPr>
    </w:p>
    <w:p w:rsidR="00F353E1" w:rsidRPr="00F353E1" w:rsidRDefault="00F353E1" w:rsidP="00F353E1">
      <w:pPr>
        <w:pStyle w:val="Sansinterligne"/>
        <w:spacing w:line="276" w:lineRule="auto"/>
        <w:rPr>
          <w:b/>
          <w:sz w:val="24"/>
          <w:lang w:val="fr-FR"/>
        </w:rPr>
      </w:pPr>
      <w:r>
        <w:rPr>
          <w:b/>
          <w:sz w:val="24"/>
          <w:lang w:val="fr-FR"/>
        </w:rPr>
        <w:t>Figure 19</w:t>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Pr>
          <w:b/>
          <w:sz w:val="24"/>
          <w:lang w:val="fr-FR"/>
        </w:rPr>
        <w:tab/>
      </w:r>
      <w:r w:rsidRPr="00F353E1">
        <w:rPr>
          <w:i/>
          <w:color w:val="262626" w:themeColor="text1" w:themeTint="D9"/>
          <w:sz w:val="24"/>
          <w:lang w:val="fr-FR"/>
        </w:rPr>
        <w:t>p 57</w:t>
      </w:r>
    </w:p>
    <w:p w:rsidR="00F353E1" w:rsidRPr="00F353E1" w:rsidRDefault="00F353E1" w:rsidP="00F353E1">
      <w:pPr>
        <w:pStyle w:val="Sansinterligne"/>
        <w:spacing w:line="276" w:lineRule="auto"/>
        <w:rPr>
          <w:b/>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9F4867" w:rsidRPr="009F4867" w:rsidRDefault="009F4867" w:rsidP="009F4867">
      <w:pPr>
        <w:pStyle w:val="Sansinterligne"/>
        <w:spacing w:line="360" w:lineRule="auto"/>
        <w:rPr>
          <w:sz w:val="24"/>
          <w:lang w:val="fr-FR"/>
        </w:rPr>
      </w:pPr>
    </w:p>
    <w:p w:rsidR="00CE0F27" w:rsidRPr="00CE0F27" w:rsidRDefault="00CE0F27" w:rsidP="00CE0F27">
      <w:pPr>
        <w:pStyle w:val="Titre1"/>
        <w:rPr>
          <w:color w:val="E36C0A" w:themeColor="accent6" w:themeShade="BF"/>
          <w:sz w:val="24"/>
          <w:lang w:val="fr-FR"/>
        </w:rPr>
      </w:pPr>
      <w:r w:rsidRPr="00CE0F27">
        <w:rPr>
          <w:color w:val="E36C0A" w:themeColor="accent6" w:themeShade="BF"/>
          <w:sz w:val="24"/>
          <w:lang w:val="fr-FR"/>
        </w:rPr>
        <w:lastRenderedPageBreak/>
        <w:t>Table des annexes</w:t>
      </w:r>
    </w:p>
    <w:p w:rsidR="00CE0F27" w:rsidRDefault="00CE0F27" w:rsidP="00F329C0">
      <w:pPr>
        <w:pStyle w:val="Sansinterligne"/>
        <w:spacing w:line="360" w:lineRule="auto"/>
        <w:jc w:val="both"/>
        <w:rPr>
          <w:sz w:val="24"/>
          <w:lang w:val="fr-FR"/>
        </w:rPr>
      </w:pPr>
    </w:p>
    <w:p w:rsidR="00F353E1" w:rsidRDefault="00F353E1" w:rsidP="00F329C0">
      <w:pPr>
        <w:pStyle w:val="Sansinterligne"/>
        <w:spacing w:line="360" w:lineRule="auto"/>
        <w:jc w:val="both"/>
        <w:rPr>
          <w:sz w:val="24"/>
          <w:lang w:val="fr-FR"/>
        </w:rPr>
      </w:pPr>
    </w:p>
    <w:p w:rsidR="00CE0F27" w:rsidRPr="00FA0195" w:rsidRDefault="00332825" w:rsidP="00F329C0">
      <w:pPr>
        <w:pStyle w:val="Sansinterligne"/>
        <w:spacing w:line="360" w:lineRule="auto"/>
        <w:jc w:val="both"/>
        <w:rPr>
          <w:b/>
          <w:sz w:val="24"/>
          <w:lang w:val="fr-FR"/>
        </w:rPr>
      </w:pPr>
      <w:r w:rsidRPr="00FA0195">
        <w:rPr>
          <w:b/>
          <w:sz w:val="24"/>
          <w:lang w:val="fr-FR"/>
        </w:rPr>
        <w:t>Questionnaire</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E648AF" w:rsidRPr="00FA0195">
        <w:rPr>
          <w:i/>
          <w:color w:val="262626" w:themeColor="text1" w:themeTint="D9"/>
          <w:sz w:val="24"/>
          <w:lang w:val="fr-FR"/>
        </w:rPr>
        <w:t>p 6</w:t>
      </w:r>
      <w:r w:rsidR="00C210FC">
        <w:rPr>
          <w:i/>
          <w:color w:val="262626" w:themeColor="text1" w:themeTint="D9"/>
          <w:sz w:val="24"/>
          <w:lang w:val="fr-FR"/>
        </w:rPr>
        <w:t>5</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color w:val="595959" w:themeColor="text1" w:themeTint="A6"/>
          <w:sz w:val="24"/>
          <w:lang w:val="fr-FR"/>
        </w:rPr>
      </w:pPr>
      <w:r w:rsidRPr="00FA0195">
        <w:rPr>
          <w:b/>
          <w:sz w:val="24"/>
          <w:lang w:val="fr-FR"/>
        </w:rPr>
        <w:t>Planning</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FA0195" w:rsidRPr="00FA0195">
        <w:rPr>
          <w:i/>
          <w:color w:val="262626" w:themeColor="text1" w:themeTint="D9"/>
          <w:sz w:val="24"/>
          <w:lang w:val="fr-FR"/>
        </w:rPr>
        <w:t>p 6</w:t>
      </w:r>
      <w:r w:rsidR="00C210FC">
        <w:rPr>
          <w:i/>
          <w:color w:val="262626" w:themeColor="text1" w:themeTint="D9"/>
          <w:sz w:val="24"/>
          <w:lang w:val="fr-FR"/>
        </w:rPr>
        <w:t>8</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Analyse de l’existant</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181C96" w:rsidRPr="00181C96">
        <w:rPr>
          <w:i/>
          <w:color w:val="262626" w:themeColor="text1" w:themeTint="D9"/>
          <w:sz w:val="24"/>
          <w:lang w:val="fr-FR"/>
        </w:rPr>
        <w:t>p 6</w:t>
      </w:r>
      <w:r w:rsidR="00C210FC">
        <w:rPr>
          <w:i/>
          <w:color w:val="262626" w:themeColor="text1" w:themeTint="D9"/>
          <w:sz w:val="24"/>
          <w:lang w:val="fr-FR"/>
        </w:rPr>
        <w:t>9</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Critères ergonomiques de Bastien et Scapin</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3B2B85" w:rsidRPr="003B2B85">
        <w:rPr>
          <w:i/>
          <w:color w:val="262626" w:themeColor="text1" w:themeTint="D9"/>
          <w:sz w:val="24"/>
          <w:lang w:val="fr-FR"/>
        </w:rPr>
        <w:t>p 7</w:t>
      </w:r>
      <w:r w:rsidR="00C210FC">
        <w:rPr>
          <w:i/>
          <w:color w:val="262626" w:themeColor="text1" w:themeTint="D9"/>
          <w:sz w:val="24"/>
          <w:lang w:val="fr-FR"/>
        </w:rPr>
        <w:t>5</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Plan du site</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3B2B85" w:rsidRPr="003B2B85">
        <w:rPr>
          <w:i/>
          <w:color w:val="262626" w:themeColor="text1" w:themeTint="D9"/>
          <w:sz w:val="24"/>
          <w:lang w:val="fr-FR"/>
        </w:rPr>
        <w:t>p 7</w:t>
      </w:r>
      <w:r w:rsidR="00C210FC">
        <w:rPr>
          <w:i/>
          <w:color w:val="262626" w:themeColor="text1" w:themeTint="D9"/>
          <w:sz w:val="24"/>
          <w:lang w:val="fr-FR"/>
        </w:rPr>
        <w:t>8</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Maquette</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3B2B85" w:rsidRPr="003B2B85">
        <w:rPr>
          <w:i/>
          <w:color w:val="262626" w:themeColor="text1" w:themeTint="D9"/>
          <w:sz w:val="24"/>
          <w:lang w:val="fr-FR"/>
        </w:rPr>
        <w:t>p 7</w:t>
      </w:r>
      <w:r w:rsidR="00C210FC">
        <w:rPr>
          <w:i/>
          <w:color w:val="262626" w:themeColor="text1" w:themeTint="D9"/>
          <w:sz w:val="24"/>
          <w:lang w:val="fr-FR"/>
        </w:rPr>
        <w:t>9</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SiteMap</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3B2B85" w:rsidRPr="003B2B85">
        <w:rPr>
          <w:i/>
          <w:color w:val="262626" w:themeColor="text1" w:themeTint="D9"/>
          <w:sz w:val="24"/>
          <w:lang w:val="fr-FR"/>
        </w:rPr>
        <w:t xml:space="preserve">p </w:t>
      </w:r>
      <w:r w:rsidR="00C210FC">
        <w:rPr>
          <w:i/>
          <w:color w:val="262626" w:themeColor="text1" w:themeTint="D9"/>
          <w:sz w:val="24"/>
          <w:lang w:val="fr-FR"/>
        </w:rPr>
        <w:t>80</w:t>
      </w:r>
    </w:p>
    <w:p w:rsidR="00332825" w:rsidRPr="00FA0195" w:rsidRDefault="00332825" w:rsidP="00F329C0">
      <w:pPr>
        <w:pStyle w:val="Sansinterligne"/>
        <w:spacing w:line="360" w:lineRule="auto"/>
        <w:jc w:val="both"/>
        <w:rPr>
          <w:b/>
          <w:sz w:val="24"/>
          <w:lang w:val="fr-FR"/>
        </w:rPr>
      </w:pPr>
    </w:p>
    <w:p w:rsidR="00332825" w:rsidRPr="00FA0195" w:rsidRDefault="00332825" w:rsidP="00F329C0">
      <w:pPr>
        <w:pStyle w:val="Sansinterligne"/>
        <w:spacing w:line="360" w:lineRule="auto"/>
        <w:jc w:val="both"/>
        <w:rPr>
          <w:b/>
          <w:sz w:val="24"/>
          <w:lang w:val="fr-FR"/>
        </w:rPr>
      </w:pPr>
      <w:r w:rsidRPr="00FA0195">
        <w:rPr>
          <w:b/>
          <w:sz w:val="24"/>
          <w:lang w:val="fr-FR"/>
        </w:rPr>
        <w:t>Module Resize Font</w:t>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Pr="00FA0195">
        <w:rPr>
          <w:b/>
          <w:sz w:val="24"/>
          <w:lang w:val="fr-FR"/>
        </w:rPr>
        <w:tab/>
      </w:r>
      <w:r w:rsidR="003B2B85" w:rsidRPr="003B2B85">
        <w:rPr>
          <w:i/>
          <w:color w:val="262626" w:themeColor="text1" w:themeTint="D9"/>
          <w:sz w:val="24"/>
          <w:lang w:val="fr-FR"/>
        </w:rPr>
        <w:t>p 8</w:t>
      </w:r>
      <w:r w:rsidR="00C210FC">
        <w:rPr>
          <w:i/>
          <w:color w:val="262626" w:themeColor="text1" w:themeTint="D9"/>
          <w:sz w:val="24"/>
          <w:lang w:val="fr-FR"/>
        </w:rPr>
        <w:t>1</w:t>
      </w: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882C62" w:rsidRPr="00882C62" w:rsidRDefault="00882C62" w:rsidP="00882C62">
      <w:pPr>
        <w:pStyle w:val="Sansinterligne"/>
        <w:spacing w:line="360" w:lineRule="auto"/>
        <w:rPr>
          <w:b/>
          <w:sz w:val="24"/>
          <w:lang w:val="fr-FR"/>
        </w:rPr>
      </w:pPr>
    </w:p>
    <w:p w:rsidR="00882C62" w:rsidRPr="00882C62" w:rsidRDefault="00882C62" w:rsidP="00882C62">
      <w:pPr>
        <w:pStyle w:val="Sansinterligne"/>
        <w:spacing w:line="360" w:lineRule="auto"/>
        <w:rPr>
          <w:b/>
          <w:sz w:val="24"/>
          <w:lang w:val="fr-FR"/>
        </w:rPr>
      </w:pPr>
    </w:p>
    <w:p w:rsidR="003B2B85" w:rsidRPr="003B2B85" w:rsidRDefault="00C210FC" w:rsidP="003B2B85">
      <w:pPr>
        <w:pStyle w:val="Sansinterligne"/>
        <w:spacing w:line="360" w:lineRule="auto"/>
        <w:jc w:val="center"/>
        <w:rPr>
          <w:b/>
          <w:color w:val="E36C0A" w:themeColor="accent6" w:themeShade="BF"/>
          <w:sz w:val="24"/>
          <w:lang w:val="fr-FR"/>
        </w:rPr>
      </w:pPr>
      <w:r>
        <w:rPr>
          <w:b/>
          <w:color w:val="E36C0A" w:themeColor="accent6" w:themeShade="BF"/>
          <w:sz w:val="24"/>
          <w:lang w:val="fr-FR"/>
        </w:rPr>
        <w:lastRenderedPageBreak/>
        <w:t>Q</w:t>
      </w:r>
      <w:r w:rsidR="003B2B85" w:rsidRPr="003B2B85">
        <w:rPr>
          <w:b/>
          <w:color w:val="E36C0A" w:themeColor="accent6" w:themeShade="BF"/>
          <w:sz w:val="24"/>
          <w:lang w:val="fr-FR"/>
        </w:rPr>
        <w:t>uestionnaire</w:t>
      </w:r>
    </w:p>
    <w:p w:rsidR="003B2B85" w:rsidRDefault="003B2B85" w:rsidP="00F329C0">
      <w:pPr>
        <w:pStyle w:val="Sansinterligne"/>
        <w:spacing w:line="360" w:lineRule="auto"/>
        <w:jc w:val="both"/>
        <w:rPr>
          <w:sz w:val="24"/>
          <w:lang w:val="fr-FR"/>
        </w:rPr>
      </w:pPr>
    </w:p>
    <w:p w:rsidR="00332825" w:rsidRPr="00332825" w:rsidRDefault="00332825" w:rsidP="00332825">
      <w:pPr>
        <w:pStyle w:val="Sansinterligne"/>
        <w:spacing w:line="360" w:lineRule="auto"/>
        <w:jc w:val="both"/>
        <w:rPr>
          <w:sz w:val="24"/>
        </w:rPr>
      </w:pPr>
      <w:r>
        <w:rPr>
          <w:noProof/>
          <w:lang w:val="fr-FR" w:eastAsia="fr-FR" w:bidi="ar-SA"/>
        </w:rPr>
        <w:drawing>
          <wp:inline distT="0" distB="0" distL="0" distR="0">
            <wp:extent cx="2009775" cy="1076325"/>
            <wp:effectExtent l="19050" t="0" r="9525" b="0"/>
            <wp:docPr id="16" name="Image 1" descr="Logo Sandelin PDF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ndelin PDF copie"/>
                    <pic:cNvPicPr>
                      <a:picLocks noChangeAspect="1" noChangeArrowheads="1"/>
                    </pic:cNvPicPr>
                  </pic:nvPicPr>
                  <pic:blipFill>
                    <a:blip r:embed="rId56"/>
                    <a:srcRect l="33972" t="38971" r="29247" b="47171"/>
                    <a:stretch>
                      <a:fillRect/>
                    </a:stretch>
                  </pic:blipFill>
                  <pic:spPr bwMode="auto">
                    <a:xfrm>
                      <a:off x="0" y="0"/>
                      <a:ext cx="2009775" cy="1076325"/>
                    </a:xfrm>
                    <a:prstGeom prst="rect">
                      <a:avLst/>
                    </a:prstGeom>
                    <a:noFill/>
                    <a:ln w="9525">
                      <a:noFill/>
                      <a:miter lim="800000"/>
                      <a:headEnd/>
                      <a:tailEnd/>
                    </a:ln>
                  </pic:spPr>
                </pic:pic>
              </a:graphicData>
            </a:graphic>
          </wp:inline>
        </w:drawing>
      </w:r>
    </w:p>
    <w:p w:rsidR="00332825" w:rsidRPr="00332825" w:rsidRDefault="00332825" w:rsidP="00332825">
      <w:pPr>
        <w:pStyle w:val="Sansinterligne"/>
        <w:spacing w:line="360" w:lineRule="auto"/>
        <w:rPr>
          <w:sz w:val="24"/>
        </w:rPr>
      </w:pPr>
    </w:p>
    <w:p w:rsidR="00332825" w:rsidRPr="00332825" w:rsidRDefault="00332825" w:rsidP="00332825">
      <w:pPr>
        <w:jc w:val="center"/>
        <w:rPr>
          <w:b/>
          <w:sz w:val="28"/>
          <w:lang w:val="fr-FR"/>
        </w:rPr>
      </w:pPr>
      <w:r w:rsidRPr="00332825">
        <w:rPr>
          <w:b/>
          <w:sz w:val="28"/>
          <w:lang w:val="fr-FR"/>
        </w:rPr>
        <w:t>Enquête sur l’usage des sites Internet de musée</w:t>
      </w:r>
    </w:p>
    <w:p w:rsidR="00332825" w:rsidRPr="00E648AF" w:rsidRDefault="00332825" w:rsidP="00E648AF">
      <w:pPr>
        <w:pStyle w:val="Sansinterligne"/>
        <w:spacing w:line="360" w:lineRule="auto"/>
        <w:jc w:val="both"/>
        <w:rPr>
          <w:sz w:val="24"/>
          <w:lang w:val="fr-FR"/>
        </w:rPr>
      </w:pPr>
    </w:p>
    <w:p w:rsidR="00332825" w:rsidRPr="00E648AF" w:rsidRDefault="00332825" w:rsidP="00E648AF">
      <w:pPr>
        <w:pStyle w:val="Sansinterligne"/>
        <w:spacing w:line="360" w:lineRule="auto"/>
        <w:jc w:val="both"/>
        <w:rPr>
          <w:lang w:val="fr-FR"/>
        </w:rPr>
      </w:pPr>
    </w:p>
    <w:p w:rsidR="00332825" w:rsidRPr="00E648AF" w:rsidRDefault="00332825" w:rsidP="00E648AF">
      <w:pPr>
        <w:pStyle w:val="Sansinterligne"/>
        <w:spacing w:line="360" w:lineRule="auto"/>
        <w:ind w:firstLine="708"/>
        <w:jc w:val="both"/>
        <w:rPr>
          <w:sz w:val="24"/>
          <w:szCs w:val="24"/>
          <w:lang w:val="fr-FR"/>
        </w:rPr>
      </w:pPr>
      <w:r w:rsidRPr="00E648AF">
        <w:rPr>
          <w:sz w:val="24"/>
          <w:szCs w:val="24"/>
          <w:lang w:val="fr-FR"/>
        </w:rPr>
        <w:t xml:space="preserve">En 2008, le site Internet du musée de l’Hôtel Sandelin a été supprimé et n’est donc plus disponible. Dans le cadre d’un stage, ma mission est de créer et de mettre en ligne un nouveau site Web. J’aimerais donc connaître vos usages en matière de navigation sur Internet, </w:t>
      </w:r>
      <w:r w:rsidR="00E648AF" w:rsidRPr="00E648AF">
        <w:rPr>
          <w:rFonts w:eastAsia="MS Mincho" w:cs="MS Mincho"/>
          <w:sz w:val="24"/>
          <w:szCs w:val="24"/>
          <w:lang w:val="fr-FR"/>
        </w:rPr>
        <w:t>et</w:t>
      </w:r>
      <w:r w:rsidR="00E648AF" w:rsidRPr="00E648AF">
        <w:rPr>
          <w:rFonts w:ascii="MS Mincho" w:eastAsia="MS Mincho" w:hAnsi="MS Mincho" w:cs="MS Mincho"/>
          <w:sz w:val="24"/>
          <w:szCs w:val="24"/>
          <w:lang w:val="fr-FR"/>
        </w:rPr>
        <w:t xml:space="preserve"> </w:t>
      </w:r>
      <w:r w:rsidRPr="00E648AF">
        <w:rPr>
          <w:sz w:val="24"/>
          <w:szCs w:val="24"/>
          <w:lang w:val="fr-FR"/>
        </w:rPr>
        <w:t xml:space="preserve">vos attentes concernant </w:t>
      </w:r>
      <w:r w:rsidR="00E648AF">
        <w:rPr>
          <w:sz w:val="24"/>
          <w:szCs w:val="24"/>
          <w:lang w:val="fr-FR"/>
        </w:rPr>
        <w:t>le site qui va se mettre en place</w:t>
      </w:r>
    </w:p>
    <w:p w:rsidR="00332825" w:rsidRPr="00E648AF" w:rsidRDefault="00332825" w:rsidP="00E648AF">
      <w:pPr>
        <w:pStyle w:val="Sansinterligne"/>
        <w:spacing w:line="360" w:lineRule="auto"/>
        <w:jc w:val="both"/>
        <w:rPr>
          <w:lang w:val="fr-FR"/>
        </w:rPr>
      </w:pPr>
    </w:p>
    <w:p w:rsidR="00332825" w:rsidRPr="00E648AF" w:rsidRDefault="00F87063" w:rsidP="00F87063">
      <w:pPr>
        <w:spacing w:after="0" w:line="360" w:lineRule="auto"/>
        <w:rPr>
          <w:b/>
          <w:sz w:val="24"/>
          <w:lang w:val="fr-FR"/>
        </w:rPr>
      </w:pPr>
      <w:r>
        <w:rPr>
          <w:b/>
          <w:sz w:val="24"/>
          <w:lang w:val="fr-FR"/>
        </w:rPr>
        <w:t xml:space="preserve">1 - </w:t>
      </w:r>
      <w:r w:rsidR="00E648AF" w:rsidRPr="00E648AF">
        <w:rPr>
          <w:b/>
          <w:sz w:val="24"/>
          <w:lang w:val="fr-FR"/>
        </w:rPr>
        <w:t>Comment avez</w:t>
      </w:r>
      <w:r w:rsidR="00332825" w:rsidRPr="00E648AF">
        <w:rPr>
          <w:b/>
          <w:sz w:val="24"/>
          <w:lang w:val="fr-FR"/>
        </w:rPr>
        <w:t>-vous eu connaissance du musée de l’hôtel Sandelin ?</w:t>
      </w:r>
    </w:p>
    <w:p w:rsidR="00332825" w:rsidRPr="00E648AF" w:rsidRDefault="00E648AF" w:rsidP="00E648AF">
      <w:pPr>
        <w:pStyle w:val="Sansinterligne"/>
        <w:spacing w:line="360" w:lineRule="auto"/>
        <w:ind w:left="708"/>
        <w:jc w:val="both"/>
        <w:rPr>
          <w:sz w:val="24"/>
          <w:lang w:val="fr-FR"/>
        </w:rPr>
      </w:pPr>
      <w:r w:rsidRPr="00E648AF">
        <w:rPr>
          <w:b/>
          <w:sz w:val="24"/>
          <w:lang w:val="fr-FR"/>
        </w:rPr>
        <w:t>a.</w:t>
      </w:r>
      <w:r w:rsidRPr="00E648AF">
        <w:rPr>
          <w:sz w:val="24"/>
          <w:lang w:val="fr-FR"/>
        </w:rPr>
        <w:t xml:space="preserve"> </w:t>
      </w:r>
      <w:r w:rsidR="00332825" w:rsidRPr="00E648AF">
        <w:rPr>
          <w:sz w:val="24"/>
          <w:lang w:val="fr-FR"/>
        </w:rPr>
        <w:t>Presse locale</w:t>
      </w:r>
    </w:p>
    <w:p w:rsidR="00332825" w:rsidRPr="00E648AF" w:rsidRDefault="00E648AF" w:rsidP="00E648AF">
      <w:pPr>
        <w:pStyle w:val="Sansinterligne"/>
        <w:spacing w:line="360" w:lineRule="auto"/>
        <w:ind w:left="708"/>
        <w:jc w:val="both"/>
        <w:rPr>
          <w:i/>
          <w:sz w:val="24"/>
          <w:lang w:val="fr-FR"/>
        </w:rPr>
      </w:pPr>
      <w:r w:rsidRPr="00E648AF">
        <w:rPr>
          <w:b/>
          <w:sz w:val="24"/>
          <w:lang w:val="fr-FR"/>
        </w:rPr>
        <w:t>b.</w:t>
      </w:r>
      <w:r>
        <w:rPr>
          <w:sz w:val="24"/>
          <w:lang w:val="fr-FR"/>
        </w:rPr>
        <w:t xml:space="preserve"> </w:t>
      </w:r>
      <w:r w:rsidR="00332825" w:rsidRPr="00E648AF">
        <w:rPr>
          <w:sz w:val="24"/>
          <w:lang w:val="fr-FR"/>
        </w:rPr>
        <w:t xml:space="preserve">Affiche ou </w:t>
      </w:r>
      <w:r w:rsidR="00332825" w:rsidRPr="00E648AF">
        <w:rPr>
          <w:i/>
          <w:sz w:val="24"/>
          <w:lang w:val="fr-FR"/>
        </w:rPr>
        <w:t>flyer</w:t>
      </w:r>
    </w:p>
    <w:p w:rsidR="00332825" w:rsidRPr="00E648AF" w:rsidRDefault="00E648AF" w:rsidP="00E648AF">
      <w:pPr>
        <w:pStyle w:val="Sansinterligne"/>
        <w:spacing w:line="360" w:lineRule="auto"/>
        <w:ind w:left="708"/>
        <w:jc w:val="both"/>
        <w:rPr>
          <w:sz w:val="24"/>
          <w:lang w:val="fr-FR"/>
        </w:rPr>
      </w:pPr>
      <w:r w:rsidRPr="00E648AF">
        <w:rPr>
          <w:b/>
          <w:sz w:val="24"/>
          <w:lang w:val="fr-FR"/>
        </w:rPr>
        <w:t>c.</w:t>
      </w:r>
      <w:r>
        <w:rPr>
          <w:sz w:val="24"/>
          <w:lang w:val="fr-FR"/>
        </w:rPr>
        <w:t xml:space="preserve"> </w:t>
      </w:r>
      <w:r w:rsidR="00332825" w:rsidRPr="00E648AF">
        <w:rPr>
          <w:sz w:val="24"/>
          <w:lang w:val="fr-FR"/>
        </w:rPr>
        <w:t>Internet</w:t>
      </w:r>
    </w:p>
    <w:p w:rsidR="00332825" w:rsidRPr="00E648AF" w:rsidRDefault="00332825" w:rsidP="00E648AF">
      <w:pPr>
        <w:pStyle w:val="Sansinterligne"/>
        <w:spacing w:line="360" w:lineRule="auto"/>
        <w:ind w:left="1416" w:firstLine="348"/>
        <w:jc w:val="both"/>
        <w:rPr>
          <w:sz w:val="24"/>
          <w:lang w:val="fr-FR"/>
        </w:rPr>
      </w:pPr>
      <w:r w:rsidRPr="00E648AF">
        <w:rPr>
          <w:sz w:val="24"/>
          <w:lang w:val="fr-FR"/>
        </w:rPr>
        <w:t>Site touristique</w:t>
      </w:r>
    </w:p>
    <w:p w:rsidR="00332825" w:rsidRPr="00E648AF" w:rsidRDefault="00332825" w:rsidP="00E648AF">
      <w:pPr>
        <w:pStyle w:val="Sansinterligne"/>
        <w:spacing w:line="360" w:lineRule="auto"/>
        <w:ind w:left="1068" w:firstLine="696"/>
        <w:jc w:val="both"/>
        <w:rPr>
          <w:sz w:val="24"/>
          <w:lang w:val="fr-FR"/>
        </w:rPr>
      </w:pPr>
      <w:r w:rsidRPr="00E648AF">
        <w:rPr>
          <w:sz w:val="24"/>
          <w:lang w:val="fr-FR"/>
        </w:rPr>
        <w:t>Site personnel</w:t>
      </w:r>
    </w:p>
    <w:p w:rsidR="00332825" w:rsidRPr="00E648AF" w:rsidRDefault="00332825" w:rsidP="00E648AF">
      <w:pPr>
        <w:pStyle w:val="Sansinterligne"/>
        <w:spacing w:line="360" w:lineRule="auto"/>
        <w:ind w:left="1416" w:firstLine="348"/>
        <w:jc w:val="both"/>
        <w:rPr>
          <w:sz w:val="24"/>
          <w:lang w:val="fr-FR"/>
        </w:rPr>
      </w:pPr>
      <w:r w:rsidRPr="00E648AF">
        <w:rPr>
          <w:sz w:val="24"/>
          <w:lang w:val="fr-FR"/>
        </w:rPr>
        <w:t>Site associatif</w:t>
      </w:r>
    </w:p>
    <w:p w:rsidR="00332825" w:rsidRPr="00E648AF" w:rsidRDefault="00332825" w:rsidP="00E648AF">
      <w:pPr>
        <w:pStyle w:val="Sansinterligne"/>
        <w:spacing w:line="360" w:lineRule="auto"/>
        <w:ind w:left="1068" w:firstLine="696"/>
        <w:jc w:val="both"/>
        <w:rPr>
          <w:sz w:val="24"/>
          <w:lang w:val="fr-FR"/>
        </w:rPr>
      </w:pPr>
      <w:r w:rsidRPr="00E648AF">
        <w:rPr>
          <w:sz w:val="24"/>
          <w:lang w:val="fr-FR"/>
        </w:rPr>
        <w:t xml:space="preserve">Autre </w:t>
      </w:r>
    </w:p>
    <w:p w:rsidR="00332825" w:rsidRPr="00E648AF" w:rsidRDefault="00E648AF" w:rsidP="00E648AF">
      <w:pPr>
        <w:pStyle w:val="Sansinterligne"/>
        <w:spacing w:line="360" w:lineRule="auto"/>
        <w:ind w:left="708"/>
        <w:jc w:val="both"/>
        <w:rPr>
          <w:sz w:val="24"/>
          <w:lang w:val="fr-FR"/>
        </w:rPr>
      </w:pPr>
      <w:r w:rsidRPr="00E648AF">
        <w:rPr>
          <w:b/>
          <w:sz w:val="24"/>
          <w:lang w:val="fr-FR"/>
        </w:rPr>
        <w:t>d.</w:t>
      </w:r>
      <w:r>
        <w:rPr>
          <w:b/>
          <w:sz w:val="24"/>
          <w:lang w:val="fr-FR"/>
        </w:rPr>
        <w:t xml:space="preserve"> </w:t>
      </w:r>
      <w:r w:rsidR="00332825" w:rsidRPr="00E648AF">
        <w:rPr>
          <w:sz w:val="24"/>
          <w:lang w:val="fr-FR"/>
        </w:rPr>
        <w:t>Revue spécialisée</w:t>
      </w:r>
    </w:p>
    <w:p w:rsidR="00332825" w:rsidRPr="00E648AF" w:rsidRDefault="00E648AF" w:rsidP="00E648AF">
      <w:pPr>
        <w:pStyle w:val="Sansinterligne"/>
        <w:spacing w:line="360" w:lineRule="auto"/>
        <w:ind w:left="708"/>
        <w:jc w:val="both"/>
        <w:rPr>
          <w:sz w:val="24"/>
          <w:lang w:val="fr-FR"/>
        </w:rPr>
      </w:pPr>
      <w:r w:rsidRPr="00E648AF">
        <w:rPr>
          <w:b/>
          <w:sz w:val="24"/>
          <w:lang w:val="fr-FR"/>
        </w:rPr>
        <w:t>e.</w:t>
      </w:r>
      <w:r>
        <w:rPr>
          <w:b/>
          <w:sz w:val="24"/>
          <w:lang w:val="fr-FR"/>
        </w:rPr>
        <w:t xml:space="preserve"> </w:t>
      </w:r>
      <w:r w:rsidR="00332825" w:rsidRPr="00E648AF">
        <w:rPr>
          <w:sz w:val="24"/>
          <w:lang w:val="fr-FR"/>
        </w:rPr>
        <w:t>Recommandation d’un ami</w:t>
      </w:r>
    </w:p>
    <w:p w:rsidR="00332825" w:rsidRPr="00E648AF" w:rsidRDefault="00332825" w:rsidP="00E648AF">
      <w:pPr>
        <w:pStyle w:val="Sansinterligne"/>
        <w:spacing w:line="360" w:lineRule="auto"/>
        <w:jc w:val="both"/>
        <w:rPr>
          <w:sz w:val="24"/>
          <w:lang w:val="fr-FR"/>
        </w:rPr>
      </w:pPr>
    </w:p>
    <w:p w:rsidR="00332825" w:rsidRPr="00E648AF" w:rsidRDefault="00F87063" w:rsidP="00F87063">
      <w:pPr>
        <w:spacing w:after="0" w:line="360" w:lineRule="auto"/>
        <w:rPr>
          <w:b/>
          <w:sz w:val="24"/>
          <w:lang w:val="fr-FR"/>
        </w:rPr>
      </w:pPr>
      <w:r>
        <w:rPr>
          <w:b/>
          <w:sz w:val="24"/>
          <w:lang w:val="fr-FR"/>
        </w:rPr>
        <w:t xml:space="preserve">2 - </w:t>
      </w:r>
      <w:r w:rsidR="00332825" w:rsidRPr="00E648AF">
        <w:rPr>
          <w:b/>
          <w:sz w:val="24"/>
          <w:lang w:val="fr-FR"/>
        </w:rPr>
        <w:t>Avez-vous déjà consulté le site Internet du musée de l’hôtel Sandelin, aujourd’hui hors-ligne ?</w:t>
      </w:r>
    </w:p>
    <w:p w:rsidR="00332825" w:rsidRPr="00E648AF" w:rsidRDefault="00332825" w:rsidP="00E648AF">
      <w:pPr>
        <w:pStyle w:val="Sansinterligne"/>
        <w:spacing w:line="360" w:lineRule="auto"/>
        <w:ind w:left="708"/>
        <w:rPr>
          <w:sz w:val="24"/>
          <w:lang w:val="fr-FR"/>
        </w:rPr>
      </w:pPr>
      <w:r w:rsidRPr="00E648AF">
        <w:rPr>
          <w:sz w:val="24"/>
          <w:lang w:val="fr-FR"/>
        </w:rPr>
        <w:t>Oui</w:t>
      </w:r>
    </w:p>
    <w:p w:rsidR="00332825" w:rsidRPr="00E648AF" w:rsidRDefault="00332825" w:rsidP="00E648AF">
      <w:pPr>
        <w:pStyle w:val="Sansinterligne"/>
        <w:spacing w:line="360" w:lineRule="auto"/>
        <w:ind w:firstLine="708"/>
        <w:rPr>
          <w:sz w:val="24"/>
          <w:lang w:val="fr-FR"/>
        </w:rPr>
      </w:pPr>
      <w:r w:rsidRPr="00E648AF">
        <w:rPr>
          <w:sz w:val="24"/>
          <w:lang w:val="fr-FR"/>
        </w:rPr>
        <w:t xml:space="preserve">Non </w:t>
      </w:r>
      <w:r w:rsidRPr="00E648AF">
        <w:rPr>
          <w:sz w:val="24"/>
        </w:rPr>
        <w:sym w:font="Wingdings" w:char="F0E0"/>
      </w:r>
      <w:r w:rsidRPr="00E648AF">
        <w:rPr>
          <w:sz w:val="24"/>
          <w:lang w:val="fr-FR"/>
        </w:rPr>
        <w:t xml:space="preserve"> passez à la question 6</w:t>
      </w:r>
    </w:p>
    <w:p w:rsidR="00332825" w:rsidRPr="00E648AF" w:rsidRDefault="00332825" w:rsidP="00E648AF">
      <w:pPr>
        <w:pStyle w:val="Sansinterligne"/>
        <w:spacing w:line="360" w:lineRule="auto"/>
        <w:jc w:val="both"/>
        <w:rPr>
          <w:sz w:val="24"/>
          <w:lang w:val="fr-FR"/>
        </w:rPr>
      </w:pPr>
    </w:p>
    <w:p w:rsidR="00332825" w:rsidRPr="00E648AF" w:rsidRDefault="00F87063" w:rsidP="00F87063">
      <w:pPr>
        <w:spacing w:after="0" w:line="360" w:lineRule="auto"/>
        <w:rPr>
          <w:b/>
          <w:sz w:val="24"/>
          <w:lang w:val="fr-FR"/>
        </w:rPr>
      </w:pPr>
      <w:r>
        <w:rPr>
          <w:b/>
          <w:sz w:val="24"/>
          <w:lang w:val="fr-FR"/>
        </w:rPr>
        <w:lastRenderedPageBreak/>
        <w:t xml:space="preserve">3 - </w:t>
      </w:r>
      <w:r w:rsidR="00332825" w:rsidRPr="00E648AF">
        <w:rPr>
          <w:b/>
          <w:sz w:val="24"/>
          <w:lang w:val="fr-FR"/>
        </w:rPr>
        <w:t>Si oui, quelles étaient les informations que vous consultiez en priorité?</w:t>
      </w:r>
    </w:p>
    <w:p w:rsidR="00332825" w:rsidRPr="00E648AF" w:rsidRDefault="00E648AF" w:rsidP="00E648AF">
      <w:pPr>
        <w:pStyle w:val="Sansinterligne"/>
        <w:spacing w:line="360" w:lineRule="auto"/>
        <w:ind w:left="708"/>
        <w:jc w:val="both"/>
        <w:rPr>
          <w:sz w:val="24"/>
          <w:lang w:val="fr-FR"/>
        </w:rPr>
      </w:pPr>
      <w:r>
        <w:rPr>
          <w:b/>
          <w:sz w:val="24"/>
          <w:lang w:val="fr-FR"/>
        </w:rPr>
        <w:t xml:space="preserve">a. </w:t>
      </w:r>
      <w:r w:rsidR="00332825" w:rsidRPr="00E648AF">
        <w:rPr>
          <w:sz w:val="24"/>
          <w:lang w:val="fr-FR"/>
        </w:rPr>
        <w:t>Actualités (événements, expositions, résidences d’artistes, etc.)</w:t>
      </w:r>
    </w:p>
    <w:p w:rsidR="00332825" w:rsidRPr="00E648AF" w:rsidRDefault="00E648AF" w:rsidP="00E648AF">
      <w:pPr>
        <w:pStyle w:val="Sansinterligne"/>
        <w:spacing w:line="360" w:lineRule="auto"/>
        <w:ind w:left="708"/>
        <w:jc w:val="both"/>
        <w:rPr>
          <w:sz w:val="24"/>
          <w:lang w:val="fr-FR"/>
        </w:rPr>
      </w:pPr>
      <w:r w:rsidRPr="00E648AF">
        <w:rPr>
          <w:b/>
          <w:sz w:val="24"/>
          <w:lang w:val="fr-FR"/>
        </w:rPr>
        <w:t>b</w:t>
      </w:r>
      <w:r w:rsidRPr="00E648AF">
        <w:rPr>
          <w:sz w:val="24"/>
          <w:lang w:val="fr-FR"/>
        </w:rPr>
        <w:t>.</w:t>
      </w:r>
      <w:r>
        <w:rPr>
          <w:sz w:val="24"/>
          <w:lang w:val="fr-FR"/>
        </w:rPr>
        <w:t xml:space="preserve"> </w:t>
      </w:r>
      <w:r w:rsidR="00332825" w:rsidRPr="00E648AF">
        <w:rPr>
          <w:sz w:val="24"/>
          <w:lang w:val="fr-FR"/>
        </w:rPr>
        <w:t xml:space="preserve">Collections </w:t>
      </w:r>
    </w:p>
    <w:p w:rsidR="00332825" w:rsidRPr="00E648AF" w:rsidRDefault="00E648AF" w:rsidP="00E648AF">
      <w:pPr>
        <w:pStyle w:val="Sansinterligne"/>
        <w:spacing w:line="360" w:lineRule="auto"/>
        <w:ind w:left="708"/>
        <w:jc w:val="both"/>
        <w:rPr>
          <w:sz w:val="24"/>
          <w:lang w:val="fr-FR"/>
        </w:rPr>
      </w:pPr>
      <w:r>
        <w:rPr>
          <w:b/>
          <w:sz w:val="24"/>
          <w:lang w:val="fr-FR"/>
        </w:rPr>
        <w:t xml:space="preserve">c. </w:t>
      </w:r>
      <w:r w:rsidR="00332825" w:rsidRPr="00E648AF">
        <w:rPr>
          <w:sz w:val="24"/>
          <w:lang w:val="fr-FR"/>
        </w:rPr>
        <w:t>Histoire du musée</w:t>
      </w:r>
    </w:p>
    <w:p w:rsidR="00332825" w:rsidRPr="00E648AF" w:rsidRDefault="00E648AF" w:rsidP="00E648AF">
      <w:pPr>
        <w:pStyle w:val="Sansinterligne"/>
        <w:spacing w:line="360" w:lineRule="auto"/>
        <w:ind w:left="708"/>
        <w:jc w:val="both"/>
        <w:rPr>
          <w:sz w:val="24"/>
          <w:lang w:val="fr-FR"/>
        </w:rPr>
      </w:pPr>
      <w:r w:rsidRPr="00E648AF">
        <w:rPr>
          <w:b/>
          <w:sz w:val="24"/>
          <w:lang w:val="fr-FR"/>
        </w:rPr>
        <w:t>d.</w:t>
      </w:r>
      <w:r>
        <w:rPr>
          <w:b/>
          <w:sz w:val="24"/>
          <w:lang w:val="fr-FR"/>
        </w:rPr>
        <w:t xml:space="preserve"> </w:t>
      </w:r>
      <w:r w:rsidR="00332825" w:rsidRPr="00E648AF">
        <w:rPr>
          <w:sz w:val="24"/>
          <w:lang w:val="fr-FR"/>
        </w:rPr>
        <w:t>Horaires d’ouverture et de fermeture</w:t>
      </w:r>
    </w:p>
    <w:p w:rsidR="00332825" w:rsidRPr="00E648AF" w:rsidRDefault="00E648AF" w:rsidP="00E648AF">
      <w:pPr>
        <w:pStyle w:val="Sansinterligne"/>
        <w:spacing w:line="360" w:lineRule="auto"/>
        <w:ind w:left="708"/>
        <w:jc w:val="both"/>
        <w:rPr>
          <w:sz w:val="24"/>
          <w:lang w:val="fr-FR"/>
        </w:rPr>
      </w:pPr>
      <w:r w:rsidRPr="00E648AF">
        <w:rPr>
          <w:b/>
          <w:sz w:val="24"/>
          <w:lang w:val="fr-FR"/>
        </w:rPr>
        <w:t>e.</w:t>
      </w:r>
      <w:r>
        <w:rPr>
          <w:b/>
          <w:sz w:val="24"/>
          <w:lang w:val="fr-FR"/>
        </w:rPr>
        <w:t xml:space="preserve"> </w:t>
      </w:r>
      <w:r w:rsidR="00332825" w:rsidRPr="00E648AF">
        <w:rPr>
          <w:sz w:val="24"/>
          <w:lang w:val="fr-FR"/>
        </w:rPr>
        <w:t xml:space="preserve">Tarifs </w:t>
      </w:r>
    </w:p>
    <w:p w:rsidR="00332825" w:rsidRPr="00E648AF" w:rsidRDefault="00E648AF" w:rsidP="00E648AF">
      <w:pPr>
        <w:pStyle w:val="Sansinterligne"/>
        <w:spacing w:line="360" w:lineRule="auto"/>
        <w:ind w:left="708"/>
        <w:jc w:val="both"/>
        <w:rPr>
          <w:sz w:val="24"/>
          <w:lang w:val="fr-FR"/>
        </w:rPr>
      </w:pPr>
      <w:r w:rsidRPr="00E648AF">
        <w:rPr>
          <w:b/>
          <w:sz w:val="24"/>
          <w:lang w:val="fr-FR"/>
        </w:rPr>
        <w:t>f.</w:t>
      </w:r>
      <w:r>
        <w:rPr>
          <w:b/>
          <w:sz w:val="24"/>
          <w:lang w:val="fr-FR"/>
        </w:rPr>
        <w:t xml:space="preserve"> </w:t>
      </w:r>
      <w:r w:rsidR="00332825" w:rsidRPr="00E648AF">
        <w:rPr>
          <w:sz w:val="24"/>
          <w:lang w:val="fr-FR"/>
        </w:rPr>
        <w:t>Modalités de contact</w:t>
      </w:r>
    </w:p>
    <w:p w:rsidR="00332825" w:rsidRPr="00E648AF" w:rsidRDefault="00E648AF" w:rsidP="00E648AF">
      <w:pPr>
        <w:pStyle w:val="Sansinterligne"/>
        <w:spacing w:line="360" w:lineRule="auto"/>
        <w:ind w:left="708"/>
        <w:jc w:val="both"/>
        <w:rPr>
          <w:sz w:val="24"/>
          <w:lang w:val="fr-FR"/>
        </w:rPr>
      </w:pPr>
      <w:r w:rsidRPr="00E648AF">
        <w:rPr>
          <w:b/>
          <w:sz w:val="24"/>
          <w:lang w:val="fr-FR"/>
        </w:rPr>
        <w:t>g.</w:t>
      </w:r>
      <w:r>
        <w:rPr>
          <w:b/>
          <w:sz w:val="24"/>
          <w:lang w:val="fr-FR"/>
        </w:rPr>
        <w:t xml:space="preserve"> </w:t>
      </w:r>
      <w:r w:rsidR="00332825" w:rsidRPr="00E648AF">
        <w:rPr>
          <w:sz w:val="24"/>
          <w:lang w:val="fr-FR"/>
        </w:rPr>
        <w:t>Plan d’accès</w:t>
      </w:r>
    </w:p>
    <w:p w:rsidR="00332825" w:rsidRPr="00E648AF" w:rsidRDefault="00332825" w:rsidP="00E648AF">
      <w:pPr>
        <w:pStyle w:val="Sansinterligne"/>
        <w:spacing w:line="360" w:lineRule="auto"/>
        <w:jc w:val="both"/>
        <w:rPr>
          <w:sz w:val="24"/>
          <w:lang w:val="fr-FR"/>
        </w:rPr>
      </w:pPr>
    </w:p>
    <w:p w:rsidR="00332825" w:rsidRPr="00E648AF" w:rsidRDefault="00F87063" w:rsidP="00E648AF">
      <w:pPr>
        <w:spacing w:after="0" w:line="360" w:lineRule="auto"/>
        <w:rPr>
          <w:b/>
          <w:sz w:val="24"/>
          <w:lang w:val="fr-FR"/>
        </w:rPr>
      </w:pPr>
      <w:r>
        <w:rPr>
          <w:b/>
          <w:sz w:val="24"/>
          <w:lang w:val="fr-FR"/>
        </w:rPr>
        <w:t xml:space="preserve">4 - </w:t>
      </w:r>
      <w:r w:rsidR="00332825" w:rsidRPr="00E648AF">
        <w:rPr>
          <w:b/>
          <w:sz w:val="24"/>
          <w:lang w:val="fr-FR"/>
        </w:rPr>
        <w:t>Comment avez-vous évalué la navigation à l’intérieur de ce site ?</w:t>
      </w:r>
    </w:p>
    <w:p w:rsidR="00332825" w:rsidRPr="00E648AF" w:rsidRDefault="00332825" w:rsidP="00E648AF">
      <w:pPr>
        <w:pStyle w:val="Sansinterligne"/>
        <w:spacing w:line="360" w:lineRule="auto"/>
        <w:jc w:val="both"/>
        <w:rPr>
          <w:sz w:val="24"/>
          <w:lang w:val="fr-FR"/>
        </w:rPr>
      </w:pPr>
      <w:r w:rsidRPr="00E648AF">
        <w:rPr>
          <w:sz w:val="24"/>
          <w:lang w:val="fr-FR"/>
        </w:rPr>
        <w:tab/>
      </w:r>
      <w:r w:rsidRPr="00E648AF">
        <w:rPr>
          <w:b/>
          <w:sz w:val="24"/>
          <w:lang w:val="fr-FR"/>
        </w:rPr>
        <w:t>a.</w:t>
      </w:r>
      <w:r w:rsidRPr="00E648AF">
        <w:rPr>
          <w:sz w:val="24"/>
          <w:lang w:val="fr-FR"/>
        </w:rPr>
        <w:t xml:space="preserve"> Fluide</w:t>
      </w:r>
    </w:p>
    <w:p w:rsidR="00332825" w:rsidRPr="00E648AF" w:rsidRDefault="00332825" w:rsidP="00E648AF">
      <w:pPr>
        <w:pStyle w:val="Sansinterligne"/>
        <w:spacing w:line="360" w:lineRule="auto"/>
        <w:jc w:val="both"/>
        <w:rPr>
          <w:sz w:val="24"/>
          <w:lang w:val="fr-FR"/>
        </w:rPr>
      </w:pPr>
      <w:r w:rsidRPr="00E648AF">
        <w:rPr>
          <w:sz w:val="24"/>
          <w:lang w:val="fr-FR"/>
        </w:rPr>
        <w:tab/>
      </w:r>
      <w:r w:rsidRPr="00E648AF">
        <w:rPr>
          <w:b/>
          <w:sz w:val="24"/>
          <w:lang w:val="fr-FR"/>
        </w:rPr>
        <w:t>b.</w:t>
      </w:r>
      <w:r w:rsidR="00E648AF">
        <w:rPr>
          <w:sz w:val="24"/>
          <w:lang w:val="fr-FR"/>
        </w:rPr>
        <w:t xml:space="preserve"> </w:t>
      </w:r>
      <w:r w:rsidRPr="00E648AF">
        <w:rPr>
          <w:sz w:val="24"/>
          <w:lang w:val="fr-FR"/>
        </w:rPr>
        <w:t>Lourde</w:t>
      </w:r>
    </w:p>
    <w:p w:rsidR="00332825" w:rsidRPr="00F87063" w:rsidRDefault="00332825" w:rsidP="00F87063">
      <w:pPr>
        <w:pStyle w:val="Sansinterligne"/>
        <w:spacing w:line="360" w:lineRule="auto"/>
        <w:jc w:val="both"/>
        <w:rPr>
          <w:sz w:val="24"/>
          <w:lang w:val="fr-FR"/>
        </w:rPr>
      </w:pPr>
    </w:p>
    <w:p w:rsidR="00332825" w:rsidRPr="00E648AF" w:rsidRDefault="00F87063" w:rsidP="00E648AF">
      <w:pPr>
        <w:spacing w:after="0" w:line="360" w:lineRule="auto"/>
        <w:rPr>
          <w:b/>
          <w:sz w:val="24"/>
          <w:lang w:val="fr-FR"/>
        </w:rPr>
      </w:pPr>
      <w:r>
        <w:rPr>
          <w:b/>
          <w:sz w:val="24"/>
          <w:lang w:val="fr-FR"/>
        </w:rPr>
        <w:t xml:space="preserve">5 - </w:t>
      </w:r>
      <w:r w:rsidR="00332825" w:rsidRPr="00E648AF">
        <w:rPr>
          <w:b/>
          <w:sz w:val="24"/>
          <w:lang w:val="fr-FR"/>
        </w:rPr>
        <w:t>Le contenu du site répondait-il à vos attentes ?</w:t>
      </w:r>
    </w:p>
    <w:p w:rsidR="00332825" w:rsidRPr="00E648AF" w:rsidRDefault="00332825" w:rsidP="00E648AF">
      <w:pPr>
        <w:pStyle w:val="Sansinterligne"/>
        <w:spacing w:line="360" w:lineRule="auto"/>
        <w:jc w:val="both"/>
        <w:rPr>
          <w:sz w:val="24"/>
          <w:lang w:val="fr-FR"/>
        </w:rPr>
      </w:pPr>
      <w:r w:rsidRPr="00E648AF">
        <w:rPr>
          <w:sz w:val="24"/>
          <w:lang w:val="fr-FR"/>
        </w:rPr>
        <w:tab/>
      </w:r>
      <w:r w:rsidRPr="00E648AF">
        <w:rPr>
          <w:b/>
          <w:sz w:val="24"/>
          <w:lang w:val="fr-FR"/>
        </w:rPr>
        <w:t>a.</w:t>
      </w:r>
      <w:r w:rsidRPr="00E648AF">
        <w:rPr>
          <w:sz w:val="24"/>
          <w:lang w:val="fr-FR"/>
        </w:rPr>
        <w:t xml:space="preserve"> Oui</w:t>
      </w:r>
    </w:p>
    <w:p w:rsidR="00332825" w:rsidRDefault="00332825" w:rsidP="00E648AF">
      <w:pPr>
        <w:pStyle w:val="Sansinterligne"/>
        <w:spacing w:line="360" w:lineRule="auto"/>
        <w:jc w:val="both"/>
        <w:rPr>
          <w:sz w:val="24"/>
          <w:lang w:val="fr-FR"/>
        </w:rPr>
      </w:pPr>
      <w:r w:rsidRPr="00E648AF">
        <w:rPr>
          <w:sz w:val="24"/>
          <w:lang w:val="fr-FR"/>
        </w:rPr>
        <w:tab/>
      </w:r>
      <w:r w:rsidRPr="00E648AF">
        <w:rPr>
          <w:b/>
          <w:sz w:val="24"/>
          <w:lang w:val="fr-FR"/>
        </w:rPr>
        <w:t>b.</w:t>
      </w:r>
      <w:r w:rsidR="00E648AF">
        <w:rPr>
          <w:sz w:val="24"/>
          <w:lang w:val="fr-FR"/>
        </w:rPr>
        <w:t xml:space="preserve"> </w:t>
      </w:r>
      <w:r w:rsidRPr="00E648AF">
        <w:rPr>
          <w:sz w:val="24"/>
          <w:lang w:val="fr-FR"/>
        </w:rPr>
        <w:t>Non (pourquoi ?)</w:t>
      </w:r>
    </w:p>
    <w:p w:rsidR="00E648AF" w:rsidRPr="00E648AF" w:rsidRDefault="00E648AF" w:rsidP="00E648AF">
      <w:pPr>
        <w:pStyle w:val="Sansinterligne"/>
        <w:spacing w:line="360" w:lineRule="auto"/>
        <w:jc w:val="both"/>
        <w:rPr>
          <w:b/>
          <w:sz w:val="24"/>
          <w:lang w:val="fr-FR"/>
        </w:rPr>
      </w:pPr>
    </w:p>
    <w:p w:rsidR="00332825" w:rsidRPr="00E648AF" w:rsidRDefault="00F87063" w:rsidP="00E648AF">
      <w:pPr>
        <w:spacing w:after="0" w:line="360" w:lineRule="auto"/>
        <w:rPr>
          <w:b/>
          <w:sz w:val="24"/>
          <w:lang w:val="fr-FR"/>
        </w:rPr>
      </w:pPr>
      <w:r>
        <w:rPr>
          <w:b/>
          <w:sz w:val="24"/>
          <w:lang w:val="fr-FR"/>
        </w:rPr>
        <w:t xml:space="preserve">6 - </w:t>
      </w:r>
      <w:r w:rsidR="00332825" w:rsidRPr="00E648AF">
        <w:rPr>
          <w:b/>
          <w:sz w:val="24"/>
          <w:lang w:val="fr-FR"/>
        </w:rPr>
        <w:t>Pour le nouveau site, quelles seraient les fonctionnalités auxquelles vous aimeriez accéder ?</w:t>
      </w:r>
    </w:p>
    <w:p w:rsidR="00332825" w:rsidRPr="00E648AF" w:rsidRDefault="00E648AF" w:rsidP="00E648AF">
      <w:pPr>
        <w:pStyle w:val="Sansinterligne"/>
        <w:spacing w:line="360" w:lineRule="auto"/>
        <w:ind w:firstLine="708"/>
        <w:jc w:val="both"/>
        <w:rPr>
          <w:sz w:val="24"/>
          <w:lang w:val="fr-FR"/>
        </w:rPr>
      </w:pPr>
      <w:r w:rsidRPr="00E648AF">
        <w:rPr>
          <w:b/>
          <w:sz w:val="24"/>
          <w:lang w:val="fr-FR"/>
        </w:rPr>
        <w:t>a.</w:t>
      </w:r>
      <w:r>
        <w:rPr>
          <w:sz w:val="24"/>
          <w:lang w:val="fr-FR"/>
        </w:rPr>
        <w:t xml:space="preserve"> </w:t>
      </w:r>
      <w:r w:rsidR="00332825" w:rsidRPr="00E648AF">
        <w:rPr>
          <w:sz w:val="24"/>
          <w:lang w:val="fr-FR"/>
        </w:rPr>
        <w:t>Newsletter</w:t>
      </w:r>
    </w:p>
    <w:p w:rsidR="00332825" w:rsidRPr="00E648AF" w:rsidRDefault="00E648AF" w:rsidP="00E648AF">
      <w:pPr>
        <w:pStyle w:val="Sansinterligne"/>
        <w:spacing w:line="360" w:lineRule="auto"/>
        <w:ind w:firstLine="708"/>
        <w:jc w:val="both"/>
        <w:rPr>
          <w:sz w:val="24"/>
          <w:lang w:val="fr-FR"/>
        </w:rPr>
      </w:pPr>
      <w:r w:rsidRPr="00E648AF">
        <w:rPr>
          <w:b/>
          <w:sz w:val="24"/>
          <w:lang w:val="fr-FR"/>
        </w:rPr>
        <w:t>b.</w:t>
      </w:r>
      <w:r w:rsidR="00332825" w:rsidRPr="00E648AF">
        <w:rPr>
          <w:sz w:val="24"/>
          <w:lang w:val="fr-FR"/>
        </w:rPr>
        <w:t xml:space="preserve"> Agenda </w:t>
      </w:r>
    </w:p>
    <w:p w:rsidR="00332825" w:rsidRPr="00E648AF" w:rsidRDefault="00E648AF" w:rsidP="00E648AF">
      <w:pPr>
        <w:pStyle w:val="Sansinterligne"/>
        <w:spacing w:line="360" w:lineRule="auto"/>
        <w:ind w:firstLine="708"/>
        <w:jc w:val="both"/>
        <w:rPr>
          <w:sz w:val="24"/>
          <w:lang w:val="fr-FR"/>
        </w:rPr>
      </w:pPr>
      <w:r w:rsidRPr="00E648AF">
        <w:rPr>
          <w:b/>
          <w:sz w:val="24"/>
          <w:lang w:val="fr-FR"/>
        </w:rPr>
        <w:t>c.</w:t>
      </w:r>
      <w:r>
        <w:rPr>
          <w:sz w:val="24"/>
          <w:lang w:val="fr-FR"/>
        </w:rPr>
        <w:t xml:space="preserve"> </w:t>
      </w:r>
      <w:r w:rsidR="00332825" w:rsidRPr="00E648AF">
        <w:rPr>
          <w:sz w:val="24"/>
          <w:lang w:val="fr-FR"/>
        </w:rPr>
        <w:t>Moteur de recherche</w:t>
      </w:r>
    </w:p>
    <w:p w:rsidR="00E648AF" w:rsidRDefault="00E648AF" w:rsidP="00E648AF">
      <w:pPr>
        <w:pStyle w:val="Sansinterligne"/>
        <w:spacing w:line="360" w:lineRule="auto"/>
        <w:ind w:firstLine="708"/>
        <w:jc w:val="both"/>
        <w:rPr>
          <w:sz w:val="24"/>
          <w:lang w:val="fr-FR"/>
        </w:rPr>
      </w:pPr>
      <w:r w:rsidRPr="00E648AF">
        <w:rPr>
          <w:b/>
          <w:sz w:val="24"/>
          <w:lang w:val="fr-FR"/>
        </w:rPr>
        <w:t>d.</w:t>
      </w:r>
      <w:r>
        <w:rPr>
          <w:sz w:val="24"/>
          <w:lang w:val="fr-FR"/>
        </w:rPr>
        <w:t xml:space="preserve"> </w:t>
      </w:r>
      <w:r w:rsidR="00332825" w:rsidRPr="00E648AF">
        <w:rPr>
          <w:sz w:val="24"/>
          <w:lang w:val="fr-FR"/>
        </w:rPr>
        <w:t>Dépôt de commentaires (réaction aux articles publiés</w:t>
      </w:r>
      <w:r>
        <w:rPr>
          <w:sz w:val="24"/>
          <w:lang w:val="fr-FR"/>
        </w:rPr>
        <w:t>)</w:t>
      </w:r>
    </w:p>
    <w:p w:rsidR="00F87063" w:rsidRPr="00E648AF" w:rsidRDefault="00F87063" w:rsidP="00E648AF">
      <w:pPr>
        <w:pStyle w:val="Sansinterligne"/>
        <w:spacing w:line="360" w:lineRule="auto"/>
        <w:ind w:firstLine="708"/>
        <w:jc w:val="both"/>
        <w:rPr>
          <w:rFonts w:ascii="Batang" w:eastAsia="Batang" w:hAnsi="Batang" w:cs="Batang"/>
          <w:sz w:val="24"/>
          <w:lang w:val="fr-FR"/>
        </w:rPr>
      </w:pPr>
      <w:r w:rsidRPr="00F87063">
        <w:rPr>
          <w:b/>
          <w:sz w:val="24"/>
          <w:lang w:val="fr-FR"/>
        </w:rPr>
        <w:t>e.</w:t>
      </w:r>
      <w:r>
        <w:rPr>
          <w:sz w:val="24"/>
          <w:lang w:val="fr-FR"/>
        </w:rPr>
        <w:t xml:space="preserve"> Documentation </w:t>
      </w:r>
      <w:r w:rsidR="00FA0195">
        <w:rPr>
          <w:sz w:val="24"/>
          <w:lang w:val="fr-FR"/>
        </w:rPr>
        <w:t>à télécharger</w:t>
      </w:r>
    </w:p>
    <w:p w:rsidR="00332825" w:rsidRPr="00E648AF" w:rsidRDefault="00F87063" w:rsidP="00E648AF">
      <w:pPr>
        <w:pStyle w:val="Sansinterligne"/>
        <w:spacing w:line="360" w:lineRule="auto"/>
        <w:ind w:firstLine="708"/>
        <w:jc w:val="both"/>
        <w:rPr>
          <w:sz w:val="24"/>
          <w:lang w:val="fr-FR"/>
        </w:rPr>
      </w:pPr>
      <w:r>
        <w:rPr>
          <w:rFonts w:eastAsia="Batang" w:cs="Batang"/>
          <w:b/>
          <w:sz w:val="24"/>
          <w:lang w:val="fr-FR"/>
        </w:rPr>
        <w:t>f</w:t>
      </w:r>
      <w:r w:rsidR="00E648AF" w:rsidRPr="00F87063">
        <w:rPr>
          <w:rFonts w:eastAsia="Batang" w:cs="Batang"/>
          <w:b/>
          <w:sz w:val="24"/>
          <w:lang w:val="fr-FR"/>
        </w:rPr>
        <w:t>.</w:t>
      </w:r>
      <w:r w:rsidR="00E648AF" w:rsidRPr="00F87063">
        <w:rPr>
          <w:rFonts w:eastAsia="Batang" w:cs="Batang"/>
          <w:sz w:val="24"/>
          <w:lang w:val="fr-FR"/>
        </w:rPr>
        <w:t xml:space="preserve"> </w:t>
      </w:r>
      <w:r w:rsidR="00332825" w:rsidRPr="00E648AF">
        <w:rPr>
          <w:sz w:val="24"/>
          <w:lang w:val="fr-FR"/>
        </w:rPr>
        <w:t>Galerie photos</w:t>
      </w:r>
    </w:p>
    <w:p w:rsidR="00332825" w:rsidRPr="00E648AF" w:rsidRDefault="00F87063" w:rsidP="00E648AF">
      <w:pPr>
        <w:pStyle w:val="Sansinterligne"/>
        <w:spacing w:line="360" w:lineRule="auto"/>
        <w:ind w:firstLine="708"/>
        <w:jc w:val="both"/>
        <w:rPr>
          <w:sz w:val="24"/>
          <w:lang w:val="fr-FR"/>
        </w:rPr>
      </w:pPr>
      <w:r>
        <w:rPr>
          <w:b/>
          <w:sz w:val="24"/>
          <w:lang w:val="fr-FR"/>
        </w:rPr>
        <w:t>g</w:t>
      </w:r>
      <w:r w:rsidR="00E648AF" w:rsidRPr="00E648AF">
        <w:rPr>
          <w:b/>
          <w:sz w:val="24"/>
          <w:lang w:val="fr-FR"/>
        </w:rPr>
        <w:t>.</w:t>
      </w:r>
      <w:r w:rsidR="00E648AF">
        <w:rPr>
          <w:sz w:val="24"/>
          <w:lang w:val="fr-FR"/>
        </w:rPr>
        <w:t xml:space="preserve"> </w:t>
      </w:r>
      <w:r w:rsidR="00332825" w:rsidRPr="00E648AF">
        <w:rPr>
          <w:sz w:val="24"/>
          <w:lang w:val="fr-FR"/>
        </w:rPr>
        <w:t>Autre :</w:t>
      </w:r>
    </w:p>
    <w:p w:rsidR="00332825" w:rsidRPr="00F87063" w:rsidRDefault="00332825" w:rsidP="00F87063">
      <w:pPr>
        <w:pStyle w:val="Sansinterligne"/>
        <w:spacing w:line="360" w:lineRule="auto"/>
        <w:jc w:val="both"/>
        <w:rPr>
          <w:lang w:val="fr-FR"/>
        </w:rPr>
      </w:pPr>
    </w:p>
    <w:p w:rsidR="00332825" w:rsidRPr="00F87063" w:rsidRDefault="00F87063" w:rsidP="00F87063">
      <w:pPr>
        <w:spacing w:after="0" w:line="360" w:lineRule="auto"/>
        <w:rPr>
          <w:b/>
          <w:sz w:val="24"/>
          <w:lang w:val="fr-FR"/>
        </w:rPr>
      </w:pPr>
      <w:r>
        <w:rPr>
          <w:b/>
          <w:sz w:val="24"/>
          <w:lang w:val="fr-FR"/>
        </w:rPr>
        <w:t xml:space="preserve">7 - </w:t>
      </w:r>
      <w:r w:rsidR="00332825" w:rsidRPr="00F87063">
        <w:rPr>
          <w:b/>
          <w:sz w:val="24"/>
          <w:lang w:val="fr-FR"/>
        </w:rPr>
        <w:t>Vous êtes-vous déjà inscrit à une activité proposée par le musée ?</w:t>
      </w:r>
    </w:p>
    <w:p w:rsidR="00332825" w:rsidRPr="00F87063" w:rsidRDefault="00332825" w:rsidP="00F87063">
      <w:pPr>
        <w:pStyle w:val="Sansinterligne"/>
        <w:spacing w:line="360" w:lineRule="auto"/>
        <w:ind w:firstLine="708"/>
        <w:rPr>
          <w:sz w:val="24"/>
          <w:lang w:val="fr-FR"/>
        </w:rPr>
      </w:pPr>
      <w:r w:rsidRPr="00F87063">
        <w:rPr>
          <w:sz w:val="24"/>
          <w:lang w:val="fr-FR"/>
        </w:rPr>
        <w:t>Oui</w:t>
      </w:r>
    </w:p>
    <w:p w:rsidR="00332825" w:rsidRPr="00F87063" w:rsidRDefault="00332825" w:rsidP="00F87063">
      <w:pPr>
        <w:pStyle w:val="Sansinterligne"/>
        <w:spacing w:line="360" w:lineRule="auto"/>
        <w:ind w:firstLine="708"/>
        <w:rPr>
          <w:sz w:val="24"/>
          <w:lang w:val="fr-FR"/>
        </w:rPr>
      </w:pPr>
      <w:r w:rsidRPr="00F87063">
        <w:rPr>
          <w:sz w:val="24"/>
          <w:lang w:val="fr-FR"/>
        </w:rPr>
        <w:t xml:space="preserve">Non </w:t>
      </w:r>
    </w:p>
    <w:p w:rsidR="00332825" w:rsidRPr="00F87063" w:rsidRDefault="00332825" w:rsidP="00F87063">
      <w:pPr>
        <w:pStyle w:val="Sansinterligne"/>
        <w:spacing w:line="360" w:lineRule="auto"/>
        <w:jc w:val="both"/>
        <w:rPr>
          <w:sz w:val="24"/>
          <w:lang w:val="fr-FR"/>
        </w:rPr>
      </w:pPr>
    </w:p>
    <w:p w:rsidR="00332825" w:rsidRPr="00F87063" w:rsidRDefault="00F87063" w:rsidP="00F87063">
      <w:pPr>
        <w:spacing w:after="0" w:line="360" w:lineRule="auto"/>
        <w:rPr>
          <w:b/>
          <w:sz w:val="24"/>
          <w:lang w:val="fr-FR"/>
        </w:rPr>
      </w:pPr>
      <w:r>
        <w:rPr>
          <w:b/>
          <w:sz w:val="24"/>
          <w:lang w:val="fr-FR"/>
        </w:rPr>
        <w:lastRenderedPageBreak/>
        <w:t xml:space="preserve">8 - </w:t>
      </w:r>
      <w:r w:rsidR="00332825" w:rsidRPr="00F87063">
        <w:rPr>
          <w:b/>
          <w:sz w:val="24"/>
          <w:lang w:val="fr-FR"/>
        </w:rPr>
        <w:t>Seriez-vous intéressé par la possibilité de vous inscrire en ligne aux activités du musée, via un formulaire d’inscription ?</w:t>
      </w:r>
    </w:p>
    <w:p w:rsidR="00F87063" w:rsidRDefault="00332825" w:rsidP="00F87063">
      <w:pPr>
        <w:pStyle w:val="Sansinterligne"/>
        <w:spacing w:line="360" w:lineRule="auto"/>
        <w:ind w:firstLine="708"/>
        <w:rPr>
          <w:sz w:val="24"/>
          <w:lang w:val="fr-FR"/>
        </w:rPr>
      </w:pPr>
      <w:r w:rsidRPr="00F87063">
        <w:rPr>
          <w:lang w:val="fr-FR"/>
        </w:rPr>
        <w:t>Oui</w:t>
      </w:r>
      <w:r w:rsidR="00F87063">
        <w:rPr>
          <w:lang w:val="fr-FR"/>
        </w:rPr>
        <w:t>/</w:t>
      </w:r>
      <w:r w:rsidRPr="00F87063">
        <w:rPr>
          <w:sz w:val="24"/>
          <w:lang w:val="fr-FR"/>
        </w:rPr>
        <w:t xml:space="preserve">Non </w:t>
      </w:r>
    </w:p>
    <w:p w:rsidR="00D31CE8" w:rsidRPr="00F87063" w:rsidRDefault="00D31CE8" w:rsidP="00D31CE8">
      <w:pPr>
        <w:pStyle w:val="Sansinterligne"/>
        <w:spacing w:line="360" w:lineRule="auto"/>
        <w:rPr>
          <w:sz w:val="24"/>
          <w:lang w:val="fr-FR"/>
        </w:rPr>
      </w:pPr>
    </w:p>
    <w:p w:rsidR="00332825" w:rsidRPr="00F87063" w:rsidRDefault="00F87063" w:rsidP="00F87063">
      <w:pPr>
        <w:spacing w:after="0" w:line="360" w:lineRule="auto"/>
        <w:rPr>
          <w:b/>
          <w:sz w:val="24"/>
          <w:lang w:val="fr-FR"/>
        </w:rPr>
      </w:pPr>
      <w:r>
        <w:rPr>
          <w:b/>
          <w:sz w:val="24"/>
          <w:lang w:val="fr-FR"/>
        </w:rPr>
        <w:t xml:space="preserve">9 - </w:t>
      </w:r>
      <w:r w:rsidR="00332825" w:rsidRPr="00F87063">
        <w:rPr>
          <w:b/>
          <w:sz w:val="24"/>
          <w:lang w:val="fr-FR"/>
        </w:rPr>
        <w:t>Si oui, dans quel but </w:t>
      </w:r>
      <w:r w:rsidRPr="00F87063">
        <w:rPr>
          <w:b/>
          <w:sz w:val="24"/>
          <w:lang w:val="fr-FR"/>
        </w:rPr>
        <w:t>?</w:t>
      </w:r>
    </w:p>
    <w:p w:rsidR="00332825" w:rsidRPr="00F87063" w:rsidRDefault="00F87063" w:rsidP="00F87063">
      <w:pPr>
        <w:pStyle w:val="Sansinterligne"/>
        <w:spacing w:line="360" w:lineRule="auto"/>
        <w:ind w:firstLine="708"/>
        <w:jc w:val="both"/>
        <w:rPr>
          <w:sz w:val="24"/>
          <w:lang w:val="fr-FR"/>
        </w:rPr>
      </w:pPr>
      <w:r w:rsidRPr="00F87063">
        <w:rPr>
          <w:b/>
          <w:sz w:val="24"/>
          <w:lang w:val="fr-FR"/>
        </w:rPr>
        <w:t>a.</w:t>
      </w:r>
      <w:r w:rsidRPr="00F87063">
        <w:rPr>
          <w:sz w:val="24"/>
          <w:lang w:val="fr-FR"/>
        </w:rPr>
        <w:t xml:space="preserve"> Réservation</w:t>
      </w:r>
      <w:r w:rsidR="00332825" w:rsidRPr="00F87063">
        <w:rPr>
          <w:sz w:val="24"/>
          <w:lang w:val="fr-FR"/>
        </w:rPr>
        <w:t xml:space="preserve"> pour les visites des groupes scolaires</w:t>
      </w:r>
    </w:p>
    <w:p w:rsidR="00F87063" w:rsidRPr="007A412A" w:rsidRDefault="00F87063" w:rsidP="00F87063">
      <w:pPr>
        <w:pStyle w:val="Sansinterligne"/>
        <w:spacing w:line="360" w:lineRule="auto"/>
        <w:ind w:firstLine="708"/>
        <w:jc w:val="both"/>
        <w:rPr>
          <w:rFonts w:ascii="Calibri" w:hAnsi="Calibri" w:cs="Calibri"/>
          <w:sz w:val="24"/>
          <w:lang w:val="fr-FR"/>
        </w:rPr>
      </w:pPr>
      <w:r w:rsidRPr="00F87063">
        <w:rPr>
          <w:b/>
          <w:sz w:val="24"/>
          <w:lang w:val="fr-FR"/>
        </w:rPr>
        <w:t>b.</w:t>
      </w:r>
      <w:r>
        <w:rPr>
          <w:sz w:val="24"/>
          <w:lang w:val="fr-FR"/>
        </w:rPr>
        <w:t xml:space="preserve"> </w:t>
      </w:r>
      <w:r w:rsidR="00332825" w:rsidRPr="00F87063">
        <w:rPr>
          <w:sz w:val="24"/>
          <w:lang w:val="fr-FR"/>
        </w:rPr>
        <w:t>Inscription aux ateliers enfants</w:t>
      </w:r>
    </w:p>
    <w:p w:rsidR="00F87063" w:rsidRPr="007A412A" w:rsidRDefault="00F87063" w:rsidP="00F87063">
      <w:pPr>
        <w:pStyle w:val="Sansinterligne"/>
        <w:spacing w:line="360" w:lineRule="auto"/>
        <w:jc w:val="both"/>
        <w:rPr>
          <w:rFonts w:ascii="Calibri" w:hAnsi="Calibri" w:cs="Calibri"/>
          <w:sz w:val="24"/>
          <w:lang w:val="fr-FR"/>
        </w:rPr>
      </w:pPr>
    </w:p>
    <w:p w:rsidR="00332825" w:rsidRPr="00F87063" w:rsidRDefault="00F87063" w:rsidP="00F87063">
      <w:pPr>
        <w:pStyle w:val="Sansinterligne"/>
        <w:spacing w:line="360" w:lineRule="auto"/>
        <w:jc w:val="both"/>
        <w:rPr>
          <w:b/>
          <w:sz w:val="24"/>
          <w:szCs w:val="24"/>
          <w:lang w:val="fr-FR"/>
        </w:rPr>
      </w:pPr>
      <w:r>
        <w:rPr>
          <w:b/>
          <w:sz w:val="24"/>
          <w:szCs w:val="24"/>
          <w:lang w:val="fr-FR"/>
        </w:rPr>
        <w:t xml:space="preserve">10 - </w:t>
      </w:r>
      <w:r w:rsidR="00332825" w:rsidRPr="00F87063">
        <w:rPr>
          <w:b/>
          <w:sz w:val="24"/>
          <w:szCs w:val="24"/>
          <w:lang w:val="fr-FR"/>
        </w:rPr>
        <w:t>Quelles sont, selon vous, les informations indispensables qui doivent figurer sur un site muséal ?</w:t>
      </w:r>
    </w:p>
    <w:p w:rsidR="00332825" w:rsidRPr="00F87063" w:rsidRDefault="00F87063" w:rsidP="00F87063">
      <w:pPr>
        <w:spacing w:after="0" w:line="360" w:lineRule="auto"/>
        <w:ind w:firstLine="708"/>
        <w:rPr>
          <w:sz w:val="24"/>
          <w:lang w:val="fr-FR"/>
        </w:rPr>
      </w:pPr>
      <w:r w:rsidRPr="00F87063">
        <w:rPr>
          <w:b/>
          <w:sz w:val="24"/>
          <w:lang w:val="fr-FR"/>
        </w:rPr>
        <w:t>a.</w:t>
      </w:r>
      <w:r w:rsidRPr="00F87063">
        <w:rPr>
          <w:sz w:val="24"/>
          <w:lang w:val="fr-FR"/>
        </w:rPr>
        <w:t xml:space="preserve"> </w:t>
      </w:r>
      <w:r w:rsidR="00332825" w:rsidRPr="00F87063">
        <w:rPr>
          <w:sz w:val="24"/>
          <w:lang w:val="fr-FR"/>
        </w:rPr>
        <w:t xml:space="preserve">Actualité </w:t>
      </w:r>
    </w:p>
    <w:p w:rsidR="00332825" w:rsidRPr="00F87063" w:rsidRDefault="00F87063" w:rsidP="00F87063">
      <w:pPr>
        <w:spacing w:after="0" w:line="360" w:lineRule="auto"/>
        <w:ind w:firstLine="708"/>
        <w:rPr>
          <w:sz w:val="24"/>
          <w:lang w:val="fr-FR"/>
        </w:rPr>
      </w:pPr>
      <w:r w:rsidRPr="00F87063">
        <w:rPr>
          <w:b/>
          <w:sz w:val="24"/>
          <w:lang w:val="fr-FR"/>
        </w:rPr>
        <w:t>b.</w:t>
      </w:r>
      <w:r>
        <w:rPr>
          <w:sz w:val="24"/>
          <w:lang w:val="fr-FR"/>
        </w:rPr>
        <w:t xml:space="preserve"> </w:t>
      </w:r>
      <w:r w:rsidR="00332825" w:rsidRPr="00F87063">
        <w:rPr>
          <w:sz w:val="24"/>
          <w:lang w:val="fr-FR"/>
        </w:rPr>
        <w:t>Présentation des collections</w:t>
      </w:r>
    </w:p>
    <w:p w:rsidR="00332825" w:rsidRPr="00F87063" w:rsidRDefault="00F87063" w:rsidP="00F87063">
      <w:pPr>
        <w:spacing w:after="0" w:line="360" w:lineRule="auto"/>
        <w:ind w:firstLine="708"/>
        <w:rPr>
          <w:sz w:val="24"/>
          <w:lang w:val="fr-FR"/>
        </w:rPr>
      </w:pPr>
      <w:r w:rsidRPr="00F87063">
        <w:rPr>
          <w:b/>
          <w:sz w:val="24"/>
          <w:lang w:val="fr-FR"/>
        </w:rPr>
        <w:t>c.</w:t>
      </w:r>
      <w:r>
        <w:rPr>
          <w:sz w:val="24"/>
          <w:lang w:val="fr-FR"/>
        </w:rPr>
        <w:t xml:space="preserve"> </w:t>
      </w:r>
      <w:r w:rsidR="00332825" w:rsidRPr="00F87063">
        <w:rPr>
          <w:sz w:val="24"/>
          <w:lang w:val="fr-FR"/>
        </w:rPr>
        <w:t>Informations pratiques</w:t>
      </w:r>
    </w:p>
    <w:p w:rsidR="00332825" w:rsidRPr="00F87063" w:rsidRDefault="00F87063" w:rsidP="00F87063">
      <w:pPr>
        <w:spacing w:after="0" w:line="360" w:lineRule="auto"/>
        <w:ind w:firstLine="708"/>
        <w:rPr>
          <w:sz w:val="24"/>
          <w:lang w:val="fr-FR"/>
        </w:rPr>
      </w:pPr>
      <w:r w:rsidRPr="00F87063">
        <w:rPr>
          <w:b/>
          <w:sz w:val="24"/>
          <w:lang w:val="fr-FR"/>
        </w:rPr>
        <w:t>d.</w:t>
      </w:r>
      <w:r>
        <w:rPr>
          <w:sz w:val="24"/>
          <w:lang w:val="fr-FR"/>
        </w:rPr>
        <w:t xml:space="preserve"> </w:t>
      </w:r>
      <w:r w:rsidR="00332825" w:rsidRPr="00F87063">
        <w:rPr>
          <w:sz w:val="24"/>
          <w:lang w:val="fr-FR"/>
        </w:rPr>
        <w:t>Activités du musée</w:t>
      </w:r>
    </w:p>
    <w:p w:rsidR="00332825" w:rsidRPr="00F87063" w:rsidRDefault="00F87063" w:rsidP="00F87063">
      <w:pPr>
        <w:spacing w:after="0" w:line="360" w:lineRule="auto"/>
        <w:ind w:firstLine="708"/>
        <w:rPr>
          <w:sz w:val="24"/>
          <w:lang w:val="fr-FR"/>
        </w:rPr>
      </w:pPr>
      <w:r w:rsidRPr="00F87063">
        <w:rPr>
          <w:b/>
          <w:sz w:val="24"/>
          <w:lang w:val="fr-FR"/>
        </w:rPr>
        <w:t>e.</w:t>
      </w:r>
      <w:r>
        <w:rPr>
          <w:sz w:val="24"/>
          <w:lang w:val="fr-FR"/>
        </w:rPr>
        <w:t xml:space="preserve"> </w:t>
      </w:r>
      <w:r w:rsidR="00332825" w:rsidRPr="00F87063">
        <w:rPr>
          <w:sz w:val="24"/>
          <w:lang w:val="fr-FR"/>
        </w:rPr>
        <w:t>Autre :</w:t>
      </w:r>
    </w:p>
    <w:p w:rsidR="00332825" w:rsidRDefault="00332825" w:rsidP="00F87063">
      <w:pPr>
        <w:pStyle w:val="Sansinterligne"/>
        <w:spacing w:line="360" w:lineRule="auto"/>
        <w:rPr>
          <w:sz w:val="24"/>
          <w:lang w:val="fr-FR"/>
        </w:rPr>
      </w:pPr>
    </w:p>
    <w:p w:rsidR="00FA0195" w:rsidRPr="00FA0195" w:rsidRDefault="00FA0195" w:rsidP="00F87063">
      <w:pPr>
        <w:pStyle w:val="Sansinterligne"/>
        <w:spacing w:line="360" w:lineRule="auto"/>
        <w:rPr>
          <w:b/>
          <w:sz w:val="24"/>
          <w:lang w:val="fr-FR"/>
        </w:rPr>
      </w:pPr>
      <w:r w:rsidRPr="00FA0195">
        <w:rPr>
          <w:b/>
          <w:sz w:val="24"/>
          <w:lang w:val="fr-FR"/>
        </w:rPr>
        <w:t>11 - Pour le site, vous souhaitez un design :</w:t>
      </w:r>
    </w:p>
    <w:p w:rsidR="00FA0195" w:rsidRDefault="00FA0195" w:rsidP="00F87063">
      <w:pPr>
        <w:pStyle w:val="Sansinterligne"/>
        <w:spacing w:line="360" w:lineRule="auto"/>
        <w:rPr>
          <w:sz w:val="24"/>
          <w:lang w:val="fr-FR"/>
        </w:rPr>
      </w:pPr>
      <w:r>
        <w:rPr>
          <w:sz w:val="24"/>
          <w:lang w:val="fr-FR"/>
        </w:rPr>
        <w:tab/>
        <w:t>Sobre</w:t>
      </w:r>
    </w:p>
    <w:p w:rsidR="00FA0195" w:rsidRDefault="00FA0195" w:rsidP="00F87063">
      <w:pPr>
        <w:pStyle w:val="Sansinterligne"/>
        <w:spacing w:line="360" w:lineRule="auto"/>
        <w:rPr>
          <w:sz w:val="24"/>
          <w:lang w:val="fr-FR"/>
        </w:rPr>
      </w:pPr>
      <w:r>
        <w:rPr>
          <w:sz w:val="24"/>
          <w:lang w:val="fr-FR"/>
        </w:rPr>
        <w:tab/>
        <w:t xml:space="preserve">Elaboré </w:t>
      </w:r>
    </w:p>
    <w:p w:rsidR="00FA0195" w:rsidRPr="00F87063" w:rsidRDefault="00FA0195" w:rsidP="00FA0195">
      <w:pPr>
        <w:pStyle w:val="Sansinterligne"/>
        <w:spacing w:line="360" w:lineRule="auto"/>
        <w:jc w:val="both"/>
        <w:rPr>
          <w:sz w:val="24"/>
          <w:lang w:val="fr-FR"/>
        </w:rPr>
      </w:pPr>
    </w:p>
    <w:p w:rsidR="00332825" w:rsidRPr="00F87063" w:rsidRDefault="00FA0195" w:rsidP="00F87063">
      <w:pPr>
        <w:spacing w:after="0" w:line="360" w:lineRule="auto"/>
        <w:rPr>
          <w:b/>
          <w:sz w:val="24"/>
          <w:lang w:val="fr-FR"/>
        </w:rPr>
      </w:pPr>
      <w:r>
        <w:rPr>
          <w:b/>
          <w:sz w:val="24"/>
          <w:lang w:val="fr-FR"/>
        </w:rPr>
        <w:t>12</w:t>
      </w:r>
      <w:r w:rsidR="00F87063">
        <w:rPr>
          <w:b/>
          <w:sz w:val="24"/>
          <w:lang w:val="fr-FR"/>
        </w:rPr>
        <w:t xml:space="preserve"> -</w:t>
      </w:r>
      <w:r w:rsidR="00332825" w:rsidRPr="00F87063">
        <w:rPr>
          <w:b/>
          <w:sz w:val="24"/>
          <w:lang w:val="fr-FR"/>
        </w:rPr>
        <w:t xml:space="preserve"> Vous rendez-vous souvent sur les sites de musée ?</w:t>
      </w:r>
    </w:p>
    <w:p w:rsidR="00332825" w:rsidRPr="00332825" w:rsidRDefault="00F87063" w:rsidP="00F87063">
      <w:pPr>
        <w:pStyle w:val="Sansinterligne"/>
        <w:spacing w:line="360" w:lineRule="auto"/>
        <w:jc w:val="both"/>
        <w:rPr>
          <w:lang w:val="fr-FR"/>
        </w:rPr>
      </w:pPr>
      <w:r>
        <w:rPr>
          <w:lang w:val="fr-FR"/>
        </w:rPr>
        <w:tab/>
      </w:r>
      <w:r w:rsidRPr="00F87063">
        <w:rPr>
          <w:b/>
          <w:lang w:val="fr-FR"/>
        </w:rPr>
        <w:t>a.</w:t>
      </w:r>
      <w:r w:rsidR="00332825" w:rsidRPr="00332825">
        <w:rPr>
          <w:lang w:val="fr-FR"/>
        </w:rPr>
        <w:t xml:space="preserve"> Oui</w:t>
      </w:r>
    </w:p>
    <w:p w:rsidR="00332825" w:rsidRPr="00332825" w:rsidRDefault="00F87063" w:rsidP="00F87063">
      <w:pPr>
        <w:pStyle w:val="Sansinterligne"/>
        <w:spacing w:line="360" w:lineRule="auto"/>
        <w:jc w:val="both"/>
        <w:rPr>
          <w:lang w:val="fr-FR"/>
        </w:rPr>
      </w:pPr>
      <w:r>
        <w:rPr>
          <w:lang w:val="fr-FR"/>
        </w:rPr>
        <w:tab/>
      </w:r>
      <w:r w:rsidRPr="00F87063">
        <w:rPr>
          <w:b/>
          <w:lang w:val="fr-FR"/>
        </w:rPr>
        <w:t>b.</w:t>
      </w:r>
      <w:r w:rsidR="00332825" w:rsidRPr="00332825">
        <w:rPr>
          <w:lang w:val="fr-FR"/>
        </w:rPr>
        <w:t xml:space="preserve"> Non </w:t>
      </w:r>
    </w:p>
    <w:p w:rsidR="00332825" w:rsidRPr="00F87063" w:rsidRDefault="00332825" w:rsidP="00F87063">
      <w:pPr>
        <w:pStyle w:val="Sansinterligne"/>
        <w:spacing w:line="360" w:lineRule="auto"/>
        <w:jc w:val="both"/>
        <w:rPr>
          <w:sz w:val="24"/>
          <w:lang w:val="fr-FR"/>
        </w:rPr>
      </w:pPr>
    </w:p>
    <w:p w:rsidR="00332825" w:rsidRPr="00F87063" w:rsidRDefault="00332825" w:rsidP="00F87063">
      <w:pPr>
        <w:spacing w:line="360" w:lineRule="auto"/>
        <w:rPr>
          <w:sz w:val="24"/>
          <w:lang w:val="fr-FR"/>
        </w:rPr>
      </w:pPr>
      <w:r w:rsidRPr="00F87063">
        <w:rPr>
          <w:sz w:val="24"/>
          <w:lang w:val="fr-FR"/>
        </w:rPr>
        <w:t>Merci de votre contribution.</w:t>
      </w:r>
      <w:r w:rsidR="00F87063" w:rsidRPr="00F87063">
        <w:rPr>
          <w:sz w:val="24"/>
          <w:lang w:val="fr-FR"/>
        </w:rPr>
        <w:t xml:space="preserve"> Antoine B.</w:t>
      </w: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CE0F27" w:rsidRDefault="00CE0F27" w:rsidP="00F329C0">
      <w:pPr>
        <w:pStyle w:val="Sansinterligne"/>
        <w:spacing w:line="360" w:lineRule="auto"/>
        <w:jc w:val="both"/>
        <w:rPr>
          <w:sz w:val="24"/>
          <w:lang w:val="fr-FR"/>
        </w:rPr>
      </w:pPr>
    </w:p>
    <w:p w:rsidR="00FA0195" w:rsidRPr="003B2B85" w:rsidRDefault="003B2B85" w:rsidP="003B2B85">
      <w:pPr>
        <w:pStyle w:val="Sansinterligne"/>
        <w:spacing w:line="360" w:lineRule="auto"/>
        <w:jc w:val="center"/>
        <w:rPr>
          <w:b/>
          <w:color w:val="E36C0A" w:themeColor="accent6" w:themeShade="BF"/>
          <w:sz w:val="24"/>
          <w:lang w:val="fr-FR"/>
        </w:rPr>
      </w:pPr>
      <w:r w:rsidRPr="003B2B85">
        <w:rPr>
          <w:b/>
          <w:color w:val="E36C0A" w:themeColor="accent6" w:themeShade="BF"/>
          <w:sz w:val="24"/>
          <w:lang w:val="fr-FR"/>
        </w:rPr>
        <w:lastRenderedPageBreak/>
        <w:t>Planning</w:t>
      </w:r>
    </w:p>
    <w:p w:rsidR="003B2B85" w:rsidRDefault="003B2B8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r>
        <w:rPr>
          <w:noProof/>
          <w:sz w:val="28"/>
          <w:lang w:val="fr-FR" w:eastAsia="fr-FR" w:bidi="ar-SA"/>
        </w:rPr>
        <w:drawing>
          <wp:inline distT="0" distB="0" distL="0" distR="0">
            <wp:extent cx="5760720" cy="4872733"/>
            <wp:effectExtent l="19050" t="0" r="0" b="0"/>
            <wp:docPr id="24" name="Image 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1"/>
                    <pic:cNvPicPr>
                      <a:picLocks noChangeAspect="1" noChangeArrowheads="1"/>
                    </pic:cNvPicPr>
                  </pic:nvPicPr>
                  <pic:blipFill>
                    <a:blip r:embed="rId57"/>
                    <a:srcRect/>
                    <a:stretch>
                      <a:fillRect/>
                    </a:stretch>
                  </pic:blipFill>
                  <pic:spPr bwMode="auto">
                    <a:xfrm>
                      <a:off x="0" y="0"/>
                      <a:ext cx="5760720" cy="4872733"/>
                    </a:xfrm>
                    <a:prstGeom prst="rect">
                      <a:avLst/>
                    </a:prstGeom>
                    <a:noFill/>
                    <a:ln w="9525">
                      <a:noFill/>
                      <a:miter lim="800000"/>
                      <a:headEnd/>
                      <a:tailEnd/>
                    </a:ln>
                  </pic:spPr>
                </pic:pic>
              </a:graphicData>
            </a:graphic>
          </wp:inline>
        </w:drawing>
      </w: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C210FC" w:rsidRDefault="00C210FC" w:rsidP="003B2B85">
      <w:pPr>
        <w:pStyle w:val="Sansinterligne"/>
        <w:spacing w:line="360" w:lineRule="auto"/>
        <w:jc w:val="center"/>
        <w:rPr>
          <w:b/>
          <w:color w:val="E36C0A" w:themeColor="accent6" w:themeShade="BF"/>
          <w:sz w:val="24"/>
          <w:szCs w:val="24"/>
          <w:lang w:val="fr-FR"/>
        </w:rPr>
      </w:pPr>
    </w:p>
    <w:p w:rsidR="00FA0195" w:rsidRDefault="00FA0195" w:rsidP="003B2B85">
      <w:pPr>
        <w:pStyle w:val="Sansinterligne"/>
        <w:spacing w:line="360" w:lineRule="auto"/>
        <w:jc w:val="center"/>
        <w:rPr>
          <w:b/>
          <w:color w:val="E36C0A" w:themeColor="accent6" w:themeShade="BF"/>
          <w:sz w:val="24"/>
          <w:szCs w:val="24"/>
          <w:lang w:val="fr-FR"/>
        </w:rPr>
      </w:pPr>
      <w:r w:rsidRPr="003B2B85">
        <w:rPr>
          <w:b/>
          <w:color w:val="E36C0A" w:themeColor="accent6" w:themeShade="BF"/>
          <w:sz w:val="24"/>
          <w:szCs w:val="24"/>
          <w:lang w:val="fr-FR"/>
        </w:rPr>
        <w:lastRenderedPageBreak/>
        <w:t>Étude du site web précédent</w:t>
      </w:r>
    </w:p>
    <w:p w:rsidR="00C210FC" w:rsidRPr="003B2B85" w:rsidRDefault="00C210FC" w:rsidP="003B2B85">
      <w:pPr>
        <w:pStyle w:val="Sansinterligne"/>
        <w:spacing w:line="360" w:lineRule="auto"/>
        <w:jc w:val="center"/>
        <w:rPr>
          <w:b/>
          <w:color w:val="E36C0A" w:themeColor="accent6" w:themeShade="BF"/>
          <w:sz w:val="24"/>
          <w:szCs w:val="24"/>
          <w:lang w:val="fr-FR"/>
        </w:rPr>
      </w:pPr>
    </w:p>
    <w:p w:rsidR="00FA0195" w:rsidRPr="00E13FBB" w:rsidRDefault="00FA0195" w:rsidP="0031699E">
      <w:pPr>
        <w:pStyle w:val="Sansinterligne"/>
        <w:numPr>
          <w:ilvl w:val="0"/>
          <w:numId w:val="31"/>
        </w:numPr>
        <w:spacing w:line="360" w:lineRule="auto"/>
        <w:jc w:val="both"/>
        <w:rPr>
          <w:b/>
          <w:i/>
          <w:color w:val="0D0D0D" w:themeColor="text1" w:themeTint="F2"/>
          <w:sz w:val="26"/>
          <w:szCs w:val="26"/>
        </w:rPr>
      </w:pPr>
      <w:r w:rsidRPr="00E13FBB">
        <w:rPr>
          <w:b/>
          <w:i/>
          <w:color w:val="0D0D0D" w:themeColor="text1" w:themeTint="F2"/>
          <w:sz w:val="26"/>
          <w:szCs w:val="26"/>
        </w:rPr>
        <w:t>Page d’accueil</w:t>
      </w:r>
    </w:p>
    <w:p w:rsidR="00FA0195" w:rsidRPr="00FA0195" w:rsidRDefault="00FA0195" w:rsidP="00FA0195">
      <w:pPr>
        <w:pStyle w:val="Sansinterligne"/>
        <w:spacing w:line="360" w:lineRule="auto"/>
        <w:jc w:val="both"/>
        <w:rPr>
          <w:sz w:val="24"/>
          <w:szCs w:val="24"/>
        </w:rPr>
      </w:pPr>
    </w:p>
    <w:p w:rsidR="00FA0195" w:rsidRPr="00FA0195" w:rsidRDefault="00FA0195" w:rsidP="00FA0195">
      <w:pPr>
        <w:pStyle w:val="Sansinterligne"/>
        <w:spacing w:line="360" w:lineRule="auto"/>
        <w:jc w:val="both"/>
        <w:rPr>
          <w:sz w:val="24"/>
          <w:szCs w:val="24"/>
        </w:rPr>
      </w:pPr>
      <w:r w:rsidRPr="00FA0195">
        <w:rPr>
          <w:sz w:val="24"/>
          <w:szCs w:val="24"/>
          <w:lang w:val="fr-FR"/>
        </w:rPr>
        <w:t xml:space="preserve">Elle s’organise autour de plusieurs rubriques, mais n’identifie pas clairement ce qui est disponible sur le site. </w:t>
      </w:r>
      <w:r w:rsidRPr="00FA0195">
        <w:rPr>
          <w:sz w:val="24"/>
          <w:szCs w:val="24"/>
        </w:rPr>
        <w:t>Dans la version 2007, la page d’accueil comportait plusieurs rubriques :</w:t>
      </w:r>
    </w:p>
    <w:p w:rsidR="00FA0195" w:rsidRPr="00FA0195" w:rsidRDefault="00FA0195" w:rsidP="00FA0195">
      <w:pPr>
        <w:pStyle w:val="Sansinterligne"/>
        <w:spacing w:line="360" w:lineRule="auto"/>
        <w:jc w:val="both"/>
        <w:rPr>
          <w:sz w:val="24"/>
          <w:szCs w:val="24"/>
        </w:rPr>
      </w:pPr>
    </w:p>
    <w:p w:rsidR="00FA0195" w:rsidRPr="00FA0195" w:rsidRDefault="00FA0195" w:rsidP="0031699E">
      <w:pPr>
        <w:pStyle w:val="Sansinterligne"/>
        <w:numPr>
          <w:ilvl w:val="0"/>
          <w:numId w:val="32"/>
        </w:numPr>
        <w:spacing w:line="360" w:lineRule="auto"/>
        <w:jc w:val="both"/>
        <w:rPr>
          <w:sz w:val="24"/>
          <w:szCs w:val="24"/>
          <w:lang w:val="fr-FR"/>
        </w:rPr>
      </w:pPr>
      <w:r w:rsidRPr="00E13FBB">
        <w:rPr>
          <w:b/>
          <w:sz w:val="24"/>
          <w:szCs w:val="24"/>
          <w:lang w:val="fr-FR"/>
        </w:rPr>
        <w:t>Exposition</w:t>
      </w:r>
      <w:r w:rsidRPr="00FA0195">
        <w:rPr>
          <w:sz w:val="24"/>
          <w:szCs w:val="24"/>
          <w:lang w:val="fr-FR"/>
        </w:rPr>
        <w:t> : un rapide tour d’horizon sur l’actualité immédiate du musée : en l’occurrence une exposition d’estampes japonaises des musées de Calais et de Saint-Omer</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FA0195">
      <w:pPr>
        <w:pStyle w:val="Sansinterligne"/>
        <w:spacing w:line="360" w:lineRule="auto"/>
        <w:jc w:val="center"/>
        <w:rPr>
          <w:i/>
          <w:sz w:val="24"/>
          <w:szCs w:val="24"/>
        </w:rPr>
      </w:pPr>
      <w:r w:rsidRPr="00FA0195">
        <w:rPr>
          <w:i/>
          <w:noProof/>
          <w:sz w:val="24"/>
          <w:szCs w:val="24"/>
          <w:lang w:val="fr-FR" w:eastAsia="fr-FR" w:bidi="ar-SA"/>
        </w:rPr>
        <w:drawing>
          <wp:inline distT="0" distB="0" distL="0" distR="0">
            <wp:extent cx="3848100" cy="1905000"/>
            <wp:effectExtent l="19050" t="0" r="0" b="0"/>
            <wp:docPr id="45" name="Image 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
                    <pic:cNvPicPr>
                      <a:picLocks noChangeAspect="1" noChangeArrowheads="1"/>
                    </pic:cNvPicPr>
                  </pic:nvPicPr>
                  <pic:blipFill>
                    <a:blip r:embed="rId58"/>
                    <a:srcRect/>
                    <a:stretch>
                      <a:fillRect/>
                    </a:stretch>
                  </pic:blipFill>
                  <pic:spPr bwMode="auto">
                    <a:xfrm>
                      <a:off x="0" y="0"/>
                      <a:ext cx="3848100" cy="1905000"/>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sz w:val="24"/>
          <w:szCs w:val="24"/>
        </w:rPr>
      </w:pPr>
    </w:p>
    <w:p w:rsidR="00FA0195" w:rsidRPr="00FA0195" w:rsidRDefault="00FA0195" w:rsidP="0031699E">
      <w:pPr>
        <w:pStyle w:val="Sansinterligne"/>
        <w:numPr>
          <w:ilvl w:val="0"/>
          <w:numId w:val="32"/>
        </w:numPr>
        <w:spacing w:line="360" w:lineRule="auto"/>
        <w:jc w:val="both"/>
        <w:rPr>
          <w:i/>
          <w:sz w:val="24"/>
          <w:szCs w:val="24"/>
          <w:lang w:val="fr-FR"/>
        </w:rPr>
      </w:pPr>
      <w:r w:rsidRPr="00E13FBB">
        <w:rPr>
          <w:b/>
          <w:sz w:val="24"/>
          <w:szCs w:val="24"/>
          <w:lang w:val="fr-FR"/>
        </w:rPr>
        <w:t>Les documents à télécharger</w:t>
      </w:r>
      <w:r w:rsidRPr="00FA0195">
        <w:rPr>
          <w:i/>
          <w:sz w:val="24"/>
          <w:szCs w:val="24"/>
          <w:lang w:val="fr-FR"/>
        </w:rPr>
        <w:t> </w:t>
      </w:r>
      <w:r w:rsidRPr="00FA0195">
        <w:rPr>
          <w:sz w:val="24"/>
          <w:szCs w:val="24"/>
          <w:lang w:val="fr-FR"/>
        </w:rPr>
        <w:t>: ils sont au format PDF, qui est libre de droits. Il s’agit essentiellement du programme du musée, du dépliant et du programme pour les groupes scolaires.</w:t>
      </w:r>
    </w:p>
    <w:p w:rsidR="00FA0195" w:rsidRPr="00FA0195" w:rsidRDefault="00FA0195" w:rsidP="00FA0195">
      <w:pPr>
        <w:pStyle w:val="Sansinterligne"/>
        <w:spacing w:line="360" w:lineRule="auto"/>
        <w:jc w:val="both"/>
        <w:rPr>
          <w:i/>
          <w:sz w:val="24"/>
          <w:szCs w:val="24"/>
          <w:lang w:val="fr-FR"/>
        </w:rPr>
      </w:pPr>
    </w:p>
    <w:p w:rsidR="00FA0195" w:rsidRPr="00FA0195" w:rsidRDefault="00FA0195" w:rsidP="00FA0195">
      <w:pPr>
        <w:pStyle w:val="Sansinterligne"/>
        <w:spacing w:line="360" w:lineRule="auto"/>
        <w:jc w:val="center"/>
        <w:rPr>
          <w:sz w:val="24"/>
          <w:szCs w:val="24"/>
        </w:rPr>
      </w:pPr>
      <w:r w:rsidRPr="00FA0195">
        <w:rPr>
          <w:noProof/>
          <w:sz w:val="24"/>
          <w:szCs w:val="24"/>
          <w:lang w:val="fr-FR" w:eastAsia="fr-FR" w:bidi="ar-SA"/>
        </w:rPr>
        <w:drawing>
          <wp:inline distT="0" distB="0" distL="0" distR="0">
            <wp:extent cx="4057650" cy="2352675"/>
            <wp:effectExtent l="19050" t="0" r="0" b="0"/>
            <wp:docPr id="41" name="Image 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2"/>
                    <pic:cNvPicPr>
                      <a:picLocks noChangeAspect="1" noChangeArrowheads="1"/>
                    </pic:cNvPicPr>
                  </pic:nvPicPr>
                  <pic:blipFill>
                    <a:blip r:embed="rId59"/>
                    <a:srcRect/>
                    <a:stretch>
                      <a:fillRect/>
                    </a:stretch>
                  </pic:blipFill>
                  <pic:spPr bwMode="auto">
                    <a:xfrm>
                      <a:off x="0" y="0"/>
                      <a:ext cx="4057650" cy="2352675"/>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sz w:val="24"/>
          <w:szCs w:val="24"/>
        </w:rPr>
      </w:pPr>
    </w:p>
    <w:p w:rsidR="00FA0195" w:rsidRPr="00FA0195" w:rsidRDefault="00FA0195" w:rsidP="0031699E">
      <w:pPr>
        <w:pStyle w:val="Sansinterligne"/>
        <w:numPr>
          <w:ilvl w:val="0"/>
          <w:numId w:val="32"/>
        </w:numPr>
        <w:spacing w:line="360" w:lineRule="auto"/>
        <w:jc w:val="both"/>
        <w:rPr>
          <w:i/>
          <w:sz w:val="24"/>
          <w:szCs w:val="24"/>
          <w:lang w:val="fr-FR"/>
        </w:rPr>
      </w:pPr>
      <w:r w:rsidRPr="00E13FBB">
        <w:rPr>
          <w:b/>
          <w:sz w:val="24"/>
          <w:szCs w:val="24"/>
          <w:lang w:val="fr-FR"/>
        </w:rPr>
        <w:t>Les liens utiles</w:t>
      </w:r>
      <w:r w:rsidRPr="00FA0195">
        <w:rPr>
          <w:i/>
          <w:sz w:val="24"/>
          <w:szCs w:val="24"/>
          <w:lang w:val="fr-FR"/>
        </w:rPr>
        <w:t> </w:t>
      </w:r>
      <w:r w:rsidRPr="00FA0195">
        <w:rPr>
          <w:sz w:val="24"/>
          <w:szCs w:val="24"/>
          <w:lang w:val="fr-FR"/>
        </w:rPr>
        <w:t>: une compilation de liens pour approfondir le sujet traité dans la page d’accueil.</w:t>
      </w:r>
    </w:p>
    <w:p w:rsidR="00FA0195" w:rsidRPr="00FA0195" w:rsidRDefault="00FA0195" w:rsidP="00FA0195">
      <w:pPr>
        <w:pStyle w:val="Sansinterligne"/>
        <w:spacing w:line="360" w:lineRule="auto"/>
        <w:jc w:val="both"/>
        <w:rPr>
          <w:i/>
          <w:sz w:val="24"/>
          <w:szCs w:val="24"/>
          <w:lang w:val="fr-FR"/>
        </w:rPr>
      </w:pPr>
    </w:p>
    <w:p w:rsidR="00FA0195" w:rsidRPr="00FA0195" w:rsidRDefault="00FA0195" w:rsidP="00FA0195">
      <w:pPr>
        <w:pStyle w:val="Sansinterligne"/>
        <w:spacing w:line="360" w:lineRule="auto"/>
        <w:jc w:val="center"/>
        <w:rPr>
          <w:i/>
          <w:sz w:val="24"/>
          <w:szCs w:val="24"/>
        </w:rPr>
      </w:pPr>
      <w:r w:rsidRPr="00FA0195">
        <w:rPr>
          <w:i/>
          <w:noProof/>
          <w:sz w:val="24"/>
          <w:szCs w:val="24"/>
          <w:lang w:val="fr-FR" w:eastAsia="fr-FR" w:bidi="ar-SA"/>
        </w:rPr>
        <w:drawing>
          <wp:inline distT="0" distB="0" distL="0" distR="0">
            <wp:extent cx="5067300" cy="1362075"/>
            <wp:effectExtent l="19050" t="0" r="0" b="0"/>
            <wp:docPr id="34" name="Image 9"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3"/>
                    <pic:cNvPicPr>
                      <a:picLocks noChangeAspect="1" noChangeArrowheads="1"/>
                    </pic:cNvPicPr>
                  </pic:nvPicPr>
                  <pic:blipFill>
                    <a:blip r:embed="rId60"/>
                    <a:srcRect/>
                    <a:stretch>
                      <a:fillRect/>
                    </a:stretch>
                  </pic:blipFill>
                  <pic:spPr bwMode="auto">
                    <a:xfrm>
                      <a:off x="0" y="0"/>
                      <a:ext cx="5067300" cy="1362075"/>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i/>
          <w:sz w:val="24"/>
          <w:szCs w:val="24"/>
        </w:rPr>
      </w:pPr>
    </w:p>
    <w:p w:rsidR="00FA0195" w:rsidRPr="00FA0195" w:rsidRDefault="00FA0195" w:rsidP="0031699E">
      <w:pPr>
        <w:pStyle w:val="Sansinterligne"/>
        <w:numPr>
          <w:ilvl w:val="0"/>
          <w:numId w:val="32"/>
        </w:numPr>
        <w:spacing w:line="360" w:lineRule="auto"/>
        <w:jc w:val="both"/>
        <w:rPr>
          <w:i/>
          <w:sz w:val="24"/>
          <w:szCs w:val="24"/>
          <w:lang w:val="fr-FR"/>
        </w:rPr>
      </w:pPr>
      <w:r w:rsidRPr="00E13FBB">
        <w:rPr>
          <w:b/>
          <w:sz w:val="24"/>
          <w:szCs w:val="24"/>
          <w:lang w:val="fr-FR"/>
        </w:rPr>
        <w:t>Ouverture au public</w:t>
      </w:r>
      <w:r w:rsidRPr="00FA0195">
        <w:rPr>
          <w:i/>
          <w:sz w:val="24"/>
          <w:szCs w:val="24"/>
          <w:lang w:val="fr-FR"/>
        </w:rPr>
        <w:t> </w:t>
      </w:r>
      <w:r w:rsidRPr="00FA0195">
        <w:rPr>
          <w:sz w:val="24"/>
          <w:szCs w:val="24"/>
          <w:lang w:val="fr-FR"/>
        </w:rPr>
        <w:t>: un ensemble d’informations utiles et pratiques sur les horaires d’ouverture, les tarifs, les adresses de contact, etc.</w:t>
      </w:r>
    </w:p>
    <w:p w:rsidR="00FA0195" w:rsidRPr="00FA0195" w:rsidRDefault="00FA0195" w:rsidP="00FA0195">
      <w:pPr>
        <w:pStyle w:val="Sansinterligne"/>
        <w:spacing w:line="360" w:lineRule="auto"/>
        <w:jc w:val="both"/>
        <w:rPr>
          <w:i/>
          <w:sz w:val="24"/>
          <w:szCs w:val="24"/>
          <w:lang w:val="fr-FR"/>
        </w:rPr>
      </w:pPr>
    </w:p>
    <w:p w:rsidR="00FA0195" w:rsidRPr="00FA0195" w:rsidRDefault="00FA0195" w:rsidP="00FA0195">
      <w:pPr>
        <w:pStyle w:val="Sansinterligne"/>
        <w:spacing w:line="360" w:lineRule="auto"/>
        <w:jc w:val="center"/>
        <w:rPr>
          <w:i/>
          <w:sz w:val="24"/>
          <w:szCs w:val="24"/>
        </w:rPr>
      </w:pPr>
      <w:r w:rsidRPr="00FA0195">
        <w:rPr>
          <w:i/>
          <w:noProof/>
          <w:sz w:val="24"/>
          <w:szCs w:val="24"/>
          <w:lang w:val="fr-FR" w:eastAsia="fr-FR" w:bidi="ar-SA"/>
        </w:rPr>
        <w:drawing>
          <wp:inline distT="0" distB="0" distL="0" distR="0">
            <wp:extent cx="4781550" cy="1381125"/>
            <wp:effectExtent l="19050" t="0" r="0" b="0"/>
            <wp:docPr id="33" name="Image 10"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4"/>
                    <pic:cNvPicPr>
                      <a:picLocks noChangeAspect="1" noChangeArrowheads="1"/>
                    </pic:cNvPicPr>
                  </pic:nvPicPr>
                  <pic:blipFill>
                    <a:blip r:embed="rId61"/>
                    <a:srcRect/>
                    <a:stretch>
                      <a:fillRect/>
                    </a:stretch>
                  </pic:blipFill>
                  <pic:spPr bwMode="auto">
                    <a:xfrm>
                      <a:off x="0" y="0"/>
                      <a:ext cx="4781550" cy="1381125"/>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i/>
          <w:sz w:val="24"/>
          <w:szCs w:val="24"/>
        </w:rPr>
      </w:pPr>
    </w:p>
    <w:p w:rsidR="00FA0195" w:rsidRPr="00E13FBB" w:rsidRDefault="00FA0195" w:rsidP="0031699E">
      <w:pPr>
        <w:pStyle w:val="Sansinterligne"/>
        <w:numPr>
          <w:ilvl w:val="0"/>
          <w:numId w:val="31"/>
        </w:numPr>
        <w:spacing w:line="360" w:lineRule="auto"/>
        <w:jc w:val="both"/>
        <w:rPr>
          <w:b/>
          <w:i/>
          <w:color w:val="0D0D0D" w:themeColor="text1" w:themeTint="F2"/>
          <w:sz w:val="26"/>
          <w:szCs w:val="26"/>
        </w:rPr>
      </w:pPr>
      <w:r w:rsidRPr="00E13FBB">
        <w:rPr>
          <w:b/>
          <w:i/>
          <w:color w:val="0D0D0D" w:themeColor="text1" w:themeTint="F2"/>
          <w:sz w:val="26"/>
          <w:szCs w:val="26"/>
        </w:rPr>
        <w:t>Les différentes rubriques</w:t>
      </w:r>
    </w:p>
    <w:p w:rsidR="00FA0195" w:rsidRPr="00FA0195" w:rsidRDefault="00FA0195" w:rsidP="00FA0195">
      <w:pPr>
        <w:pStyle w:val="Sansinterligne"/>
        <w:spacing w:line="360" w:lineRule="auto"/>
        <w:jc w:val="both"/>
        <w:rPr>
          <w:sz w:val="24"/>
          <w:szCs w:val="24"/>
        </w:rPr>
      </w:pPr>
    </w:p>
    <w:p w:rsidR="00FA0195" w:rsidRPr="00FA0195" w:rsidRDefault="00FA0195" w:rsidP="00FA0195">
      <w:pPr>
        <w:pStyle w:val="Sansinterligne"/>
        <w:spacing w:line="360" w:lineRule="auto"/>
        <w:ind w:firstLine="708"/>
        <w:jc w:val="both"/>
        <w:rPr>
          <w:sz w:val="24"/>
          <w:szCs w:val="24"/>
          <w:lang w:val="fr-FR"/>
        </w:rPr>
      </w:pPr>
      <w:r w:rsidRPr="00FA0195">
        <w:rPr>
          <w:sz w:val="24"/>
          <w:szCs w:val="24"/>
          <w:lang w:val="fr-FR"/>
        </w:rPr>
        <w:t>Le site s’organise autour d’une dizaine de rubriques, présentées dans le bandeau supérieur de la page.</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2"/>
        </w:numPr>
        <w:spacing w:line="360" w:lineRule="auto"/>
        <w:jc w:val="both"/>
        <w:rPr>
          <w:sz w:val="24"/>
          <w:szCs w:val="24"/>
          <w:lang w:val="fr-FR"/>
        </w:rPr>
      </w:pPr>
      <w:r w:rsidRPr="00FA0195">
        <w:rPr>
          <w:b/>
          <w:sz w:val="24"/>
          <w:szCs w:val="24"/>
          <w:lang w:val="fr-FR"/>
        </w:rPr>
        <w:t>Présentation</w:t>
      </w:r>
      <w:r w:rsidRPr="00FA0195">
        <w:rPr>
          <w:sz w:val="24"/>
          <w:szCs w:val="24"/>
          <w:lang w:val="fr-FR"/>
        </w:rPr>
        <w:t xml:space="preserve"> : une page assez longue qui </w:t>
      </w:r>
      <w:r>
        <w:rPr>
          <w:sz w:val="24"/>
          <w:szCs w:val="24"/>
          <w:lang w:val="fr-FR"/>
        </w:rPr>
        <w:t xml:space="preserve">décrit </w:t>
      </w:r>
      <w:r w:rsidRPr="00FA0195">
        <w:rPr>
          <w:sz w:val="24"/>
          <w:szCs w:val="24"/>
          <w:lang w:val="fr-FR"/>
        </w:rPr>
        <w:t>la situation du musée Sandlin, ses origines, qui évoque les collections mais aussi le c</w:t>
      </w:r>
      <w:r w:rsidR="00E13FBB">
        <w:rPr>
          <w:sz w:val="24"/>
          <w:szCs w:val="24"/>
          <w:lang w:val="fr-FR"/>
        </w:rPr>
        <w:t>hantier de rénovation du musée. Elle</w:t>
      </w:r>
      <w:r w:rsidRPr="00FA0195">
        <w:rPr>
          <w:sz w:val="24"/>
          <w:szCs w:val="24"/>
          <w:lang w:val="fr-FR"/>
        </w:rPr>
        <w:t xml:space="preserve"> présente également le nouveau parcours muséographique. L’ensemble est accompagné d’illustrations.</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2"/>
        </w:numPr>
        <w:spacing w:line="360" w:lineRule="auto"/>
        <w:jc w:val="both"/>
        <w:rPr>
          <w:sz w:val="24"/>
          <w:szCs w:val="24"/>
          <w:lang w:val="fr-FR"/>
        </w:rPr>
      </w:pPr>
      <w:r w:rsidRPr="00E13FBB">
        <w:rPr>
          <w:b/>
          <w:sz w:val="24"/>
          <w:szCs w:val="24"/>
          <w:lang w:val="fr-FR"/>
        </w:rPr>
        <w:t>Bref histoire du musée Sandelin</w:t>
      </w:r>
      <w:r w:rsidRPr="00FA0195">
        <w:rPr>
          <w:sz w:val="24"/>
          <w:szCs w:val="24"/>
          <w:lang w:val="fr-FR"/>
        </w:rPr>
        <w:t xml:space="preserve"> : elle contient un ensemble d’informations très denses sur l’histoire du musée, organisées de manière chronologique. Elle contient également </w:t>
      </w:r>
      <w:r w:rsidR="00882C62">
        <w:rPr>
          <w:sz w:val="24"/>
          <w:szCs w:val="24"/>
          <w:lang w:val="fr-FR"/>
        </w:rPr>
        <w:lastRenderedPageBreak/>
        <w:t>des fiches portrait</w:t>
      </w:r>
      <w:r w:rsidRPr="00FA0195">
        <w:rPr>
          <w:sz w:val="24"/>
          <w:szCs w:val="24"/>
          <w:lang w:val="fr-FR"/>
        </w:rPr>
        <w:t xml:space="preserve"> sur les grands collectionneurs et même des blocs de texte sur les collections. Il y a un sommaire, mais disponible uniquement à la fin des pages. En effet, cette rubrique tient sur 5 pages et nécessite de finir la première page pour pouvoir accéder à la seconde </w:t>
      </w:r>
      <w:r w:rsidRPr="00E13FBB">
        <w:rPr>
          <w:i/>
          <w:sz w:val="24"/>
          <w:szCs w:val="24"/>
          <w:lang w:val="fr-FR"/>
        </w:rPr>
        <w:t>(« passer à la page suivante</w:t>
      </w:r>
      <w:r w:rsidRPr="00FA0195">
        <w:rPr>
          <w:sz w:val="24"/>
          <w:szCs w:val="24"/>
          <w:lang w:val="fr-FR"/>
        </w:rPr>
        <w:t xml:space="preserve"> », en bas de la page). Il n’y a pas de menu déroulant permettant d’accéder à la page de son choix. Cette page est structurée selon différents niveaux de lecture : la commission d’histoire naturelle, la création du </w:t>
      </w:r>
      <w:r w:rsidRPr="00882C62">
        <w:rPr>
          <w:i/>
          <w:sz w:val="24"/>
          <w:szCs w:val="24"/>
          <w:lang w:val="fr-FR"/>
        </w:rPr>
        <w:t>museum</w:t>
      </w:r>
      <w:r w:rsidRPr="00FA0195">
        <w:rPr>
          <w:sz w:val="24"/>
          <w:szCs w:val="24"/>
          <w:lang w:val="fr-FR"/>
        </w:rPr>
        <w:t>, l’histoire de l’hôtel Sandelin, etc.</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2"/>
        </w:numPr>
        <w:spacing w:line="360" w:lineRule="auto"/>
        <w:jc w:val="both"/>
        <w:rPr>
          <w:sz w:val="24"/>
          <w:szCs w:val="24"/>
          <w:lang w:val="fr-FR"/>
        </w:rPr>
      </w:pPr>
      <w:r w:rsidRPr="00E13FBB">
        <w:rPr>
          <w:b/>
          <w:sz w:val="24"/>
          <w:szCs w:val="24"/>
          <w:lang w:val="fr-FR"/>
        </w:rPr>
        <w:t>Collectionneurs</w:t>
      </w:r>
      <w:r w:rsidRPr="00FA0195">
        <w:rPr>
          <w:sz w:val="24"/>
          <w:szCs w:val="24"/>
          <w:lang w:val="fr-FR"/>
        </w:rPr>
        <w:t> : elle présente deux personnages qui ont légué leurs collections aux musées : Henri Dupuis et Tell Chaix d’Est-Ange.</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2"/>
        </w:numPr>
        <w:spacing w:line="360" w:lineRule="auto"/>
        <w:jc w:val="both"/>
        <w:rPr>
          <w:sz w:val="24"/>
          <w:szCs w:val="24"/>
          <w:lang w:val="fr-FR"/>
        </w:rPr>
      </w:pPr>
      <w:r w:rsidRPr="00E13FBB">
        <w:rPr>
          <w:b/>
          <w:sz w:val="24"/>
          <w:szCs w:val="24"/>
          <w:lang w:val="fr-FR"/>
        </w:rPr>
        <w:t>Parcours</w:t>
      </w:r>
      <w:r w:rsidRPr="00FA0195">
        <w:rPr>
          <w:sz w:val="24"/>
          <w:szCs w:val="24"/>
          <w:lang w:val="fr-FR"/>
        </w:rPr>
        <w:t xml:space="preserve"> : cette rubrique aborde chaque parcours du musée en profondeur. D’abord une présentation générale, qui reprend la couleur verte d’ensemble, puis à un niveau en-dessous, les trois parcours. Chacun de ces trois parcours arbore une couleur spécifique : bleu pour la </w:t>
      </w:r>
      <w:r w:rsidR="00E13FBB" w:rsidRPr="00FA0195">
        <w:rPr>
          <w:sz w:val="24"/>
          <w:szCs w:val="24"/>
          <w:lang w:val="fr-FR"/>
        </w:rPr>
        <w:t>céramique</w:t>
      </w:r>
      <w:r w:rsidRPr="00FA0195">
        <w:rPr>
          <w:sz w:val="24"/>
          <w:szCs w:val="24"/>
          <w:lang w:val="fr-FR"/>
        </w:rPr>
        <w:t>, jaune pour l’histoire, et rouge pour les beaux-arts.</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E13FBB">
      <w:pPr>
        <w:pStyle w:val="Sansinterligne"/>
        <w:spacing w:line="360" w:lineRule="auto"/>
        <w:jc w:val="center"/>
        <w:rPr>
          <w:sz w:val="24"/>
          <w:szCs w:val="24"/>
        </w:rPr>
      </w:pPr>
      <w:r w:rsidRPr="00FA0195">
        <w:rPr>
          <w:noProof/>
          <w:sz w:val="24"/>
          <w:szCs w:val="24"/>
          <w:lang w:val="fr-FR" w:eastAsia="fr-FR" w:bidi="ar-SA"/>
        </w:rPr>
        <w:drawing>
          <wp:inline distT="0" distB="0" distL="0" distR="0">
            <wp:extent cx="6139180" cy="2280026"/>
            <wp:effectExtent l="19050" t="0" r="0" b="0"/>
            <wp:docPr id="29" name="Image 11"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3"/>
                    <pic:cNvPicPr>
                      <a:picLocks noChangeAspect="1" noChangeArrowheads="1"/>
                    </pic:cNvPicPr>
                  </pic:nvPicPr>
                  <pic:blipFill>
                    <a:blip r:embed="rId62"/>
                    <a:srcRect/>
                    <a:stretch>
                      <a:fillRect/>
                    </a:stretch>
                  </pic:blipFill>
                  <pic:spPr bwMode="auto">
                    <a:xfrm>
                      <a:off x="0" y="0"/>
                      <a:ext cx="6139180" cy="2280026"/>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sz w:val="24"/>
          <w:szCs w:val="24"/>
        </w:rPr>
      </w:pPr>
    </w:p>
    <w:p w:rsidR="00FA0195" w:rsidRPr="00FA0195" w:rsidRDefault="00FA0195" w:rsidP="0031699E">
      <w:pPr>
        <w:pStyle w:val="Sansinterligne"/>
        <w:numPr>
          <w:ilvl w:val="0"/>
          <w:numId w:val="33"/>
        </w:numPr>
        <w:spacing w:line="360" w:lineRule="auto"/>
        <w:jc w:val="both"/>
        <w:rPr>
          <w:sz w:val="24"/>
          <w:szCs w:val="24"/>
          <w:lang w:val="fr-FR"/>
        </w:rPr>
      </w:pPr>
      <w:r w:rsidRPr="00E13FBB">
        <w:rPr>
          <w:b/>
          <w:color w:val="0D0D0D" w:themeColor="text1" w:themeTint="F2"/>
          <w:sz w:val="24"/>
          <w:szCs w:val="24"/>
          <w:lang w:val="fr-FR"/>
        </w:rPr>
        <w:t>Informations pratiques</w:t>
      </w:r>
      <w:r w:rsidRPr="00FA0195">
        <w:rPr>
          <w:sz w:val="24"/>
          <w:szCs w:val="24"/>
          <w:lang w:val="fr-FR"/>
        </w:rPr>
        <w:t> : un ensemble d’informations pratiques sur l’adresse du musée, les modalités de contact, d’accès, les horaires d’ouverture, les tarifs, etc., organisées en 3 sous rubriques : « </w:t>
      </w:r>
      <w:r w:rsidRPr="00E13FBB">
        <w:rPr>
          <w:i/>
          <w:sz w:val="24"/>
          <w:szCs w:val="24"/>
          <w:lang w:val="fr-FR"/>
        </w:rPr>
        <w:t>ouverture au public</w:t>
      </w:r>
      <w:r w:rsidRPr="00FA0195">
        <w:rPr>
          <w:sz w:val="24"/>
          <w:szCs w:val="24"/>
          <w:lang w:val="fr-FR"/>
        </w:rPr>
        <w:t> », « </w:t>
      </w:r>
      <w:r w:rsidRPr="00E13FBB">
        <w:rPr>
          <w:i/>
          <w:sz w:val="24"/>
          <w:szCs w:val="24"/>
          <w:lang w:val="fr-FR"/>
        </w:rPr>
        <w:t>adresse</w:t>
      </w:r>
      <w:r w:rsidRPr="00FA0195">
        <w:rPr>
          <w:sz w:val="24"/>
          <w:szCs w:val="24"/>
          <w:lang w:val="fr-FR"/>
        </w:rPr>
        <w:t> », « </w:t>
      </w:r>
      <w:r w:rsidRPr="00E13FBB">
        <w:rPr>
          <w:i/>
          <w:sz w:val="24"/>
          <w:szCs w:val="24"/>
          <w:lang w:val="fr-FR"/>
        </w:rPr>
        <w:t>accès</w:t>
      </w:r>
      <w:r w:rsidRPr="00FA0195">
        <w:rPr>
          <w:sz w:val="24"/>
          <w:szCs w:val="24"/>
          <w:lang w:val="fr-FR"/>
        </w:rPr>
        <w:t> », « </w:t>
      </w:r>
      <w:r w:rsidRPr="00E13FBB">
        <w:rPr>
          <w:i/>
          <w:sz w:val="24"/>
          <w:szCs w:val="24"/>
          <w:lang w:val="fr-FR"/>
        </w:rPr>
        <w:t>pour entrer en contact avec l’équipe de conservation</w:t>
      </w:r>
      <w:r w:rsidRPr="00FA0195">
        <w:rPr>
          <w:sz w:val="24"/>
          <w:szCs w:val="24"/>
          <w:lang w:val="fr-FR"/>
        </w:rPr>
        <w:t xml:space="preserve"> ». </w:t>
      </w:r>
      <w:r w:rsidR="00E13FBB">
        <w:rPr>
          <w:sz w:val="24"/>
          <w:szCs w:val="24"/>
          <w:lang w:val="fr-FR"/>
        </w:rPr>
        <w:t>Est disponible également</w:t>
      </w:r>
      <w:r w:rsidRPr="00FA0195">
        <w:rPr>
          <w:sz w:val="24"/>
          <w:szCs w:val="24"/>
          <w:lang w:val="fr-FR"/>
        </w:rPr>
        <w:t xml:space="preserve"> le programme des activités scolaires à télécharger au format PDF, ainsi qu’une photo de l’accueil.</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3"/>
        </w:numPr>
        <w:spacing w:line="360" w:lineRule="auto"/>
        <w:jc w:val="both"/>
        <w:rPr>
          <w:sz w:val="24"/>
          <w:szCs w:val="24"/>
          <w:lang w:val="fr-FR"/>
        </w:rPr>
      </w:pPr>
      <w:r w:rsidRPr="00E13FBB">
        <w:rPr>
          <w:b/>
          <w:sz w:val="24"/>
          <w:szCs w:val="24"/>
          <w:lang w:val="fr-FR"/>
        </w:rPr>
        <w:lastRenderedPageBreak/>
        <w:t>Dossiers</w:t>
      </w:r>
      <w:r w:rsidRPr="00FA0195">
        <w:rPr>
          <w:sz w:val="24"/>
          <w:szCs w:val="24"/>
          <w:lang w:val="fr-FR"/>
        </w:rPr>
        <w:t xml:space="preserve"> : un focus sur 3 œuvres du musée, avec description de l’artiste, de l’œuvre et du contexte d’acquisition. Ici, </w:t>
      </w:r>
      <w:r w:rsidRPr="00FA0195">
        <w:rPr>
          <w:i/>
          <w:sz w:val="24"/>
          <w:szCs w:val="24"/>
          <w:lang w:val="fr-FR"/>
        </w:rPr>
        <w:t>La crucifixion, du Maître du Rhin Moyen</w:t>
      </w:r>
      <w:r w:rsidRPr="00FA0195">
        <w:rPr>
          <w:sz w:val="24"/>
          <w:szCs w:val="24"/>
          <w:lang w:val="fr-FR"/>
        </w:rPr>
        <w:t xml:space="preserve">, </w:t>
      </w:r>
      <w:r w:rsidRPr="00FA0195">
        <w:rPr>
          <w:i/>
          <w:sz w:val="24"/>
          <w:szCs w:val="24"/>
          <w:lang w:val="fr-FR"/>
        </w:rPr>
        <w:t>Les Sirènes</w:t>
      </w:r>
      <w:r w:rsidRPr="00FA0195">
        <w:rPr>
          <w:sz w:val="24"/>
          <w:szCs w:val="24"/>
          <w:lang w:val="fr-FR"/>
        </w:rPr>
        <w:t xml:space="preserve"> de Léon Belly, et des peintures et estampes Ukiyo-E.</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31699E">
      <w:pPr>
        <w:pStyle w:val="Sansinterligne"/>
        <w:numPr>
          <w:ilvl w:val="0"/>
          <w:numId w:val="33"/>
        </w:numPr>
        <w:spacing w:line="360" w:lineRule="auto"/>
        <w:jc w:val="both"/>
        <w:rPr>
          <w:color w:val="000000"/>
          <w:sz w:val="24"/>
          <w:szCs w:val="24"/>
          <w:lang w:val="fr-FR"/>
        </w:rPr>
      </w:pPr>
      <w:r w:rsidRPr="00E13FBB">
        <w:rPr>
          <w:b/>
          <w:sz w:val="24"/>
          <w:szCs w:val="24"/>
          <w:lang w:val="fr-FR"/>
        </w:rPr>
        <w:t>Œuvres</w:t>
      </w:r>
      <w:r w:rsidRPr="00FA0195">
        <w:rPr>
          <w:sz w:val="24"/>
          <w:szCs w:val="24"/>
          <w:lang w:val="fr-FR"/>
        </w:rPr>
        <w:t xml:space="preserve"> : un référentiel très fourni des œuvres majeures du musée, répertoriées selon les différents parcours : Histoire, Beaux-Arts, Céramique. Différents champs renseignent chaque œuvre présentée : </w:t>
      </w:r>
      <w:r w:rsidRPr="00FA0195">
        <w:rPr>
          <w:color w:val="000000"/>
          <w:sz w:val="24"/>
          <w:szCs w:val="24"/>
          <w:lang w:val="fr-FR"/>
        </w:rPr>
        <w:t>Auteur, Exécutant, Ecole, Période, Datation, Domaine, Technique, Dimensions, Genèse, Précisions concernant la genèse, Statut, Mode d’acquisition, Date d'acquisition, Inventaire. Le jeu de couleurs pour distinguer les trois parcours est repris.</w:t>
      </w:r>
    </w:p>
    <w:p w:rsidR="00FA0195" w:rsidRPr="00FA0195" w:rsidRDefault="00FA0195" w:rsidP="00FA0195">
      <w:pPr>
        <w:pStyle w:val="Sansinterligne"/>
        <w:spacing w:line="360" w:lineRule="auto"/>
        <w:jc w:val="both"/>
        <w:rPr>
          <w:color w:val="000000"/>
          <w:sz w:val="24"/>
          <w:szCs w:val="24"/>
          <w:lang w:val="fr-FR"/>
        </w:rPr>
      </w:pPr>
    </w:p>
    <w:p w:rsidR="00FA0195" w:rsidRPr="00FA0195" w:rsidRDefault="00FA0195" w:rsidP="0031699E">
      <w:pPr>
        <w:pStyle w:val="Sansinterligne"/>
        <w:numPr>
          <w:ilvl w:val="0"/>
          <w:numId w:val="33"/>
        </w:numPr>
        <w:spacing w:line="360" w:lineRule="auto"/>
        <w:jc w:val="both"/>
        <w:rPr>
          <w:color w:val="000000"/>
          <w:sz w:val="24"/>
          <w:szCs w:val="24"/>
          <w:lang w:val="fr-FR"/>
        </w:rPr>
      </w:pPr>
      <w:r w:rsidRPr="00E13FBB">
        <w:rPr>
          <w:b/>
          <w:sz w:val="24"/>
          <w:szCs w:val="24"/>
          <w:lang w:val="fr-FR"/>
        </w:rPr>
        <w:t>P</w:t>
      </w:r>
      <w:r w:rsidRPr="00E13FBB">
        <w:rPr>
          <w:b/>
          <w:color w:val="000000"/>
          <w:sz w:val="24"/>
          <w:szCs w:val="24"/>
          <w:lang w:val="fr-FR"/>
        </w:rPr>
        <w:t>lan du musée</w:t>
      </w:r>
      <w:r w:rsidRPr="00FA0195">
        <w:rPr>
          <w:color w:val="000000"/>
          <w:sz w:val="24"/>
          <w:szCs w:val="24"/>
          <w:lang w:val="fr-FR"/>
        </w:rPr>
        <w:t xml:space="preserve"> : une rubrique divisée en trois sous-rubriques : </w:t>
      </w:r>
      <w:r w:rsidRPr="00E13FBB">
        <w:rPr>
          <w:i/>
          <w:color w:val="000000"/>
          <w:sz w:val="24"/>
          <w:szCs w:val="24"/>
          <w:lang w:val="fr-FR"/>
        </w:rPr>
        <w:t>sous-sol</w:t>
      </w:r>
      <w:r w:rsidRPr="00FA0195">
        <w:rPr>
          <w:color w:val="000000"/>
          <w:sz w:val="24"/>
          <w:szCs w:val="24"/>
          <w:lang w:val="fr-FR"/>
        </w:rPr>
        <w:t xml:space="preserve">, </w:t>
      </w:r>
      <w:r w:rsidRPr="00E13FBB">
        <w:rPr>
          <w:i/>
          <w:color w:val="000000"/>
          <w:sz w:val="24"/>
          <w:szCs w:val="24"/>
          <w:lang w:val="fr-FR"/>
        </w:rPr>
        <w:t>rez-de-chaussée</w:t>
      </w:r>
      <w:r w:rsidRPr="00FA0195">
        <w:rPr>
          <w:color w:val="000000"/>
          <w:sz w:val="24"/>
          <w:szCs w:val="24"/>
          <w:lang w:val="fr-FR"/>
        </w:rPr>
        <w:t xml:space="preserve">, </w:t>
      </w:r>
      <w:r w:rsidRPr="00E13FBB">
        <w:rPr>
          <w:i/>
          <w:color w:val="000000"/>
          <w:sz w:val="24"/>
          <w:szCs w:val="24"/>
          <w:lang w:val="fr-FR"/>
        </w:rPr>
        <w:t>1er étage</w:t>
      </w:r>
      <w:r w:rsidRPr="00FA0195">
        <w:rPr>
          <w:color w:val="000000"/>
          <w:sz w:val="24"/>
          <w:szCs w:val="24"/>
          <w:lang w:val="fr-FR"/>
        </w:rPr>
        <w:t>. À l’intérieur de ces sous-rubriques, une page est réservée à chacune des salles à présenter. Quand on a fini de parcourir chaque salle, on peut accéder à un sommaire. Sur la gauche, un schéma pour localiser les salles et leur agencement : en cliquant sur une salle, on accède</w:t>
      </w:r>
      <w:r w:rsidR="00E13FBB">
        <w:rPr>
          <w:color w:val="000000"/>
          <w:sz w:val="24"/>
          <w:szCs w:val="24"/>
          <w:lang w:val="fr-FR"/>
        </w:rPr>
        <w:t xml:space="preserve"> au contenu qui y est rattaché. ne barre de navigation permet</w:t>
      </w:r>
      <w:r w:rsidRPr="00FA0195">
        <w:rPr>
          <w:color w:val="000000"/>
          <w:sz w:val="24"/>
          <w:szCs w:val="24"/>
          <w:lang w:val="fr-FR"/>
        </w:rPr>
        <w:t xml:space="preserve"> de se rendre au niveau -1, 0 ou 1.</w:t>
      </w:r>
    </w:p>
    <w:p w:rsidR="00FA0195" w:rsidRPr="00FA0195" w:rsidRDefault="00FA0195" w:rsidP="00FA0195">
      <w:pPr>
        <w:pStyle w:val="Sansinterligne"/>
        <w:spacing w:line="360" w:lineRule="auto"/>
        <w:jc w:val="both"/>
        <w:rPr>
          <w:color w:val="000000"/>
          <w:sz w:val="24"/>
          <w:szCs w:val="24"/>
          <w:lang w:val="fr-FR"/>
        </w:rPr>
      </w:pPr>
    </w:p>
    <w:p w:rsidR="00FA0195" w:rsidRPr="00FA0195" w:rsidRDefault="00FA0195" w:rsidP="00FA0195">
      <w:pPr>
        <w:pStyle w:val="Sansinterligne"/>
        <w:spacing w:line="360" w:lineRule="auto"/>
        <w:jc w:val="both"/>
        <w:rPr>
          <w:sz w:val="24"/>
          <w:szCs w:val="24"/>
          <w:lang w:val="fr-FR"/>
        </w:rPr>
      </w:pPr>
    </w:p>
    <w:p w:rsidR="00E13FBB" w:rsidRPr="00E13FBB" w:rsidRDefault="00E13FBB" w:rsidP="0031699E">
      <w:pPr>
        <w:pStyle w:val="Sansinterligne"/>
        <w:numPr>
          <w:ilvl w:val="0"/>
          <w:numId w:val="31"/>
        </w:numPr>
        <w:spacing w:line="360" w:lineRule="auto"/>
        <w:jc w:val="both"/>
        <w:rPr>
          <w:b/>
          <w:i/>
          <w:color w:val="0D0D0D" w:themeColor="text1" w:themeTint="F2"/>
          <w:sz w:val="26"/>
          <w:szCs w:val="26"/>
        </w:rPr>
      </w:pPr>
      <w:r w:rsidRPr="00E13FBB">
        <w:rPr>
          <w:b/>
          <w:i/>
          <w:color w:val="0D0D0D" w:themeColor="text1" w:themeTint="F2"/>
          <w:sz w:val="26"/>
          <w:szCs w:val="26"/>
        </w:rPr>
        <w:t>La charte graphique</w:t>
      </w:r>
    </w:p>
    <w:p w:rsidR="00FA0195" w:rsidRPr="00FA0195" w:rsidRDefault="00FA0195" w:rsidP="00FA0195">
      <w:pPr>
        <w:pStyle w:val="Sansinterligne"/>
        <w:spacing w:line="360" w:lineRule="auto"/>
        <w:jc w:val="both"/>
        <w:rPr>
          <w:sz w:val="24"/>
          <w:szCs w:val="24"/>
        </w:rPr>
      </w:pPr>
    </w:p>
    <w:p w:rsidR="00FA0195" w:rsidRPr="00FA0195" w:rsidRDefault="00FA0195" w:rsidP="0031699E">
      <w:pPr>
        <w:pStyle w:val="Sansinterligne"/>
        <w:numPr>
          <w:ilvl w:val="0"/>
          <w:numId w:val="34"/>
        </w:numPr>
        <w:spacing w:line="360" w:lineRule="auto"/>
        <w:jc w:val="both"/>
        <w:rPr>
          <w:sz w:val="24"/>
          <w:szCs w:val="24"/>
          <w:lang w:val="fr-FR"/>
        </w:rPr>
      </w:pPr>
      <w:r w:rsidRPr="00E13FBB">
        <w:rPr>
          <w:b/>
          <w:sz w:val="24"/>
          <w:szCs w:val="24"/>
          <w:lang w:val="fr-FR"/>
        </w:rPr>
        <w:t>Typographie </w:t>
      </w:r>
      <w:r w:rsidRPr="00FA0195">
        <w:rPr>
          <w:sz w:val="24"/>
          <w:szCs w:val="24"/>
          <w:lang w:val="fr-FR"/>
        </w:rPr>
        <w:t>: la police choisie est de petite taille et semble correspondre à une police à empattement. Pour les titres des pages, la taille des caractères est plus grande. Certains mots ont été mis en valeur par le gras et l’italique. Une deuxième police a été utilisée pour les références aux œuvres ou aux artistes.</w:t>
      </w:r>
    </w:p>
    <w:p w:rsidR="00FA0195" w:rsidRPr="00FA0195" w:rsidRDefault="00FA0195" w:rsidP="00FA0195">
      <w:pPr>
        <w:pStyle w:val="Sansinterligne"/>
        <w:spacing w:line="360" w:lineRule="auto"/>
        <w:jc w:val="both"/>
        <w:rPr>
          <w:sz w:val="24"/>
          <w:szCs w:val="24"/>
          <w:lang w:val="fr-FR"/>
        </w:rPr>
      </w:pPr>
    </w:p>
    <w:p w:rsidR="00FA0195" w:rsidRPr="00E13FBB" w:rsidRDefault="00FA0195" w:rsidP="0031699E">
      <w:pPr>
        <w:pStyle w:val="Sansinterligne"/>
        <w:numPr>
          <w:ilvl w:val="0"/>
          <w:numId w:val="34"/>
        </w:numPr>
        <w:spacing w:line="360" w:lineRule="auto"/>
        <w:jc w:val="both"/>
        <w:rPr>
          <w:sz w:val="24"/>
          <w:szCs w:val="24"/>
          <w:lang w:val="fr-FR"/>
        </w:rPr>
      </w:pPr>
      <w:r w:rsidRPr="00E13FBB">
        <w:rPr>
          <w:b/>
          <w:sz w:val="24"/>
          <w:szCs w:val="24"/>
          <w:lang w:val="fr-FR"/>
        </w:rPr>
        <w:t>Couleurs dominantes </w:t>
      </w:r>
      <w:r w:rsidRPr="00FA0195">
        <w:rPr>
          <w:sz w:val="24"/>
          <w:szCs w:val="24"/>
          <w:lang w:val="fr-FR"/>
        </w:rPr>
        <w:t xml:space="preserve">: le site utilise comme couleurs dominantes le blanc et le vert. Le vert est placé dans le bandeau de navigation, en en-tête mais aussi dans les titres des paragraphes. Les sous-rubriques se distinguent par une couleur verte plus claire, ou parfois on a recours à d’autres couleurs (rouge, jaune, bleu) pour signifier une distinction entre les trois parcours, le blanc est la couleur choisie comme fond. </w:t>
      </w:r>
      <w:r w:rsidRPr="00E13FBB">
        <w:rPr>
          <w:sz w:val="24"/>
          <w:szCs w:val="24"/>
          <w:lang w:val="fr-FR"/>
        </w:rPr>
        <w:t>Cette tram</w:t>
      </w:r>
      <w:r w:rsidR="00E13FBB" w:rsidRPr="00E13FBB">
        <w:rPr>
          <w:sz w:val="24"/>
          <w:szCs w:val="24"/>
          <w:lang w:val="fr-FR"/>
        </w:rPr>
        <w:t>e est cohérente et respectée sur toutes les pages.</w:t>
      </w:r>
    </w:p>
    <w:p w:rsidR="00FA0195" w:rsidRPr="00FA0195" w:rsidRDefault="00FA0195" w:rsidP="0031699E">
      <w:pPr>
        <w:pStyle w:val="Sansinterligne"/>
        <w:numPr>
          <w:ilvl w:val="0"/>
          <w:numId w:val="34"/>
        </w:numPr>
        <w:spacing w:line="360" w:lineRule="auto"/>
        <w:jc w:val="both"/>
        <w:rPr>
          <w:sz w:val="24"/>
          <w:szCs w:val="24"/>
          <w:lang w:val="fr-FR"/>
        </w:rPr>
      </w:pPr>
      <w:r w:rsidRPr="00E13FBB">
        <w:rPr>
          <w:b/>
          <w:sz w:val="24"/>
          <w:szCs w:val="24"/>
          <w:lang w:val="fr-FR"/>
        </w:rPr>
        <w:lastRenderedPageBreak/>
        <w:t>Logo </w:t>
      </w:r>
      <w:r w:rsidRPr="00FA0195">
        <w:rPr>
          <w:sz w:val="24"/>
          <w:szCs w:val="24"/>
          <w:lang w:val="fr-FR"/>
        </w:rPr>
        <w:t>: le logo n’apparaît pas sur le site, par contre on retrouve un petit encart dans le coin gauche en haut de la page avec le nom du musée.</w:t>
      </w:r>
    </w:p>
    <w:p w:rsidR="00FA0195" w:rsidRPr="00FA0195" w:rsidRDefault="00FA0195" w:rsidP="00FA0195">
      <w:pPr>
        <w:pStyle w:val="Sansinterligne"/>
        <w:spacing w:line="360" w:lineRule="auto"/>
        <w:jc w:val="both"/>
        <w:rPr>
          <w:sz w:val="24"/>
          <w:szCs w:val="24"/>
          <w:lang w:val="fr-FR"/>
        </w:rPr>
      </w:pPr>
    </w:p>
    <w:p w:rsidR="00FA0195" w:rsidRPr="00FA0195" w:rsidRDefault="00FA0195" w:rsidP="00E13FBB">
      <w:pPr>
        <w:pStyle w:val="Sansinterligne"/>
        <w:spacing w:line="360" w:lineRule="auto"/>
        <w:jc w:val="center"/>
        <w:rPr>
          <w:sz w:val="24"/>
          <w:szCs w:val="24"/>
        </w:rPr>
      </w:pPr>
      <w:r w:rsidRPr="00FA0195">
        <w:rPr>
          <w:noProof/>
          <w:sz w:val="24"/>
          <w:szCs w:val="24"/>
          <w:lang w:val="fr-FR" w:eastAsia="fr-FR" w:bidi="ar-SA"/>
        </w:rPr>
        <w:drawing>
          <wp:inline distT="0" distB="0" distL="0" distR="0">
            <wp:extent cx="3000375" cy="390525"/>
            <wp:effectExtent l="19050" t="0" r="9525" b="0"/>
            <wp:docPr id="25" name="Image 1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
                    <pic:cNvPicPr>
                      <a:picLocks noChangeAspect="1" noChangeArrowheads="1"/>
                    </pic:cNvPicPr>
                  </pic:nvPicPr>
                  <pic:blipFill>
                    <a:blip r:embed="rId63"/>
                    <a:srcRect/>
                    <a:stretch>
                      <a:fillRect/>
                    </a:stretch>
                  </pic:blipFill>
                  <pic:spPr bwMode="auto">
                    <a:xfrm>
                      <a:off x="0" y="0"/>
                      <a:ext cx="3000375" cy="390525"/>
                    </a:xfrm>
                    <a:prstGeom prst="rect">
                      <a:avLst/>
                    </a:prstGeom>
                    <a:noFill/>
                    <a:ln w="9525">
                      <a:noFill/>
                      <a:miter lim="800000"/>
                      <a:headEnd/>
                      <a:tailEnd/>
                    </a:ln>
                  </pic:spPr>
                </pic:pic>
              </a:graphicData>
            </a:graphic>
          </wp:inline>
        </w:drawing>
      </w:r>
    </w:p>
    <w:p w:rsidR="00FA0195" w:rsidRPr="00FA0195" w:rsidRDefault="00FA0195" w:rsidP="00FA0195">
      <w:pPr>
        <w:pStyle w:val="Sansinterligne"/>
        <w:spacing w:line="360" w:lineRule="auto"/>
        <w:jc w:val="both"/>
        <w:rPr>
          <w:sz w:val="24"/>
          <w:szCs w:val="24"/>
        </w:rPr>
      </w:pPr>
    </w:p>
    <w:p w:rsidR="00FA0195" w:rsidRPr="00FA0195" w:rsidRDefault="00FA0195" w:rsidP="00FA0195">
      <w:pPr>
        <w:pStyle w:val="Sansinterligne"/>
        <w:spacing w:line="360" w:lineRule="auto"/>
        <w:jc w:val="both"/>
        <w:rPr>
          <w:sz w:val="24"/>
          <w:szCs w:val="24"/>
        </w:rPr>
      </w:pPr>
    </w:p>
    <w:p w:rsidR="00E13FBB" w:rsidRPr="00E13FBB" w:rsidRDefault="00E13FBB" w:rsidP="0031699E">
      <w:pPr>
        <w:pStyle w:val="Sansinterligne"/>
        <w:numPr>
          <w:ilvl w:val="0"/>
          <w:numId w:val="31"/>
        </w:numPr>
        <w:spacing w:line="360" w:lineRule="auto"/>
        <w:jc w:val="both"/>
        <w:rPr>
          <w:b/>
          <w:i/>
          <w:color w:val="0D0D0D" w:themeColor="text1" w:themeTint="F2"/>
          <w:sz w:val="26"/>
          <w:szCs w:val="26"/>
        </w:rPr>
      </w:pPr>
      <w:r w:rsidRPr="00E13FBB">
        <w:rPr>
          <w:b/>
          <w:i/>
          <w:color w:val="0D0D0D" w:themeColor="text1" w:themeTint="F2"/>
          <w:sz w:val="26"/>
          <w:szCs w:val="26"/>
        </w:rPr>
        <w:t xml:space="preserve">Le </w:t>
      </w:r>
      <w:r w:rsidR="00DB6583">
        <w:rPr>
          <w:b/>
          <w:i/>
          <w:color w:val="0D0D0D" w:themeColor="text1" w:themeTint="F2"/>
          <w:sz w:val="26"/>
          <w:szCs w:val="26"/>
        </w:rPr>
        <w:t>sché</w:t>
      </w:r>
      <w:r w:rsidRPr="00E13FBB">
        <w:rPr>
          <w:b/>
          <w:i/>
          <w:color w:val="0D0D0D" w:themeColor="text1" w:themeTint="F2"/>
          <w:sz w:val="26"/>
          <w:szCs w:val="26"/>
        </w:rPr>
        <w:t>ma de navigation</w:t>
      </w:r>
    </w:p>
    <w:p w:rsidR="00FA0195" w:rsidRPr="00FA0195" w:rsidRDefault="00FA0195" w:rsidP="00FA0195">
      <w:pPr>
        <w:pStyle w:val="Sansinterligne"/>
        <w:spacing w:line="360" w:lineRule="auto"/>
        <w:jc w:val="both"/>
        <w:rPr>
          <w:sz w:val="24"/>
          <w:szCs w:val="24"/>
        </w:rPr>
      </w:pPr>
    </w:p>
    <w:p w:rsidR="00FA0195" w:rsidRPr="00FA0195" w:rsidRDefault="00FA0195" w:rsidP="00E13FBB">
      <w:pPr>
        <w:pStyle w:val="Sansinterligne"/>
        <w:spacing w:line="360" w:lineRule="auto"/>
        <w:ind w:firstLine="708"/>
        <w:jc w:val="both"/>
        <w:rPr>
          <w:sz w:val="24"/>
          <w:szCs w:val="24"/>
          <w:lang w:val="fr-FR"/>
        </w:rPr>
      </w:pPr>
      <w:r w:rsidRPr="00FA0195">
        <w:rPr>
          <w:sz w:val="24"/>
          <w:szCs w:val="24"/>
          <w:lang w:val="fr-FR"/>
        </w:rPr>
        <w:t>Le site présente une architecture arborescente : à partir de la page d’accueil, on peut accéder à différentes rubriques, elles-mêmes subdivisées en sous-rubriques plus spécifiques. La navigation passe essentiellement par un menu horizontal à deux niveaux non déroulant. Les sous-rubriques sont souvent constituées de plusieurs pages, qu’il faut parcourir en entier pour accéder à la suivante car le lien vers la page suivante n’est disponible qu’en bas de page.</w:t>
      </w:r>
    </w:p>
    <w:p w:rsidR="00FA0195" w:rsidRPr="00FA0195" w:rsidRDefault="00B46354" w:rsidP="00FA0195">
      <w:pPr>
        <w:pStyle w:val="Sansinterligne"/>
        <w:spacing w:line="360" w:lineRule="auto"/>
        <w:jc w:val="both"/>
        <w:rPr>
          <w:sz w:val="24"/>
          <w:szCs w:val="24"/>
          <w:lang w:val="fr-FR"/>
        </w:rPr>
      </w:pPr>
      <w:r>
        <w:rPr>
          <w:sz w:val="24"/>
          <w:szCs w:val="24"/>
          <w:lang w:val="fr-FR" w:eastAsia="fr-FR"/>
        </w:rPr>
        <w:pict>
          <v:shapetype id="_x0000_t202" coordsize="21600,21600" o:spt="202" path="m,l,21600r21600,l21600,xe">
            <v:stroke joinstyle="miter"/>
            <v:path gradientshapeok="t" o:connecttype="rect"/>
          </v:shapetype>
          <v:shape id="_x0000_s1041" type="#_x0000_t202" style="position:absolute;left:0;text-align:left;margin-left:423pt;margin-top:8.65pt;width:81pt;height:27pt;z-index:251745280">
            <v:textbox style="mso-next-textbox:#_x0000_s1041">
              <w:txbxContent>
                <w:p w:rsidR="00760AD7" w:rsidRDefault="00760AD7" w:rsidP="00FA0195">
                  <w:pPr>
                    <w:jc w:val="center"/>
                  </w:pPr>
                  <w:r>
                    <w:t>Page</w:t>
                  </w:r>
                </w:p>
              </w:txbxContent>
            </v:textbox>
          </v:shape>
        </w:pict>
      </w:r>
      <w:r>
        <w:rPr>
          <w:sz w:val="24"/>
          <w:szCs w:val="24"/>
          <w:lang w:val="fr-FR" w:eastAsia="fr-FR"/>
        </w:rPr>
        <w:pict>
          <v:shape id="_x0000_s1042" type="#_x0000_t202" style="position:absolute;left:0;text-align:left;margin-left:545.15pt;margin-top:21.25pt;width:1in;height:27pt;z-index:251746304">
            <v:textbox style="mso-next-textbox:#_x0000_s1042">
              <w:txbxContent>
                <w:p w:rsidR="00760AD7" w:rsidRDefault="00760AD7" w:rsidP="00FA0195">
                  <w:pPr>
                    <w:jc w:val="center"/>
                  </w:pPr>
                  <w:r>
                    <w:t xml:space="preserve">Page </w:t>
                  </w:r>
                </w:p>
              </w:txbxContent>
            </v:textbox>
          </v:shape>
        </w:pict>
      </w:r>
      <w:r>
        <w:rPr>
          <w:sz w:val="24"/>
          <w:szCs w:val="24"/>
          <w:lang w:val="fr-FR" w:eastAsia="fr-FR"/>
        </w:rPr>
        <w:pict>
          <v:shape id="_x0000_s1047" type="#_x0000_t202" style="position:absolute;left:0;text-align:left;margin-left:626.15pt;margin-top:21.25pt;width:1in;height:18pt;z-index:251751424">
            <v:textbox style="mso-next-textbox:#_x0000_s1047">
              <w:txbxContent>
                <w:p w:rsidR="00760AD7" w:rsidRDefault="00760AD7" w:rsidP="00FA0195">
                  <w:r>
                    <w:t xml:space="preserve">Sommaire </w:t>
                  </w:r>
                </w:p>
              </w:txbxContent>
            </v:textbox>
          </v:shape>
        </w:pict>
      </w:r>
    </w:p>
    <w:p w:rsidR="00FA0195" w:rsidRPr="00FA0195" w:rsidRDefault="00B46354" w:rsidP="00FA0195">
      <w:pPr>
        <w:pStyle w:val="Sansinterligne"/>
        <w:spacing w:line="360" w:lineRule="auto"/>
        <w:jc w:val="both"/>
        <w:rPr>
          <w:sz w:val="24"/>
          <w:szCs w:val="24"/>
          <w:lang w:val="fr-FR"/>
        </w:rPr>
      </w:pPr>
      <w:r>
        <w:rPr>
          <w:sz w:val="24"/>
          <w:szCs w:val="24"/>
          <w:lang w:val="fr-FR" w:eastAsia="fr-FR"/>
        </w:rPr>
        <w:pict>
          <v:shape id="_x0000_s1048" type="#_x0000_t202" style="position:absolute;left:0;text-align:left;margin-left:450pt;margin-top:13.65pt;width:36pt;height:18pt;z-index:251752448">
            <v:textbox style="mso-next-textbox:#_x0000_s1048">
              <w:txbxContent>
                <w:p w:rsidR="00760AD7" w:rsidRDefault="00760AD7" w:rsidP="00FA0195">
                  <w:r w:rsidRPr="002541F3">
                    <w:rPr>
                      <w:color w:val="FF0000"/>
                    </w:rPr>
                    <w:t>OU</w:t>
                  </w:r>
                  <w:r>
                    <w:t>UU</w:t>
                  </w:r>
                </w:p>
              </w:txbxContent>
            </v:textbox>
          </v:shape>
        </w:pict>
      </w:r>
      <w:r>
        <w:rPr>
          <w:sz w:val="24"/>
          <w:szCs w:val="24"/>
          <w:lang w:val="fr-FR" w:eastAsia="fr-FR"/>
        </w:rPr>
        <w:pict>
          <v:line id="_x0000_s1046" style="position:absolute;left:0;text-align:left;z-index:251750400" from="617.15pt,6.1pt" to="626.15pt,6.1pt"/>
        </w:pict>
      </w:r>
      <w:r>
        <w:rPr>
          <w:sz w:val="24"/>
          <w:szCs w:val="24"/>
          <w:lang w:val="fr-FR" w:eastAsia="fr-FR"/>
        </w:rPr>
        <w:pict>
          <v:line id="_x0000_s1045" style="position:absolute;left:0;text-align:left;z-index:251749376" from="644.15pt,15.1pt" to="644.15pt,15.1pt"/>
        </w:pict>
      </w:r>
      <w:r>
        <w:rPr>
          <w:sz w:val="24"/>
          <w:szCs w:val="24"/>
          <w:lang w:val="fr-FR" w:eastAsia="fr-FR"/>
        </w:rPr>
        <w:pict>
          <v:line id="_x0000_s1043" style="position:absolute;left:0;text-align:left;z-index:251747328" from="527.15pt,6.1pt" to="545.15pt,6.1pt"/>
        </w:pict>
      </w:r>
      <w:r>
        <w:rPr>
          <w:sz w:val="24"/>
          <w:szCs w:val="24"/>
          <w:lang w:val="fr-FR" w:eastAsia="fr-FR"/>
        </w:rPr>
        <w:pict>
          <v:line id="_x0000_s1040" style="position:absolute;left:0;text-align:left;flip:y;z-index:251744256" from="365.15pt,2.8pt" to="446.15pt,47.8pt"/>
        </w:pict>
      </w:r>
    </w:p>
    <w:p w:rsidR="00FA0195" w:rsidRPr="00FA0195" w:rsidRDefault="00B46354" w:rsidP="00FA0195">
      <w:pPr>
        <w:pStyle w:val="Sansinterligne"/>
        <w:spacing w:line="360" w:lineRule="auto"/>
        <w:jc w:val="both"/>
        <w:rPr>
          <w:sz w:val="24"/>
          <w:szCs w:val="24"/>
          <w:lang w:val="fr-FR"/>
        </w:rPr>
      </w:pPr>
      <w:r>
        <w:rPr>
          <w:sz w:val="24"/>
          <w:szCs w:val="24"/>
          <w:lang w:val="fr-FR" w:eastAsia="fr-FR"/>
        </w:rPr>
        <w:pict>
          <v:shape id="_x0000_s1044" type="#_x0000_t202" style="position:absolute;left:0;text-align:left;margin-left:6in;margin-top:9.7pt;width:81pt;height:27pt;z-index:251748352">
            <v:textbox style="mso-next-textbox:#_x0000_s1044">
              <w:txbxContent>
                <w:p w:rsidR="00760AD7" w:rsidRDefault="00760AD7" w:rsidP="00FA0195">
                  <w:pPr>
                    <w:jc w:val="center"/>
                  </w:pPr>
                  <w:r>
                    <w:t>Page</w:t>
                  </w:r>
                </w:p>
              </w:txbxContent>
            </v:textbox>
          </v:shape>
        </w:pict>
      </w:r>
      <w:r>
        <w:rPr>
          <w:sz w:val="24"/>
          <w:szCs w:val="24"/>
          <w:lang w:val="fr-FR" w:eastAsia="fr-FR"/>
        </w:rPr>
        <w:pict>
          <v:shape id="_x0000_s1036" type="#_x0000_t202" style="position:absolute;left:0;text-align:left;margin-left:275.15pt;margin-top:12.25pt;width:90pt;height:20.4pt;z-index:251740160">
            <v:textbox style="mso-next-textbox:#_x0000_s1036">
              <w:txbxContent>
                <w:p w:rsidR="00760AD7" w:rsidRDefault="00760AD7" w:rsidP="00FA0195">
                  <w:r>
                    <w:t>Sous-rubrique</w:t>
                  </w:r>
                </w:p>
              </w:txbxContent>
            </v:textbox>
          </v:shape>
        </w:pict>
      </w:r>
      <w:r>
        <w:rPr>
          <w:sz w:val="24"/>
          <w:szCs w:val="24"/>
          <w:lang w:val="fr-FR" w:eastAsia="fr-FR"/>
        </w:rPr>
        <w:pict>
          <v:line id="_x0000_s1035" style="position:absolute;left:0;text-align:left;z-index:251739136" from="275.15pt,21.25pt" to="275.15pt,21.25pt"/>
        </w:pict>
      </w:r>
      <w:r>
        <w:rPr>
          <w:sz w:val="24"/>
          <w:szCs w:val="24"/>
          <w:lang w:val="fr-FR" w:eastAsia="fr-FR"/>
        </w:rPr>
        <w:pict>
          <v:line id="_x0000_s1033" style="position:absolute;left:0;text-align:left;flip:y;z-index:251737088" from="221.15pt,21.25pt" to="275.15pt,48.25pt"/>
        </w:pict>
      </w:r>
    </w:p>
    <w:p w:rsidR="00FA0195" w:rsidRPr="00FA0195" w:rsidRDefault="00B46354" w:rsidP="00FA0195">
      <w:pPr>
        <w:pStyle w:val="Sansinterligne"/>
        <w:spacing w:line="360" w:lineRule="auto"/>
        <w:jc w:val="both"/>
        <w:rPr>
          <w:sz w:val="24"/>
          <w:szCs w:val="24"/>
          <w:lang w:val="fr-FR"/>
        </w:rPr>
      </w:pPr>
      <w:r>
        <w:rPr>
          <w:sz w:val="24"/>
          <w:szCs w:val="24"/>
          <w:lang w:val="fr-FR" w:eastAsia="fr-FR"/>
        </w:rPr>
        <w:pict>
          <v:line id="_x0000_s1026" style="position:absolute;left:0;text-align:left;flip:y;z-index:251729920" from="86.15pt,21.85pt" to="2in,48.95pt"/>
        </w:pict>
      </w:r>
      <w:r>
        <w:rPr>
          <w:sz w:val="24"/>
          <w:szCs w:val="24"/>
          <w:lang w:val="fr-FR" w:eastAsia="fr-FR"/>
        </w:rPr>
        <w:pict>
          <v:line id="_x0000_s1039" style="position:absolute;left:0;text-align:left;z-index:251743232" from="369pt,3.85pt" to="459pt,3.85pt"/>
        </w:pict>
      </w:r>
      <w:r>
        <w:rPr>
          <w:sz w:val="24"/>
          <w:szCs w:val="24"/>
          <w:lang w:val="fr-FR" w:eastAsia="fr-FR"/>
        </w:rPr>
        <w:pict>
          <v:shape id="_x0000_s1029" type="#_x0000_t202" style="position:absolute;left:0;text-align:left;margin-left:140.15pt;margin-top:15.1pt;width:81pt;height:20.4pt;z-index:251732992">
            <v:textbox style="mso-next-textbox:#_x0000_s1029">
              <w:txbxContent>
                <w:p w:rsidR="00760AD7" w:rsidRDefault="00760AD7" w:rsidP="00FA0195">
                  <w:r>
                    <w:t xml:space="preserve">Rubrique </w:t>
                  </w:r>
                </w:p>
                <w:p w:rsidR="00760AD7" w:rsidRDefault="00760AD7" w:rsidP="00FA0195"/>
              </w:txbxContent>
            </v:textbox>
          </v:shape>
        </w:pict>
      </w:r>
    </w:p>
    <w:p w:rsidR="00FA0195" w:rsidRPr="00FA0195" w:rsidRDefault="00B46354" w:rsidP="00FA0195">
      <w:pPr>
        <w:pStyle w:val="Sansinterligne"/>
        <w:spacing w:line="360" w:lineRule="auto"/>
        <w:jc w:val="both"/>
        <w:rPr>
          <w:sz w:val="24"/>
          <w:szCs w:val="24"/>
          <w:lang w:val="fr-FR"/>
        </w:rPr>
      </w:pPr>
      <w:r>
        <w:rPr>
          <w:sz w:val="24"/>
          <w:szCs w:val="24"/>
          <w:lang w:val="fr-FR" w:eastAsia="fr-FR"/>
        </w:rPr>
        <w:pict>
          <v:line id="_x0000_s1034" style="position:absolute;left:0;text-align:left;z-index:251738112" from="225pt,8.85pt" to="279pt,35.85pt"/>
        </w:pict>
      </w:r>
      <w:r>
        <w:rPr>
          <w:sz w:val="24"/>
          <w:szCs w:val="24"/>
          <w:lang w:val="fr-FR" w:eastAsia="fr-FR"/>
        </w:rPr>
        <w:pict>
          <v:shape id="_x0000_s1038" type="#_x0000_t202" style="position:absolute;left:0;text-align:left;margin-left:275.15pt;margin-top:11.4pt;width:90pt;height:27pt;z-index:251742208">
            <v:textbox style="mso-next-textbox:#_x0000_s1038">
              <w:txbxContent>
                <w:p w:rsidR="00760AD7" w:rsidRDefault="00760AD7" w:rsidP="00FA0195">
                  <w:r>
                    <w:t>Sous-rubrique</w:t>
                  </w:r>
                </w:p>
              </w:txbxContent>
            </v:textbox>
          </v:shape>
        </w:pict>
      </w:r>
      <w:r>
        <w:rPr>
          <w:sz w:val="24"/>
          <w:szCs w:val="24"/>
          <w:lang w:val="fr-FR" w:eastAsia="fr-FR"/>
        </w:rPr>
        <w:pict>
          <v:line id="_x0000_s1037" style="position:absolute;left:0;text-align:left;z-index:251741184" from="275.15pt,11.4pt" to="275.15pt,11.4pt"/>
        </w:pict>
      </w:r>
    </w:p>
    <w:p w:rsidR="00FA0195" w:rsidRPr="00FA0195" w:rsidRDefault="00B46354" w:rsidP="00FA0195">
      <w:pPr>
        <w:pStyle w:val="Sansinterligne"/>
        <w:spacing w:line="360" w:lineRule="auto"/>
        <w:jc w:val="both"/>
        <w:rPr>
          <w:sz w:val="24"/>
          <w:szCs w:val="24"/>
        </w:rPr>
      </w:pPr>
      <w:r>
        <w:rPr>
          <w:sz w:val="24"/>
          <w:szCs w:val="24"/>
          <w:lang w:val="fr-FR" w:eastAsia="fr-FR"/>
        </w:rPr>
        <w:pict>
          <v:line id="_x0000_s1027" style="position:absolute;left:0;text-align:left;z-index:251730944" from="86.15pt,11.8pt" to="153pt,13.9pt"/>
        </w:pict>
      </w:r>
      <w:r>
        <w:rPr>
          <w:sz w:val="24"/>
          <w:szCs w:val="24"/>
          <w:lang w:val="fr-FR" w:eastAsia="fr-FR"/>
        </w:rPr>
        <w:pict>
          <v:line id="_x0000_s1028" style="position:absolute;left:0;text-align:left;z-index:251731968" from="86.15pt,20.8pt" to="2in,49.9pt"/>
        </w:pict>
      </w:r>
      <w:r>
        <w:rPr>
          <w:sz w:val="24"/>
          <w:szCs w:val="24"/>
          <w:lang w:val="fr-FR" w:eastAsia="fr-FR"/>
        </w:rPr>
        <w:pict>
          <v:shape id="_x0000_s1030" type="#_x0000_t202" style="position:absolute;left:0;text-align:left;margin-left:-3.85pt;margin-top:2.8pt;width:90pt;height:23.7pt;z-index:251734016">
            <v:textbox style="mso-next-textbox:#_x0000_s1030">
              <w:txbxContent>
                <w:p w:rsidR="00760AD7" w:rsidRDefault="00760AD7" w:rsidP="00FA0195">
                  <w:r>
                    <w:t>Page d’accueil</w:t>
                  </w:r>
                </w:p>
              </w:txbxContent>
            </v:textbox>
          </v:shape>
        </w:pict>
      </w:r>
      <w:r>
        <w:rPr>
          <w:sz w:val="24"/>
          <w:szCs w:val="24"/>
          <w:lang w:val="fr-FR" w:eastAsia="fr-FR"/>
        </w:rPr>
        <w:pict>
          <v:shape id="_x0000_s1031" type="#_x0000_t202" style="position:absolute;left:0;text-align:left;margin-left:140.15pt;margin-top:2.8pt;width:81pt;height:20.45pt;z-index:251735040">
            <v:textbox style="mso-next-textbox:#_x0000_s1031">
              <w:txbxContent>
                <w:p w:rsidR="00760AD7" w:rsidRDefault="00760AD7" w:rsidP="00FA0195">
                  <w:r>
                    <w:t>Rubrique</w:t>
                  </w:r>
                </w:p>
                <w:p w:rsidR="00760AD7" w:rsidRDefault="00760AD7" w:rsidP="00FA0195"/>
              </w:txbxContent>
            </v:textbox>
          </v:shape>
        </w:pict>
      </w:r>
      <w:r w:rsidR="00FA0195" w:rsidRPr="00FA0195">
        <w:rPr>
          <w:sz w:val="24"/>
          <w:szCs w:val="24"/>
        </w:rPr>
        <w:t xml:space="preserve">Page d’accueil </w:t>
      </w:r>
    </w:p>
    <w:p w:rsidR="00FA0195" w:rsidRPr="00FA0195" w:rsidRDefault="00B46354" w:rsidP="00FA0195">
      <w:pPr>
        <w:pStyle w:val="Sansinterligne"/>
        <w:spacing w:line="360" w:lineRule="auto"/>
        <w:jc w:val="both"/>
        <w:rPr>
          <w:sz w:val="24"/>
          <w:szCs w:val="24"/>
        </w:rPr>
      </w:pPr>
      <w:r>
        <w:rPr>
          <w:sz w:val="24"/>
          <w:szCs w:val="24"/>
          <w:lang w:val="fr-FR" w:eastAsia="fr-FR"/>
        </w:rPr>
        <w:pict>
          <v:shape id="_x0000_s1032" type="#_x0000_t202" style="position:absolute;left:0;text-align:left;margin-left:140.15pt;margin-top:14.65pt;width:81pt;height:20.45pt;z-index:251736064">
            <v:textbox style="mso-next-textbox:#_x0000_s1032">
              <w:txbxContent>
                <w:p w:rsidR="00760AD7" w:rsidRDefault="00760AD7" w:rsidP="00FA0195">
                  <w:r>
                    <w:t xml:space="preserve">Rubrique </w:t>
                  </w:r>
                </w:p>
              </w:txbxContent>
            </v:textbox>
          </v:shape>
        </w:pict>
      </w:r>
    </w:p>
    <w:p w:rsidR="00FA0195" w:rsidRPr="00FA0195" w:rsidRDefault="00FA0195" w:rsidP="00FA0195">
      <w:pPr>
        <w:pStyle w:val="Sansinterligne"/>
        <w:spacing w:line="360" w:lineRule="auto"/>
        <w:jc w:val="both"/>
        <w:rPr>
          <w:sz w:val="24"/>
          <w:szCs w:val="24"/>
        </w:rPr>
      </w:pPr>
    </w:p>
    <w:p w:rsidR="00FA0195" w:rsidRPr="00FA0195" w:rsidRDefault="00FA0195" w:rsidP="00FA0195">
      <w:pPr>
        <w:pStyle w:val="Sansinterligne"/>
        <w:spacing w:line="360" w:lineRule="auto"/>
        <w:jc w:val="both"/>
        <w:rPr>
          <w:sz w:val="24"/>
          <w:szCs w:val="24"/>
        </w:rPr>
      </w:pPr>
    </w:p>
    <w:p w:rsidR="00FA0195" w:rsidRPr="00FA0195" w:rsidRDefault="00FA0195" w:rsidP="00FA0195">
      <w:pPr>
        <w:pStyle w:val="Sansinterligne"/>
        <w:spacing w:line="360" w:lineRule="auto"/>
        <w:jc w:val="both"/>
        <w:rPr>
          <w:sz w:val="24"/>
          <w:szCs w:val="24"/>
        </w:rPr>
      </w:pPr>
    </w:p>
    <w:p w:rsidR="00E13FBB" w:rsidRPr="00E13FBB" w:rsidRDefault="00E13FBB" w:rsidP="0031699E">
      <w:pPr>
        <w:pStyle w:val="Sansinterligne"/>
        <w:numPr>
          <w:ilvl w:val="0"/>
          <w:numId w:val="31"/>
        </w:numPr>
        <w:spacing w:line="360" w:lineRule="auto"/>
        <w:jc w:val="both"/>
        <w:rPr>
          <w:b/>
          <w:i/>
          <w:color w:val="0D0D0D" w:themeColor="text1" w:themeTint="F2"/>
          <w:sz w:val="26"/>
          <w:szCs w:val="26"/>
        </w:rPr>
      </w:pPr>
      <w:r w:rsidRPr="00E13FBB">
        <w:rPr>
          <w:b/>
          <w:i/>
          <w:color w:val="0D0D0D" w:themeColor="text1" w:themeTint="F2"/>
          <w:sz w:val="26"/>
          <w:szCs w:val="26"/>
        </w:rPr>
        <w:t>Bilan</w:t>
      </w:r>
    </w:p>
    <w:p w:rsidR="00FA0195" w:rsidRPr="00FA0195" w:rsidRDefault="00FA0195" w:rsidP="00FA0195">
      <w:pPr>
        <w:pStyle w:val="Sansinterligne"/>
        <w:spacing w:line="360" w:lineRule="auto"/>
        <w:jc w:val="both"/>
        <w:rPr>
          <w:sz w:val="24"/>
          <w:szCs w:val="24"/>
        </w:rPr>
      </w:pPr>
    </w:p>
    <w:p w:rsidR="00FA0195" w:rsidRPr="00FA0195" w:rsidRDefault="00FA0195" w:rsidP="00E13FBB">
      <w:pPr>
        <w:pStyle w:val="Sansinterligne"/>
        <w:spacing w:line="360" w:lineRule="auto"/>
        <w:ind w:firstLine="708"/>
        <w:jc w:val="both"/>
        <w:rPr>
          <w:sz w:val="24"/>
          <w:szCs w:val="24"/>
          <w:lang w:val="fr-FR"/>
        </w:rPr>
      </w:pPr>
      <w:r w:rsidRPr="00FA0195">
        <w:rPr>
          <w:sz w:val="24"/>
          <w:szCs w:val="24"/>
          <w:lang w:val="fr-FR"/>
        </w:rPr>
        <w:t xml:space="preserve">Tout d’abord, le site présente une surabondance d’informations. Ici, on vise davantage un public de connaisseurs ou de passionnés qu’un internaute lambda. Les défilements verticaux sont trop fréquents, cela n’incite pas à lire. </w:t>
      </w:r>
      <w:r w:rsidR="00E13FBB">
        <w:rPr>
          <w:sz w:val="24"/>
          <w:szCs w:val="24"/>
          <w:lang w:val="fr-FR"/>
        </w:rPr>
        <w:t>On observe</w:t>
      </w:r>
      <w:r w:rsidRPr="00FA0195">
        <w:rPr>
          <w:sz w:val="24"/>
          <w:szCs w:val="24"/>
          <w:lang w:val="fr-FR"/>
        </w:rPr>
        <w:t xml:space="preserve">, par ailleurs, beaucoup d’informations redondantes (ex : portrait des collectionneurs dans deux rubriques différentes), il faut donc simplifier le contenu et aérer la mise en page. La charte graphique </w:t>
      </w:r>
      <w:r w:rsidRPr="00FA0195">
        <w:rPr>
          <w:sz w:val="24"/>
          <w:szCs w:val="24"/>
          <w:lang w:val="fr-FR"/>
        </w:rPr>
        <w:lastRenderedPageBreak/>
        <w:t>est cohérente mais la police à empattement induit une mauve visibilité. Les polices de type Verdana ou Arial sont plus adaptées à la lecture sur écran. Pour ce qui est de la couleur, le vert est repris sur toutes les pages, mais le choix d’un dégradé serait plus judicieux. La distinction des parcours par le jeu de couleurs aide à se repérer, cependant celles-ci sont trop agressives à l’œil. Des icônes pourraient servir de guide à l’internaute. De plus, l’actualité du musée est peu mise en valeur, elle ne fait l’objet que d’un paragraphe en page d’accueil. Enfin, la navigation n’est pas optimisée et la règle des trois clics n’est pas respectée. Pour accéder à une page, il faut bien souvent cliquer sur plus de trois liens.</w:t>
      </w:r>
    </w:p>
    <w:p w:rsidR="00FA0195" w:rsidRPr="00FA0195" w:rsidRDefault="00FA0195" w:rsidP="00FA0195">
      <w:pPr>
        <w:spacing w:line="360" w:lineRule="auto"/>
        <w:ind w:left="2108"/>
        <w:jc w:val="both"/>
        <w:rPr>
          <w:sz w:val="28"/>
          <w:lang w:val="fr-FR"/>
        </w:rPr>
      </w:pPr>
    </w:p>
    <w:p w:rsidR="00FA0195" w:rsidRDefault="00FA0195" w:rsidP="00F329C0">
      <w:pPr>
        <w:pStyle w:val="Sansinterligne"/>
        <w:spacing w:line="360" w:lineRule="auto"/>
        <w:jc w:val="both"/>
        <w:rPr>
          <w:sz w:val="24"/>
          <w:lang w:val="fr-FR"/>
        </w:rPr>
      </w:pPr>
    </w:p>
    <w:p w:rsidR="00FA0195" w:rsidRDefault="00FA0195"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p>
    <w:p w:rsidR="00F66001" w:rsidRPr="003B2B85" w:rsidRDefault="00C210FC" w:rsidP="003B2B85">
      <w:pPr>
        <w:pStyle w:val="Sansinterligne"/>
        <w:spacing w:line="360" w:lineRule="auto"/>
        <w:jc w:val="center"/>
        <w:rPr>
          <w:b/>
          <w:color w:val="E36C0A" w:themeColor="accent6" w:themeShade="BF"/>
          <w:sz w:val="24"/>
          <w:szCs w:val="24"/>
          <w:lang w:val="fr-FR" w:bidi="ar-SA"/>
        </w:rPr>
      </w:pPr>
      <w:r>
        <w:rPr>
          <w:b/>
          <w:color w:val="E36C0A" w:themeColor="accent6" w:themeShade="BF"/>
          <w:sz w:val="24"/>
          <w:szCs w:val="24"/>
          <w:lang w:val="fr-FR" w:bidi="ar-SA"/>
        </w:rPr>
        <w:lastRenderedPageBreak/>
        <w:t>Cri</w:t>
      </w:r>
      <w:r w:rsidR="001E63FB" w:rsidRPr="003B2B85">
        <w:rPr>
          <w:b/>
          <w:color w:val="E36C0A" w:themeColor="accent6" w:themeShade="BF"/>
          <w:sz w:val="24"/>
          <w:szCs w:val="24"/>
          <w:lang w:val="fr-FR" w:bidi="ar-SA"/>
        </w:rPr>
        <w:t>tères ergonomiques de Bastien et Scapin</w:t>
      </w:r>
    </w:p>
    <w:p w:rsidR="001E63FB" w:rsidRPr="003B2B85" w:rsidRDefault="00F66001" w:rsidP="00F66001">
      <w:pPr>
        <w:pStyle w:val="Sansinterligne"/>
        <w:spacing w:line="360" w:lineRule="auto"/>
        <w:jc w:val="right"/>
        <w:rPr>
          <w:szCs w:val="24"/>
          <w:lang w:val="fr-FR" w:bidi="ar-SA"/>
        </w:rPr>
      </w:pPr>
      <w:r w:rsidRPr="003B2B85">
        <w:rPr>
          <w:szCs w:val="24"/>
          <w:lang w:val="fr-FR" w:bidi="ar-SA"/>
        </w:rPr>
        <w:t xml:space="preserve">(D’après </w:t>
      </w:r>
      <w:hyperlink r:id="rId64" w:history="1">
        <w:r w:rsidR="00DB6583" w:rsidRPr="003B2B85">
          <w:rPr>
            <w:rStyle w:val="Lienhypertexte"/>
            <w:szCs w:val="24"/>
            <w:lang w:val="fr-FR" w:bidi="ar-SA"/>
          </w:rPr>
          <w:t>http://www.ergonomia.ca/CriteresErgonomiques.pdf</w:t>
        </w:r>
      </w:hyperlink>
      <w:r w:rsidRPr="003B2B85">
        <w:rPr>
          <w:szCs w:val="24"/>
          <w:lang w:val="fr-FR" w:bidi="ar-SA"/>
        </w:rPr>
        <w:t>)</w:t>
      </w:r>
    </w:p>
    <w:p w:rsidR="001E63FB" w:rsidRDefault="001E63FB" w:rsidP="001E63FB">
      <w:pPr>
        <w:pStyle w:val="Sansinterligne"/>
        <w:spacing w:line="360" w:lineRule="auto"/>
        <w:jc w:val="both"/>
        <w:rPr>
          <w:b/>
          <w:sz w:val="28"/>
          <w:szCs w:val="24"/>
          <w:lang w:val="fr-FR" w:bidi="ar-SA"/>
        </w:rPr>
      </w:pPr>
    </w:p>
    <w:p w:rsidR="001E63FB" w:rsidRPr="001E63FB" w:rsidRDefault="001E63FB" w:rsidP="001E63FB">
      <w:pPr>
        <w:pStyle w:val="Sansinterligne"/>
        <w:spacing w:line="360" w:lineRule="auto"/>
        <w:jc w:val="both"/>
        <w:rPr>
          <w:b/>
          <w:sz w:val="28"/>
          <w:szCs w:val="24"/>
          <w:lang w:val="fr-FR" w:bidi="ar-SA"/>
        </w:rPr>
      </w:pPr>
      <w:r w:rsidRPr="001E63FB">
        <w:rPr>
          <w:b/>
          <w:sz w:val="28"/>
          <w:szCs w:val="24"/>
          <w:lang w:val="fr-FR" w:bidi="ar-SA"/>
        </w:rPr>
        <w:t>Guidage</w:t>
      </w:r>
    </w:p>
    <w:p w:rsidR="001E63FB" w:rsidRDefault="001E63FB" w:rsidP="001E63FB">
      <w:pPr>
        <w:pStyle w:val="Sansinterligne"/>
        <w:spacing w:line="360" w:lineRule="auto"/>
        <w:jc w:val="both"/>
        <w:rPr>
          <w:rFonts w:cs="Arial,Italic"/>
          <w:i/>
          <w:iCs/>
          <w:sz w:val="24"/>
          <w:szCs w:val="24"/>
          <w:lang w:val="fr-FR" w:bidi="ar-SA"/>
        </w:rPr>
      </w:pPr>
      <w:r w:rsidRPr="001E63FB">
        <w:rPr>
          <w:rFonts w:cs="Arial,Italic"/>
          <w:i/>
          <w:iCs/>
          <w:sz w:val="24"/>
          <w:szCs w:val="24"/>
          <w:lang w:val="fr-FR" w:bidi="ar-SA"/>
        </w:rPr>
        <w:t>Conseiller, orienter l'usager dans son interaction avec le système.</w:t>
      </w:r>
    </w:p>
    <w:p w:rsidR="001E63FB" w:rsidRPr="001E63FB" w:rsidRDefault="001E63FB" w:rsidP="001E63FB">
      <w:pPr>
        <w:pStyle w:val="Sansinterligne"/>
        <w:spacing w:line="360" w:lineRule="auto"/>
        <w:jc w:val="both"/>
        <w:rPr>
          <w:rFonts w:cs="Arial,Italic"/>
          <w:iCs/>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Incitation</w:t>
      </w:r>
    </w:p>
    <w:p w:rsidR="001E63FB" w:rsidRPr="001E63FB" w:rsidRDefault="001E63FB" w:rsidP="001E63FB">
      <w:pPr>
        <w:pStyle w:val="Sansinterligne"/>
        <w:spacing w:line="360" w:lineRule="auto"/>
        <w:ind w:left="1416"/>
        <w:jc w:val="both"/>
        <w:rPr>
          <w:sz w:val="24"/>
          <w:szCs w:val="24"/>
          <w:lang w:val="fr-FR" w:bidi="ar-SA"/>
        </w:rPr>
      </w:pPr>
      <w:r w:rsidRPr="001E63FB">
        <w:rPr>
          <w:sz w:val="24"/>
          <w:szCs w:val="24"/>
          <w:lang w:val="fr-FR" w:bidi="ar-SA"/>
        </w:rPr>
        <w:t>Critère élémentaire (barre d'état, mesure, espace, format, indice, titre, aide...tout élément facilitant la navigation).</w:t>
      </w:r>
    </w:p>
    <w:p w:rsidR="001E63FB" w:rsidRPr="001E63FB" w:rsidRDefault="001E63FB" w:rsidP="001E63FB">
      <w:pPr>
        <w:pStyle w:val="Sansinterligne"/>
        <w:spacing w:line="360" w:lineRule="auto"/>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Groupement/distinction</w:t>
      </w:r>
    </w:p>
    <w:p w:rsidR="001E63FB" w:rsidRPr="001E63FB" w:rsidRDefault="001E63FB" w:rsidP="001E63FB">
      <w:pPr>
        <w:pStyle w:val="Sansinterligne"/>
        <w:spacing w:line="360" w:lineRule="auto"/>
        <w:ind w:left="1416"/>
        <w:jc w:val="both"/>
        <w:rPr>
          <w:sz w:val="24"/>
          <w:szCs w:val="24"/>
          <w:lang w:val="fr-FR" w:bidi="ar-SA"/>
        </w:rPr>
      </w:pPr>
      <w:r w:rsidRPr="001E63FB">
        <w:rPr>
          <w:sz w:val="24"/>
          <w:szCs w:val="24"/>
          <w:lang w:val="fr-FR" w:bidi="ar-SA"/>
        </w:rPr>
        <w:t>Organisation visuelle de l'information pour illustrer une relation de classe de type appartenance/distinction par:</w:t>
      </w:r>
    </w:p>
    <w:p w:rsidR="001E63FB" w:rsidRPr="001E63FB" w:rsidRDefault="001E63FB" w:rsidP="001E63FB">
      <w:pPr>
        <w:pStyle w:val="Sansinterligne"/>
        <w:spacing w:line="360" w:lineRule="auto"/>
        <w:ind w:left="1416" w:firstLine="708"/>
        <w:jc w:val="both"/>
        <w:rPr>
          <w:sz w:val="24"/>
          <w:szCs w:val="24"/>
          <w:lang w:val="fr-FR" w:bidi="ar-SA"/>
        </w:rPr>
      </w:pPr>
      <w:r w:rsidRPr="001E63FB">
        <w:rPr>
          <w:sz w:val="24"/>
          <w:szCs w:val="24"/>
          <w:lang w:val="fr-FR" w:bidi="ar-SA"/>
        </w:rPr>
        <w:t>- la localisation</w:t>
      </w:r>
    </w:p>
    <w:p w:rsidR="001E63FB" w:rsidRPr="001E63FB" w:rsidRDefault="001E63FB" w:rsidP="001E63FB">
      <w:pPr>
        <w:pStyle w:val="Sansinterligne"/>
        <w:spacing w:line="360" w:lineRule="auto"/>
        <w:ind w:left="1416" w:firstLine="708"/>
        <w:jc w:val="both"/>
        <w:rPr>
          <w:sz w:val="24"/>
          <w:szCs w:val="24"/>
          <w:lang w:val="fr-FR" w:bidi="ar-SA"/>
        </w:rPr>
      </w:pPr>
      <w:r w:rsidRPr="001E63FB">
        <w:rPr>
          <w:sz w:val="24"/>
          <w:szCs w:val="24"/>
          <w:lang w:val="fr-FR" w:bidi="ar-SA"/>
        </w:rPr>
        <w:t>- le format</w:t>
      </w:r>
    </w:p>
    <w:p w:rsidR="001E63FB" w:rsidRPr="001E63FB" w:rsidRDefault="001E63FB" w:rsidP="001E63FB">
      <w:pPr>
        <w:pStyle w:val="Sansinterligne"/>
        <w:spacing w:line="360" w:lineRule="auto"/>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Feedback immédiat</w:t>
      </w:r>
    </w:p>
    <w:p w:rsidR="001E63FB" w:rsidRP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Rétroaction du système:</w:t>
      </w:r>
    </w:p>
    <w:p w:rsidR="001E63FB" w:rsidRPr="001E63FB" w:rsidRDefault="001E63FB" w:rsidP="001E63FB">
      <w:pPr>
        <w:pStyle w:val="Sansinterligne"/>
        <w:spacing w:line="360" w:lineRule="auto"/>
        <w:ind w:left="1416" w:firstLine="708"/>
        <w:jc w:val="both"/>
        <w:rPr>
          <w:sz w:val="24"/>
          <w:szCs w:val="24"/>
          <w:lang w:val="fr-FR" w:bidi="ar-SA"/>
        </w:rPr>
      </w:pPr>
      <w:r w:rsidRPr="001E63FB">
        <w:rPr>
          <w:sz w:val="24"/>
          <w:szCs w:val="24"/>
          <w:lang w:val="fr-FR" w:bidi="ar-SA"/>
        </w:rPr>
        <w:t>- qualité</w:t>
      </w:r>
    </w:p>
    <w:p w:rsidR="001E63FB" w:rsidRDefault="001E63FB" w:rsidP="001E63FB">
      <w:pPr>
        <w:pStyle w:val="Sansinterligne"/>
        <w:spacing w:line="360" w:lineRule="auto"/>
        <w:ind w:left="1416" w:firstLine="708"/>
        <w:jc w:val="both"/>
        <w:rPr>
          <w:sz w:val="24"/>
          <w:szCs w:val="24"/>
          <w:lang w:val="fr-FR" w:bidi="ar-SA"/>
        </w:rPr>
      </w:pPr>
      <w:r w:rsidRPr="001E63FB">
        <w:rPr>
          <w:sz w:val="24"/>
          <w:szCs w:val="24"/>
          <w:lang w:val="fr-FR" w:bidi="ar-SA"/>
        </w:rPr>
        <w:t>- rapidité</w:t>
      </w:r>
    </w:p>
    <w:p w:rsidR="001E63FB" w:rsidRPr="001E63FB" w:rsidRDefault="001E63FB" w:rsidP="001E63FB">
      <w:pPr>
        <w:pStyle w:val="Sansinterligne"/>
        <w:spacing w:line="360" w:lineRule="auto"/>
        <w:ind w:left="1416" w:firstLine="708"/>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Lisibilité</w:t>
      </w:r>
    </w:p>
    <w:p w:rsidR="001E63FB" w:rsidRDefault="001E63FB" w:rsidP="001E63FB">
      <w:pPr>
        <w:pStyle w:val="Sansinterligne"/>
        <w:spacing w:line="360" w:lineRule="auto"/>
        <w:ind w:left="1416"/>
        <w:jc w:val="both"/>
        <w:rPr>
          <w:sz w:val="24"/>
          <w:szCs w:val="24"/>
          <w:lang w:val="fr-FR" w:bidi="ar-SA"/>
        </w:rPr>
      </w:pPr>
      <w:r w:rsidRPr="001E63FB">
        <w:rPr>
          <w:sz w:val="24"/>
          <w:szCs w:val="24"/>
          <w:lang w:val="fr-FR" w:bidi="ar-SA"/>
        </w:rPr>
        <w:t>Critère élémentaire: caractéristiques lexicales de présentation des informations à l'écran (luminance,</w:t>
      </w:r>
      <w:r>
        <w:rPr>
          <w:sz w:val="24"/>
          <w:szCs w:val="24"/>
          <w:lang w:val="fr-FR" w:bidi="ar-SA"/>
        </w:rPr>
        <w:t xml:space="preserve"> </w:t>
      </w:r>
      <w:r w:rsidRPr="001E63FB">
        <w:rPr>
          <w:sz w:val="24"/>
          <w:szCs w:val="24"/>
          <w:lang w:val="fr-FR" w:bidi="ar-SA"/>
        </w:rPr>
        <w:t>contraste, caractères, dimension, espacement, longueur des lignes, etc.)</w:t>
      </w:r>
    </w:p>
    <w:p w:rsidR="001E63FB" w:rsidRPr="001E63FB" w:rsidRDefault="001E63FB" w:rsidP="001E63FB">
      <w:pPr>
        <w:pStyle w:val="Sansinterligne"/>
        <w:spacing w:line="360" w:lineRule="auto"/>
        <w:ind w:left="1416"/>
        <w:jc w:val="both"/>
        <w:rPr>
          <w:sz w:val="24"/>
          <w:szCs w:val="24"/>
          <w:lang w:val="fr-FR" w:bidi="ar-SA"/>
        </w:rPr>
      </w:pPr>
    </w:p>
    <w:p w:rsidR="001E63FB" w:rsidRPr="001E63FB" w:rsidRDefault="001E63FB" w:rsidP="00F66001">
      <w:pPr>
        <w:pStyle w:val="Sansinterligne"/>
        <w:spacing w:line="360" w:lineRule="auto"/>
        <w:jc w:val="both"/>
        <w:rPr>
          <w:b/>
          <w:sz w:val="28"/>
          <w:szCs w:val="24"/>
          <w:lang w:val="fr-FR" w:bidi="ar-SA"/>
        </w:rPr>
      </w:pPr>
      <w:r w:rsidRPr="001E63FB">
        <w:rPr>
          <w:b/>
          <w:sz w:val="28"/>
          <w:szCs w:val="24"/>
          <w:lang w:val="fr-FR" w:bidi="ar-SA"/>
        </w:rPr>
        <w:t>Charge de travail</w:t>
      </w:r>
    </w:p>
    <w:p w:rsidR="001E63FB" w:rsidRPr="001E63FB" w:rsidRDefault="001E63FB" w:rsidP="001E63FB">
      <w:pPr>
        <w:pStyle w:val="Sansinterligne"/>
        <w:spacing w:line="360" w:lineRule="auto"/>
        <w:jc w:val="both"/>
        <w:rPr>
          <w:rFonts w:cs="Arial,Italic"/>
          <w:i/>
          <w:iCs/>
          <w:sz w:val="24"/>
          <w:szCs w:val="24"/>
          <w:lang w:val="fr-FR" w:bidi="ar-SA"/>
        </w:rPr>
      </w:pPr>
      <w:r w:rsidRPr="001E63FB">
        <w:rPr>
          <w:rFonts w:cs="Arial,Italic"/>
          <w:i/>
          <w:iCs/>
          <w:sz w:val="24"/>
          <w:szCs w:val="24"/>
          <w:lang w:val="fr-FR" w:bidi="ar-SA"/>
        </w:rPr>
        <w:t>Réduction de la charge perceptive ou mnésique.</w:t>
      </w:r>
    </w:p>
    <w:p w:rsidR="001E63FB" w:rsidRPr="001E63FB" w:rsidRDefault="001E63FB" w:rsidP="001E63FB">
      <w:pPr>
        <w:pStyle w:val="Sansinterligne"/>
        <w:spacing w:line="360" w:lineRule="auto"/>
        <w:jc w:val="both"/>
        <w:rPr>
          <w:rFonts w:cs="Arial,Italic"/>
          <w:iCs/>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Brièveté</w:t>
      </w:r>
    </w:p>
    <w:p w:rsidR="001E63FB" w:rsidRP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*Concision: éléments individuels d'entrée ou de sortie.</w:t>
      </w:r>
    </w:p>
    <w:p w:rsidR="001E63FB" w:rsidRPr="001E63FB" w:rsidRDefault="001E63FB" w:rsidP="001E63FB">
      <w:pPr>
        <w:pStyle w:val="Sansinterligne"/>
        <w:spacing w:line="360" w:lineRule="auto"/>
        <w:ind w:left="1416"/>
        <w:jc w:val="both"/>
        <w:rPr>
          <w:sz w:val="24"/>
          <w:szCs w:val="24"/>
          <w:lang w:val="fr-FR" w:bidi="ar-SA"/>
        </w:rPr>
      </w:pPr>
      <w:r w:rsidRPr="001E63FB">
        <w:rPr>
          <w:sz w:val="24"/>
          <w:szCs w:val="24"/>
          <w:lang w:val="fr-FR" w:bidi="ar-SA"/>
        </w:rPr>
        <w:lastRenderedPageBreak/>
        <w:t>*Actions minimales = séquences d'entrée (suites d'actions pour atteindre un but).</w:t>
      </w:r>
    </w:p>
    <w:p w:rsidR="001E63FB" w:rsidRPr="001E63FB" w:rsidRDefault="001E63FB" w:rsidP="001E63FB">
      <w:pPr>
        <w:pStyle w:val="Sansinterligne"/>
        <w:spacing w:line="360" w:lineRule="auto"/>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Densité informationnelle</w:t>
      </w:r>
    </w:p>
    <w:p w:rsidR="001E63FB" w:rsidRPr="001E63FB" w:rsidRDefault="001E63FB" w:rsidP="001E63FB">
      <w:pPr>
        <w:pStyle w:val="Sansinterligne"/>
        <w:spacing w:line="360" w:lineRule="auto"/>
        <w:ind w:left="1416"/>
        <w:jc w:val="both"/>
        <w:rPr>
          <w:sz w:val="24"/>
          <w:szCs w:val="24"/>
          <w:lang w:val="fr-FR"/>
        </w:rPr>
      </w:pPr>
      <w:r w:rsidRPr="001E63FB">
        <w:rPr>
          <w:sz w:val="24"/>
          <w:szCs w:val="24"/>
          <w:lang w:val="fr-FR" w:bidi="ar-SA"/>
        </w:rPr>
        <w:t>Charge perceptive ou mnésique pour des ensembles d'éléments et non des items individuels</w:t>
      </w:r>
    </w:p>
    <w:p w:rsidR="001E63FB" w:rsidRPr="001E63FB" w:rsidRDefault="001E63FB" w:rsidP="001E63FB">
      <w:pPr>
        <w:pStyle w:val="Sansinterligne"/>
        <w:spacing w:line="360" w:lineRule="auto"/>
        <w:jc w:val="both"/>
        <w:rPr>
          <w:sz w:val="24"/>
          <w:szCs w:val="24"/>
          <w:lang w:val="fr-FR"/>
        </w:rPr>
      </w:pPr>
    </w:p>
    <w:p w:rsidR="001E63FB" w:rsidRPr="001E63FB" w:rsidRDefault="001E63FB" w:rsidP="00F66001">
      <w:pPr>
        <w:pStyle w:val="Sansinterligne"/>
        <w:spacing w:line="360" w:lineRule="auto"/>
        <w:jc w:val="both"/>
        <w:rPr>
          <w:b/>
          <w:sz w:val="28"/>
          <w:szCs w:val="24"/>
          <w:lang w:val="fr-FR" w:bidi="ar-SA"/>
        </w:rPr>
      </w:pPr>
      <w:r w:rsidRPr="001E63FB">
        <w:rPr>
          <w:b/>
          <w:sz w:val="28"/>
          <w:szCs w:val="24"/>
          <w:lang w:val="fr-FR" w:bidi="ar-SA"/>
        </w:rPr>
        <w:t>Contrôle explicite</w:t>
      </w: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Actions explicites</w:t>
      </w:r>
    </w:p>
    <w:p w:rsid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Transparence du système</w:t>
      </w:r>
    </w:p>
    <w:p w:rsidR="001E63FB" w:rsidRPr="001E63FB" w:rsidRDefault="001E63FB" w:rsidP="001E63FB">
      <w:pPr>
        <w:pStyle w:val="Sansinterligne"/>
        <w:spacing w:line="360" w:lineRule="auto"/>
        <w:ind w:left="708" w:firstLine="708"/>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Contrôle utilisateur</w:t>
      </w:r>
    </w:p>
    <w:p w:rsid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Réversibilité: possibilité de revenir sur ses pas, d'annuler ses actions.</w:t>
      </w:r>
    </w:p>
    <w:p w:rsidR="001E63FB" w:rsidRPr="001E63FB" w:rsidRDefault="001E63FB" w:rsidP="001E63FB">
      <w:pPr>
        <w:pStyle w:val="Sansinterligne"/>
        <w:spacing w:line="360" w:lineRule="auto"/>
        <w:ind w:left="708" w:firstLine="708"/>
        <w:jc w:val="both"/>
        <w:rPr>
          <w:sz w:val="24"/>
          <w:szCs w:val="24"/>
          <w:lang w:val="fr-FR" w:bidi="ar-SA"/>
        </w:rPr>
      </w:pPr>
    </w:p>
    <w:p w:rsidR="001E63FB" w:rsidRPr="001E63FB" w:rsidRDefault="001E63FB" w:rsidP="00F66001">
      <w:pPr>
        <w:pStyle w:val="Sansinterligne"/>
        <w:spacing w:line="360" w:lineRule="auto"/>
        <w:jc w:val="both"/>
        <w:rPr>
          <w:rFonts w:cs="Arial,Bold"/>
          <w:b/>
          <w:bCs/>
          <w:sz w:val="28"/>
          <w:szCs w:val="24"/>
          <w:lang w:val="fr-FR" w:bidi="ar-SA"/>
        </w:rPr>
      </w:pPr>
      <w:r w:rsidRPr="001E63FB">
        <w:rPr>
          <w:b/>
          <w:sz w:val="28"/>
          <w:szCs w:val="24"/>
          <w:lang w:val="fr-FR" w:bidi="ar-SA"/>
        </w:rPr>
        <w:t xml:space="preserve">Adaptabilité </w:t>
      </w:r>
    </w:p>
    <w:p w:rsidR="001E63FB" w:rsidRPr="001E63FB" w:rsidRDefault="001E63FB" w:rsidP="001E63FB">
      <w:pPr>
        <w:pStyle w:val="Sansinterligne"/>
        <w:spacing w:line="360" w:lineRule="auto"/>
        <w:ind w:left="1080" w:firstLine="336"/>
        <w:jc w:val="both"/>
        <w:rPr>
          <w:rFonts w:cs="Arial,Bold"/>
          <w:b/>
          <w:bCs/>
          <w:sz w:val="24"/>
          <w:szCs w:val="24"/>
          <w:lang w:val="fr-FR" w:bidi="ar-SA"/>
        </w:rPr>
      </w:pPr>
      <w:r w:rsidRPr="001E63FB">
        <w:rPr>
          <w:rFonts w:cs="Arial,Bold"/>
          <w:b/>
          <w:bCs/>
          <w:sz w:val="24"/>
          <w:szCs w:val="24"/>
          <w:lang w:val="fr-FR" w:bidi="ar-SA"/>
        </w:rPr>
        <w:t>Flexibilité</w:t>
      </w:r>
    </w:p>
    <w:p w:rsid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Alternatives (procédures, options, commandes) pour un même objectif.</w:t>
      </w:r>
    </w:p>
    <w:p w:rsidR="001E63FB" w:rsidRPr="001E63FB" w:rsidRDefault="001E63FB" w:rsidP="001E63FB">
      <w:pPr>
        <w:pStyle w:val="Sansinterligne"/>
        <w:spacing w:line="360" w:lineRule="auto"/>
        <w:ind w:left="708" w:firstLine="708"/>
        <w:jc w:val="both"/>
        <w:rPr>
          <w:sz w:val="24"/>
          <w:szCs w:val="24"/>
          <w:lang w:val="fr-FR" w:bidi="ar-SA"/>
        </w:rPr>
      </w:pP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Prise en compte de l'expérience de l'utilisateur</w:t>
      </w:r>
    </w:p>
    <w:p w:rsid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Débutant, intermédiaire, avancé.</w:t>
      </w:r>
    </w:p>
    <w:p w:rsidR="001E63FB" w:rsidRPr="001E63FB" w:rsidRDefault="001E63FB" w:rsidP="001E63FB">
      <w:pPr>
        <w:pStyle w:val="Sansinterligne"/>
        <w:spacing w:line="360" w:lineRule="auto"/>
        <w:ind w:left="708" w:firstLine="708"/>
        <w:jc w:val="both"/>
        <w:rPr>
          <w:sz w:val="24"/>
          <w:szCs w:val="24"/>
          <w:lang w:val="fr-FR" w:bidi="ar-SA"/>
        </w:rPr>
      </w:pPr>
    </w:p>
    <w:p w:rsidR="001E63FB" w:rsidRPr="001E63FB" w:rsidRDefault="001E63FB" w:rsidP="00F66001">
      <w:pPr>
        <w:pStyle w:val="Sansinterligne"/>
        <w:spacing w:line="360" w:lineRule="auto"/>
        <w:jc w:val="both"/>
        <w:rPr>
          <w:rFonts w:cs="Arial,Bold"/>
          <w:b/>
          <w:bCs/>
          <w:sz w:val="28"/>
          <w:szCs w:val="24"/>
          <w:lang w:val="fr-FR" w:bidi="ar-SA"/>
        </w:rPr>
      </w:pPr>
      <w:r w:rsidRPr="001E63FB">
        <w:rPr>
          <w:b/>
          <w:sz w:val="28"/>
          <w:szCs w:val="24"/>
          <w:lang w:val="fr-FR" w:bidi="ar-SA"/>
        </w:rPr>
        <w:t xml:space="preserve">Gestion des erreurs </w:t>
      </w:r>
    </w:p>
    <w:p w:rsidR="001E63FB" w:rsidRPr="001E63FB" w:rsidRDefault="001E63FB" w:rsidP="00F66001">
      <w:pPr>
        <w:pStyle w:val="Sansinterligne"/>
        <w:spacing w:line="360" w:lineRule="auto"/>
        <w:ind w:left="1080" w:firstLine="336"/>
        <w:jc w:val="both"/>
        <w:rPr>
          <w:rFonts w:cs="Arial,Bold"/>
          <w:b/>
          <w:bCs/>
          <w:sz w:val="24"/>
          <w:szCs w:val="24"/>
          <w:lang w:val="fr-FR" w:bidi="ar-SA"/>
        </w:rPr>
      </w:pPr>
      <w:r w:rsidRPr="001E63FB">
        <w:rPr>
          <w:rFonts w:cs="Arial,Bold"/>
          <w:b/>
          <w:bCs/>
          <w:sz w:val="24"/>
          <w:szCs w:val="24"/>
          <w:lang w:val="fr-FR" w:bidi="ar-SA"/>
        </w:rPr>
        <w:t>Protection contre les erreurs</w:t>
      </w:r>
    </w:p>
    <w:p w:rsid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Détecter et prévenir les erreurs lors de la saisie vs validation.</w:t>
      </w:r>
    </w:p>
    <w:p w:rsidR="001E63FB" w:rsidRPr="001E63FB" w:rsidRDefault="001E63FB" w:rsidP="001E63FB">
      <w:pPr>
        <w:pStyle w:val="Sansinterligne"/>
        <w:spacing w:line="360" w:lineRule="auto"/>
        <w:ind w:left="372" w:firstLine="708"/>
        <w:jc w:val="both"/>
        <w:rPr>
          <w:sz w:val="24"/>
          <w:szCs w:val="24"/>
          <w:lang w:val="fr-FR" w:bidi="ar-SA"/>
        </w:rPr>
      </w:pPr>
    </w:p>
    <w:p w:rsidR="001E63FB" w:rsidRPr="001E63FB" w:rsidRDefault="001E63FB" w:rsidP="00F66001">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Qualité des messages d'erreur</w:t>
      </w:r>
    </w:p>
    <w:p w:rsidR="001E63FB" w:rsidRDefault="001E63FB" w:rsidP="00F66001">
      <w:pPr>
        <w:pStyle w:val="Sansinterligne"/>
        <w:spacing w:line="360" w:lineRule="auto"/>
        <w:ind w:left="1416"/>
        <w:jc w:val="both"/>
        <w:rPr>
          <w:sz w:val="24"/>
          <w:szCs w:val="24"/>
          <w:lang w:val="fr-FR" w:bidi="ar-SA"/>
        </w:rPr>
      </w:pPr>
      <w:r w:rsidRPr="001E63FB">
        <w:rPr>
          <w:sz w:val="24"/>
          <w:szCs w:val="24"/>
          <w:lang w:val="fr-FR" w:bidi="ar-SA"/>
        </w:rPr>
        <w:t>Pertinence, exactitude, facilité de lecture de la nature et des raisons des erreurs et solutions.</w:t>
      </w:r>
    </w:p>
    <w:p w:rsidR="001E63FB" w:rsidRPr="001E63FB" w:rsidRDefault="001E63FB" w:rsidP="001E63FB">
      <w:pPr>
        <w:pStyle w:val="Sansinterligne"/>
        <w:spacing w:line="360" w:lineRule="auto"/>
        <w:ind w:left="1080"/>
        <w:jc w:val="both"/>
        <w:rPr>
          <w:sz w:val="24"/>
          <w:szCs w:val="24"/>
          <w:lang w:val="fr-FR" w:bidi="ar-SA"/>
        </w:rPr>
      </w:pPr>
    </w:p>
    <w:p w:rsidR="001E63FB" w:rsidRPr="001E63FB" w:rsidRDefault="001E63FB" w:rsidP="00F66001">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Correction des erreurs</w:t>
      </w:r>
    </w:p>
    <w:p w:rsidR="001E63FB" w:rsidRP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Moyens mis à la disposition de l'usager pour faciliter la correction des erreurs.</w:t>
      </w:r>
    </w:p>
    <w:p w:rsidR="001E63FB" w:rsidRPr="001E63FB" w:rsidRDefault="001E63FB" w:rsidP="00F66001">
      <w:pPr>
        <w:pStyle w:val="Sansinterligne"/>
        <w:spacing w:line="360" w:lineRule="auto"/>
        <w:jc w:val="both"/>
        <w:rPr>
          <w:b/>
          <w:sz w:val="28"/>
          <w:szCs w:val="24"/>
          <w:lang w:val="fr-FR" w:bidi="ar-SA"/>
        </w:rPr>
      </w:pPr>
      <w:r w:rsidRPr="001E63FB">
        <w:rPr>
          <w:b/>
          <w:sz w:val="28"/>
          <w:szCs w:val="24"/>
          <w:lang w:val="fr-FR" w:bidi="ar-SA"/>
        </w:rPr>
        <w:lastRenderedPageBreak/>
        <w:t>Homogénéité/Cohérence</w:t>
      </w:r>
    </w:p>
    <w:p w:rsidR="001E63FB" w:rsidRPr="001E63FB" w:rsidRDefault="001E63FB" w:rsidP="001E63FB">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Cohérence interne</w:t>
      </w:r>
    </w:p>
    <w:p w:rsidR="001E63FB" w:rsidRPr="001E63FB" w:rsidRDefault="001E63FB" w:rsidP="001E63FB">
      <w:pPr>
        <w:pStyle w:val="Sansinterligne"/>
        <w:spacing w:line="360" w:lineRule="auto"/>
        <w:ind w:left="708" w:firstLine="708"/>
        <w:jc w:val="both"/>
        <w:rPr>
          <w:sz w:val="24"/>
          <w:szCs w:val="24"/>
          <w:lang w:val="fr-FR" w:bidi="ar-SA"/>
        </w:rPr>
      </w:pPr>
      <w:r w:rsidRPr="001E63FB">
        <w:rPr>
          <w:sz w:val="24"/>
          <w:szCs w:val="24"/>
          <w:lang w:val="fr-FR" w:bidi="ar-SA"/>
        </w:rPr>
        <w:t>Cohérence générale des différents éléments du système entre eux.</w:t>
      </w:r>
    </w:p>
    <w:p w:rsidR="001E63FB" w:rsidRP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 Métaphore: cohérence des référents du système.</w:t>
      </w:r>
    </w:p>
    <w:p w:rsidR="001E63FB" w:rsidRP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 Mapping: cohérence de l'ensemble des signifiants.</w:t>
      </w:r>
    </w:p>
    <w:p w:rsid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 Évidence (affordance): évidence physique</w:t>
      </w:r>
      <w:r w:rsidR="00F66001">
        <w:rPr>
          <w:sz w:val="24"/>
          <w:szCs w:val="24"/>
          <w:lang w:val="fr-FR" w:bidi="ar-SA"/>
        </w:rPr>
        <w:t xml:space="preserve"> </w:t>
      </w:r>
      <w:r w:rsidRPr="001E63FB">
        <w:rPr>
          <w:sz w:val="24"/>
          <w:szCs w:val="24"/>
          <w:lang w:val="fr-FR" w:bidi="ar-SA"/>
        </w:rPr>
        <w:t>pragmatique des éléments.</w:t>
      </w:r>
    </w:p>
    <w:p w:rsidR="00F66001" w:rsidRPr="001E63FB" w:rsidRDefault="00F66001" w:rsidP="00F66001">
      <w:pPr>
        <w:pStyle w:val="Sansinterligne"/>
        <w:spacing w:line="360" w:lineRule="auto"/>
        <w:ind w:left="708" w:firstLine="708"/>
        <w:jc w:val="both"/>
        <w:rPr>
          <w:sz w:val="24"/>
          <w:szCs w:val="24"/>
          <w:lang w:val="fr-FR" w:bidi="ar-SA"/>
        </w:rPr>
      </w:pPr>
    </w:p>
    <w:p w:rsidR="00F66001" w:rsidRPr="00F66001" w:rsidRDefault="001E63FB" w:rsidP="00F66001">
      <w:pPr>
        <w:pStyle w:val="Sansinterligne"/>
        <w:spacing w:line="360" w:lineRule="auto"/>
        <w:jc w:val="both"/>
        <w:rPr>
          <w:rFonts w:cs="Arial,Bold"/>
          <w:b/>
          <w:bCs/>
          <w:sz w:val="28"/>
          <w:szCs w:val="24"/>
          <w:lang w:val="fr-FR" w:bidi="ar-SA"/>
        </w:rPr>
      </w:pPr>
      <w:r w:rsidRPr="00F66001">
        <w:rPr>
          <w:b/>
          <w:sz w:val="28"/>
          <w:szCs w:val="24"/>
          <w:lang w:val="fr-FR" w:bidi="ar-SA"/>
        </w:rPr>
        <w:t xml:space="preserve">Signifiance des codes et dénominations </w:t>
      </w:r>
    </w:p>
    <w:p w:rsidR="001E63FB" w:rsidRPr="001E63FB" w:rsidRDefault="001E63FB" w:rsidP="00F66001">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Relation sémantique forte</w:t>
      </w:r>
    </w:p>
    <w:p w:rsidR="001E63FB" w:rsidRDefault="001E63FB" w:rsidP="00F66001">
      <w:pPr>
        <w:pStyle w:val="Sansinterligne"/>
        <w:spacing w:line="360" w:lineRule="auto"/>
        <w:ind w:left="708" w:firstLine="708"/>
        <w:jc w:val="both"/>
        <w:rPr>
          <w:sz w:val="24"/>
          <w:szCs w:val="24"/>
          <w:lang w:val="fr-FR" w:bidi="ar-SA"/>
        </w:rPr>
      </w:pPr>
      <w:r w:rsidRPr="001E63FB">
        <w:rPr>
          <w:sz w:val="24"/>
          <w:szCs w:val="24"/>
          <w:lang w:val="fr-FR" w:bidi="ar-SA"/>
        </w:rPr>
        <w:t>Relation entre objet ou information affichée et référent.</w:t>
      </w:r>
    </w:p>
    <w:p w:rsidR="00F66001" w:rsidRPr="001E63FB" w:rsidRDefault="00F66001" w:rsidP="00F66001">
      <w:pPr>
        <w:pStyle w:val="Sansinterligne"/>
        <w:spacing w:line="360" w:lineRule="auto"/>
        <w:ind w:left="708" w:firstLine="708"/>
        <w:jc w:val="both"/>
        <w:rPr>
          <w:sz w:val="24"/>
          <w:szCs w:val="24"/>
          <w:lang w:val="fr-FR" w:bidi="ar-SA"/>
        </w:rPr>
      </w:pPr>
    </w:p>
    <w:p w:rsidR="001E63FB" w:rsidRPr="00F66001" w:rsidRDefault="001E63FB" w:rsidP="00F66001">
      <w:pPr>
        <w:pStyle w:val="Sansinterligne"/>
        <w:spacing w:line="360" w:lineRule="auto"/>
        <w:jc w:val="both"/>
        <w:rPr>
          <w:b/>
          <w:sz w:val="28"/>
          <w:szCs w:val="24"/>
          <w:lang w:val="fr-FR" w:bidi="ar-SA"/>
        </w:rPr>
      </w:pPr>
      <w:r w:rsidRPr="00F66001">
        <w:rPr>
          <w:b/>
          <w:sz w:val="28"/>
          <w:szCs w:val="24"/>
          <w:lang w:val="fr-FR" w:bidi="ar-SA"/>
        </w:rPr>
        <w:t>Compatibilité</w:t>
      </w:r>
    </w:p>
    <w:p w:rsidR="001E63FB" w:rsidRPr="001E63FB" w:rsidRDefault="001E63FB" w:rsidP="00F66001">
      <w:pPr>
        <w:pStyle w:val="Sansinterligne"/>
        <w:spacing w:line="360" w:lineRule="auto"/>
        <w:jc w:val="both"/>
        <w:rPr>
          <w:rFonts w:cs="Arial,Italic"/>
          <w:i/>
          <w:iCs/>
          <w:sz w:val="24"/>
          <w:szCs w:val="24"/>
          <w:lang w:val="fr-FR" w:bidi="ar-SA"/>
        </w:rPr>
      </w:pPr>
      <w:r w:rsidRPr="001E63FB">
        <w:rPr>
          <w:rFonts w:cs="Arial,Italic"/>
          <w:i/>
          <w:iCs/>
          <w:sz w:val="24"/>
          <w:szCs w:val="24"/>
          <w:lang w:val="fr-FR" w:bidi="ar-SA"/>
        </w:rPr>
        <w:t>Critère élémentaire</w:t>
      </w:r>
    </w:p>
    <w:p w:rsidR="001E63FB" w:rsidRPr="001E63FB" w:rsidRDefault="001E63FB" w:rsidP="00F66001">
      <w:pPr>
        <w:pStyle w:val="Sansinterligne"/>
        <w:spacing w:line="360" w:lineRule="auto"/>
        <w:ind w:left="708" w:firstLine="708"/>
        <w:jc w:val="both"/>
        <w:rPr>
          <w:rFonts w:cs="Arial,Bold"/>
          <w:b/>
          <w:bCs/>
          <w:sz w:val="24"/>
          <w:szCs w:val="24"/>
          <w:lang w:val="fr-FR" w:bidi="ar-SA"/>
        </w:rPr>
      </w:pPr>
      <w:r w:rsidRPr="001E63FB">
        <w:rPr>
          <w:rFonts w:cs="Arial,Bold"/>
          <w:b/>
          <w:bCs/>
          <w:sz w:val="24"/>
          <w:szCs w:val="24"/>
          <w:lang w:val="fr-FR" w:bidi="ar-SA"/>
        </w:rPr>
        <w:t>Cohérence externe</w:t>
      </w:r>
    </w:p>
    <w:p w:rsidR="001E63FB" w:rsidRPr="001E63FB" w:rsidRDefault="00F66001" w:rsidP="00F66001">
      <w:pPr>
        <w:pStyle w:val="Sansinterligne"/>
        <w:spacing w:line="360" w:lineRule="auto"/>
        <w:ind w:left="708" w:firstLine="708"/>
        <w:jc w:val="both"/>
        <w:rPr>
          <w:sz w:val="24"/>
          <w:szCs w:val="24"/>
          <w:lang w:val="fr-FR"/>
        </w:rPr>
      </w:pPr>
      <w:r w:rsidRPr="001E63FB">
        <w:rPr>
          <w:sz w:val="24"/>
          <w:szCs w:val="24"/>
          <w:lang w:val="fr-FR" w:bidi="ar-SA"/>
        </w:rPr>
        <w:t>Similitude</w:t>
      </w:r>
      <w:r w:rsidR="001E63FB" w:rsidRPr="001E63FB">
        <w:rPr>
          <w:sz w:val="24"/>
          <w:szCs w:val="24"/>
          <w:lang w:val="fr-FR" w:bidi="ar-SA"/>
        </w:rPr>
        <w:t xml:space="preserve"> entre divers éléments, environnements et applications</w:t>
      </w: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1E63FB" w:rsidRDefault="001E63FB"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C210FC" w:rsidRPr="003B2B85" w:rsidRDefault="00C210FC" w:rsidP="00C210FC">
      <w:pPr>
        <w:pStyle w:val="Sansinterligne"/>
        <w:spacing w:line="360" w:lineRule="auto"/>
        <w:jc w:val="center"/>
        <w:rPr>
          <w:b/>
          <w:color w:val="E36C0A" w:themeColor="accent6" w:themeShade="BF"/>
          <w:sz w:val="24"/>
          <w:lang w:val="fr-FR"/>
        </w:rPr>
      </w:pPr>
      <w:r w:rsidRPr="003B2B85">
        <w:rPr>
          <w:b/>
          <w:color w:val="E36C0A" w:themeColor="accent6" w:themeShade="BF"/>
          <w:sz w:val="24"/>
          <w:lang w:val="fr-FR"/>
        </w:rPr>
        <w:lastRenderedPageBreak/>
        <w:t>Plan du site</w:t>
      </w:r>
    </w:p>
    <w:p w:rsidR="00C210FC" w:rsidRDefault="00C210FC" w:rsidP="00F329C0">
      <w:pPr>
        <w:pStyle w:val="Sansinterligne"/>
        <w:spacing w:line="360" w:lineRule="auto"/>
        <w:jc w:val="both"/>
        <w:rPr>
          <w:sz w:val="24"/>
          <w:lang w:val="fr-FR"/>
        </w:rPr>
      </w:pPr>
    </w:p>
    <w:p w:rsidR="00C210FC" w:rsidRDefault="00C210FC" w:rsidP="00F329C0">
      <w:pPr>
        <w:pStyle w:val="Sansinterligne"/>
        <w:spacing w:line="360" w:lineRule="auto"/>
        <w:jc w:val="both"/>
        <w:rPr>
          <w:sz w:val="24"/>
          <w:lang w:val="fr-FR"/>
        </w:rPr>
      </w:pPr>
      <w:r w:rsidRPr="003D57CA">
        <w:rPr>
          <w:noProof/>
          <w:sz w:val="24"/>
          <w:lang w:val="fr-FR" w:eastAsia="fr-FR" w:bidi="ar-SA"/>
        </w:rPr>
        <w:drawing>
          <wp:inline distT="0" distB="0" distL="0" distR="0">
            <wp:extent cx="5760720" cy="8229685"/>
            <wp:effectExtent l="19050" t="0" r="0" b="0"/>
            <wp:docPr id="51"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B6583" w:rsidRPr="003B2B85" w:rsidRDefault="00C210FC" w:rsidP="003B2B85">
      <w:pPr>
        <w:pStyle w:val="Sansinterligne"/>
        <w:spacing w:line="360" w:lineRule="auto"/>
        <w:jc w:val="center"/>
        <w:rPr>
          <w:b/>
          <w:color w:val="E36C0A" w:themeColor="accent6" w:themeShade="BF"/>
          <w:sz w:val="24"/>
          <w:lang w:val="fr-FR"/>
        </w:rPr>
      </w:pPr>
      <w:r>
        <w:rPr>
          <w:b/>
          <w:color w:val="E36C0A" w:themeColor="accent6" w:themeShade="BF"/>
          <w:sz w:val="24"/>
          <w:lang w:val="fr-FR"/>
        </w:rPr>
        <w:lastRenderedPageBreak/>
        <w:t>M</w:t>
      </w:r>
      <w:r w:rsidR="003B2B85" w:rsidRPr="003B2B85">
        <w:rPr>
          <w:b/>
          <w:color w:val="E36C0A" w:themeColor="accent6" w:themeShade="BF"/>
          <w:sz w:val="24"/>
          <w:lang w:val="fr-FR"/>
        </w:rPr>
        <w:t>aquette</w:t>
      </w:r>
      <w:r w:rsidR="003B2B85">
        <w:rPr>
          <w:b/>
          <w:color w:val="E36C0A" w:themeColor="accent6" w:themeShade="BF"/>
          <w:sz w:val="24"/>
          <w:lang w:val="fr-FR"/>
        </w:rPr>
        <w:t xml:space="preserve"> de la page d’accueil</w:t>
      </w:r>
    </w:p>
    <w:p w:rsidR="003B2B85" w:rsidRDefault="003B2B85" w:rsidP="00F329C0">
      <w:pPr>
        <w:pStyle w:val="Sansinterligne"/>
        <w:spacing w:line="360" w:lineRule="auto"/>
        <w:jc w:val="both"/>
        <w:rPr>
          <w:sz w:val="24"/>
          <w:lang w:val="fr-FR"/>
        </w:rPr>
      </w:pPr>
    </w:p>
    <w:p w:rsidR="00DB6583" w:rsidRDefault="00DB6583" w:rsidP="00F329C0">
      <w:pPr>
        <w:pStyle w:val="Sansinterligne"/>
        <w:spacing w:line="360" w:lineRule="auto"/>
        <w:jc w:val="both"/>
        <w:rPr>
          <w:sz w:val="24"/>
          <w:lang w:val="fr-FR"/>
        </w:rPr>
      </w:pPr>
    </w:p>
    <w:p w:rsidR="003B2B85" w:rsidRDefault="003B2B85" w:rsidP="00F329C0">
      <w:pPr>
        <w:pStyle w:val="Sansinterligne"/>
        <w:spacing w:line="360" w:lineRule="auto"/>
        <w:jc w:val="both"/>
        <w:rPr>
          <w:sz w:val="24"/>
          <w:lang w:val="fr-FR"/>
        </w:rPr>
      </w:pPr>
    </w:p>
    <w:p w:rsidR="00DB6583" w:rsidRDefault="00DB6583" w:rsidP="00DB6583">
      <w:pPr>
        <w:pStyle w:val="Sansinterligne"/>
        <w:spacing w:line="360" w:lineRule="auto"/>
        <w:jc w:val="center"/>
        <w:rPr>
          <w:sz w:val="24"/>
          <w:lang w:val="fr-FR"/>
        </w:rPr>
      </w:pPr>
      <w:r>
        <w:rPr>
          <w:noProof/>
          <w:sz w:val="24"/>
          <w:lang w:val="fr-FR" w:eastAsia="fr-FR" w:bidi="ar-SA"/>
        </w:rPr>
        <w:drawing>
          <wp:inline distT="0" distB="0" distL="0" distR="0">
            <wp:extent cx="4524375" cy="6381750"/>
            <wp:effectExtent l="19050" t="0" r="9525" b="0"/>
            <wp:docPr id="47" name="Image 46" descr="m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jpg"/>
                    <pic:cNvPicPr/>
                  </pic:nvPicPr>
                  <pic:blipFill>
                    <a:blip r:embed="rId69"/>
                    <a:stretch>
                      <a:fillRect/>
                    </a:stretch>
                  </pic:blipFill>
                  <pic:spPr>
                    <a:xfrm>
                      <a:off x="0" y="0"/>
                      <a:ext cx="4524375" cy="6381750"/>
                    </a:xfrm>
                    <a:prstGeom prst="rect">
                      <a:avLst/>
                    </a:prstGeom>
                  </pic:spPr>
                </pic:pic>
              </a:graphicData>
            </a:graphic>
          </wp:inline>
        </w:drawing>
      </w: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C210FC" w:rsidRDefault="00C210FC" w:rsidP="00DB6583">
      <w:pPr>
        <w:pStyle w:val="Sansinterligne"/>
        <w:spacing w:line="360" w:lineRule="auto"/>
        <w:jc w:val="center"/>
        <w:rPr>
          <w:sz w:val="24"/>
          <w:lang w:val="fr-FR"/>
        </w:rPr>
      </w:pPr>
    </w:p>
    <w:p w:rsidR="003B2B85" w:rsidRDefault="003B2B85" w:rsidP="00DB6583">
      <w:pPr>
        <w:pStyle w:val="Sansinterligne"/>
        <w:spacing w:line="360" w:lineRule="auto"/>
        <w:jc w:val="center"/>
        <w:rPr>
          <w:b/>
          <w:color w:val="E36C0A" w:themeColor="accent6" w:themeShade="BF"/>
          <w:sz w:val="24"/>
          <w:lang w:val="fr-FR"/>
        </w:rPr>
      </w:pPr>
      <w:r w:rsidRPr="003B2B85">
        <w:rPr>
          <w:b/>
          <w:color w:val="E36C0A" w:themeColor="accent6" w:themeShade="BF"/>
          <w:sz w:val="24"/>
          <w:lang w:val="fr-FR"/>
        </w:rPr>
        <w:lastRenderedPageBreak/>
        <w:t>SiteMap</w:t>
      </w:r>
    </w:p>
    <w:p w:rsidR="003B2B85" w:rsidRPr="003B2B85" w:rsidRDefault="003B2B85" w:rsidP="00DB6583">
      <w:pPr>
        <w:pStyle w:val="Sansinterligne"/>
        <w:spacing w:line="360" w:lineRule="auto"/>
        <w:jc w:val="center"/>
        <w:rPr>
          <w:b/>
          <w:color w:val="E36C0A" w:themeColor="accent6" w:themeShade="BF"/>
          <w:sz w:val="24"/>
          <w:lang w:val="fr-FR"/>
        </w:rPr>
      </w:pPr>
    </w:p>
    <w:p w:rsidR="003B2B85" w:rsidRDefault="003B2B85" w:rsidP="00DB6583">
      <w:pPr>
        <w:pStyle w:val="Sansinterligne"/>
        <w:spacing w:line="360" w:lineRule="auto"/>
        <w:jc w:val="center"/>
        <w:rPr>
          <w:sz w:val="24"/>
          <w:lang w:val="fr-FR"/>
        </w:rPr>
      </w:pPr>
    </w:p>
    <w:p w:rsidR="003B2B85" w:rsidRDefault="003B2B85" w:rsidP="00DB6583">
      <w:pPr>
        <w:pStyle w:val="Sansinterligne"/>
        <w:spacing w:line="360" w:lineRule="auto"/>
        <w:jc w:val="center"/>
        <w:rPr>
          <w:sz w:val="24"/>
          <w:lang w:val="fr-FR"/>
        </w:rPr>
      </w:pPr>
    </w:p>
    <w:p w:rsidR="003B2B85" w:rsidRDefault="003B2B85"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r>
        <w:rPr>
          <w:noProof/>
          <w:sz w:val="24"/>
          <w:lang w:val="fr-FR" w:eastAsia="fr-FR" w:bidi="ar-SA"/>
        </w:rPr>
        <w:drawing>
          <wp:inline distT="0" distB="0" distL="0" distR="0">
            <wp:extent cx="5760720" cy="5135880"/>
            <wp:effectExtent l="19050" t="0" r="0" b="0"/>
            <wp:docPr id="48" name="Image 47" descr="plan de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site.jpg"/>
                    <pic:cNvPicPr/>
                  </pic:nvPicPr>
                  <pic:blipFill>
                    <a:blip r:embed="rId70"/>
                    <a:stretch>
                      <a:fillRect/>
                    </a:stretch>
                  </pic:blipFill>
                  <pic:spPr>
                    <a:xfrm>
                      <a:off x="0" y="0"/>
                      <a:ext cx="5760720" cy="5135880"/>
                    </a:xfrm>
                    <a:prstGeom prst="rect">
                      <a:avLst/>
                    </a:prstGeom>
                  </pic:spPr>
                </pic:pic>
              </a:graphicData>
            </a:graphic>
          </wp:inline>
        </w:drawing>
      </w: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p>
    <w:p w:rsidR="003B2B85" w:rsidRPr="003B2B85" w:rsidRDefault="00C210FC" w:rsidP="00DB6583">
      <w:pPr>
        <w:pStyle w:val="Sansinterligne"/>
        <w:spacing w:line="360" w:lineRule="auto"/>
        <w:jc w:val="center"/>
        <w:rPr>
          <w:b/>
          <w:color w:val="E36C0A" w:themeColor="accent6" w:themeShade="BF"/>
          <w:sz w:val="24"/>
          <w:lang w:val="fr-FR"/>
        </w:rPr>
      </w:pPr>
      <w:r>
        <w:rPr>
          <w:b/>
          <w:color w:val="E36C0A" w:themeColor="accent6" w:themeShade="BF"/>
          <w:sz w:val="24"/>
          <w:lang w:val="fr-FR"/>
        </w:rPr>
        <w:lastRenderedPageBreak/>
        <w:t>M</w:t>
      </w:r>
      <w:r w:rsidR="003B2B85" w:rsidRPr="003B2B85">
        <w:rPr>
          <w:b/>
          <w:color w:val="E36C0A" w:themeColor="accent6" w:themeShade="BF"/>
          <w:sz w:val="24"/>
          <w:lang w:val="fr-FR"/>
        </w:rPr>
        <w:t>odule FW Resize Font</w:t>
      </w:r>
    </w:p>
    <w:p w:rsidR="003B2B85" w:rsidRDefault="003B2B85" w:rsidP="00DB6583">
      <w:pPr>
        <w:pStyle w:val="Sansinterligne"/>
        <w:spacing w:line="360" w:lineRule="auto"/>
        <w:jc w:val="center"/>
        <w:rPr>
          <w:sz w:val="24"/>
          <w:lang w:val="fr-FR"/>
        </w:rPr>
      </w:pPr>
    </w:p>
    <w:p w:rsidR="003B2B85" w:rsidRDefault="003B2B85" w:rsidP="00DB6583">
      <w:pPr>
        <w:pStyle w:val="Sansinterligne"/>
        <w:spacing w:line="360" w:lineRule="auto"/>
        <w:jc w:val="center"/>
        <w:rPr>
          <w:sz w:val="24"/>
          <w:lang w:val="fr-FR"/>
        </w:rPr>
      </w:pPr>
    </w:p>
    <w:p w:rsidR="00DB6583" w:rsidRDefault="00DB6583" w:rsidP="00DB6583">
      <w:pPr>
        <w:pStyle w:val="Sansinterligne"/>
        <w:spacing w:line="360" w:lineRule="auto"/>
        <w:jc w:val="center"/>
        <w:rPr>
          <w:sz w:val="24"/>
          <w:lang w:val="fr-FR"/>
        </w:rPr>
      </w:pPr>
      <w:r>
        <w:rPr>
          <w:noProof/>
          <w:sz w:val="24"/>
          <w:lang w:val="fr-FR" w:eastAsia="fr-FR" w:bidi="ar-SA"/>
        </w:rPr>
        <w:drawing>
          <wp:inline distT="0" distB="0" distL="0" distR="0">
            <wp:extent cx="5760720" cy="1877695"/>
            <wp:effectExtent l="19050" t="0" r="0" b="0"/>
            <wp:docPr id="49" name="Image 48" descr="pol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1.jpg"/>
                    <pic:cNvPicPr/>
                  </pic:nvPicPr>
                  <pic:blipFill>
                    <a:blip r:embed="rId71"/>
                    <a:stretch>
                      <a:fillRect/>
                    </a:stretch>
                  </pic:blipFill>
                  <pic:spPr>
                    <a:xfrm>
                      <a:off x="0" y="0"/>
                      <a:ext cx="5760720" cy="1877695"/>
                    </a:xfrm>
                    <a:prstGeom prst="rect">
                      <a:avLst/>
                    </a:prstGeom>
                  </pic:spPr>
                </pic:pic>
              </a:graphicData>
            </a:graphic>
          </wp:inline>
        </w:drawing>
      </w:r>
    </w:p>
    <w:p w:rsidR="00DB6583" w:rsidRDefault="00DB6583" w:rsidP="00DB6583">
      <w:pPr>
        <w:pStyle w:val="Sansinterligne"/>
        <w:spacing w:line="360" w:lineRule="auto"/>
        <w:jc w:val="center"/>
        <w:rPr>
          <w:i/>
          <w:sz w:val="24"/>
          <w:lang w:val="fr-FR"/>
        </w:rPr>
      </w:pPr>
      <w:r w:rsidRPr="00DB6583">
        <w:rPr>
          <w:i/>
          <w:sz w:val="24"/>
          <w:lang w:val="fr-FR"/>
        </w:rPr>
        <w:t>Avant</w:t>
      </w:r>
    </w:p>
    <w:p w:rsidR="003B2B85" w:rsidRDefault="003B2B85" w:rsidP="00DB6583">
      <w:pPr>
        <w:pStyle w:val="Sansinterligne"/>
        <w:spacing w:line="360" w:lineRule="auto"/>
        <w:jc w:val="center"/>
        <w:rPr>
          <w:i/>
          <w:sz w:val="24"/>
          <w:lang w:val="fr-FR"/>
        </w:rPr>
      </w:pPr>
    </w:p>
    <w:p w:rsidR="003B2B85" w:rsidRDefault="003B2B85" w:rsidP="00DB6583">
      <w:pPr>
        <w:pStyle w:val="Sansinterligne"/>
        <w:spacing w:line="360" w:lineRule="auto"/>
        <w:jc w:val="center"/>
        <w:rPr>
          <w:i/>
          <w:sz w:val="24"/>
          <w:lang w:val="fr-FR"/>
        </w:rPr>
      </w:pPr>
    </w:p>
    <w:p w:rsidR="003B2B85" w:rsidRDefault="003B2B85" w:rsidP="00DB6583">
      <w:pPr>
        <w:pStyle w:val="Sansinterligne"/>
        <w:spacing w:line="360" w:lineRule="auto"/>
        <w:jc w:val="center"/>
        <w:rPr>
          <w:i/>
          <w:sz w:val="24"/>
          <w:lang w:val="fr-FR"/>
        </w:rPr>
      </w:pPr>
      <w:r>
        <w:rPr>
          <w:i/>
          <w:noProof/>
          <w:sz w:val="24"/>
          <w:lang w:val="fr-FR" w:eastAsia="fr-FR" w:bidi="ar-SA"/>
        </w:rPr>
        <w:drawing>
          <wp:inline distT="0" distB="0" distL="0" distR="0">
            <wp:extent cx="5760720" cy="2035175"/>
            <wp:effectExtent l="19050" t="0" r="0" b="0"/>
            <wp:docPr id="50" name="Image 49" descr="pol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2.jpg"/>
                    <pic:cNvPicPr/>
                  </pic:nvPicPr>
                  <pic:blipFill>
                    <a:blip r:embed="rId72"/>
                    <a:stretch>
                      <a:fillRect/>
                    </a:stretch>
                  </pic:blipFill>
                  <pic:spPr>
                    <a:xfrm>
                      <a:off x="0" y="0"/>
                      <a:ext cx="5760720" cy="2035175"/>
                    </a:xfrm>
                    <a:prstGeom prst="rect">
                      <a:avLst/>
                    </a:prstGeom>
                  </pic:spPr>
                </pic:pic>
              </a:graphicData>
            </a:graphic>
          </wp:inline>
        </w:drawing>
      </w:r>
    </w:p>
    <w:p w:rsidR="003B2B85" w:rsidRDefault="003B2B85" w:rsidP="00DB6583">
      <w:pPr>
        <w:pStyle w:val="Sansinterligne"/>
        <w:spacing w:line="360" w:lineRule="auto"/>
        <w:jc w:val="center"/>
        <w:rPr>
          <w:i/>
          <w:sz w:val="24"/>
          <w:lang w:val="fr-FR"/>
        </w:rPr>
      </w:pPr>
      <w:r>
        <w:rPr>
          <w:i/>
          <w:sz w:val="24"/>
          <w:lang w:val="fr-FR"/>
        </w:rPr>
        <w:t>Après</w:t>
      </w: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B6583">
      <w:pPr>
        <w:pStyle w:val="Sansinterligne"/>
        <w:spacing w:line="360" w:lineRule="auto"/>
        <w:jc w:val="center"/>
        <w:rPr>
          <w:i/>
          <w:sz w:val="24"/>
          <w:lang w:val="fr-FR"/>
        </w:rPr>
      </w:pPr>
    </w:p>
    <w:p w:rsidR="00D31CE8" w:rsidRDefault="00D31CE8" w:rsidP="00D31CE8">
      <w:pPr>
        <w:pStyle w:val="Titre1"/>
        <w:rPr>
          <w:color w:val="E36C0A" w:themeColor="accent6" w:themeShade="BF"/>
          <w:sz w:val="24"/>
          <w:lang w:val="fr-FR"/>
        </w:rPr>
      </w:pPr>
      <w:r w:rsidRPr="00E47237">
        <w:rPr>
          <w:color w:val="E36C0A" w:themeColor="accent6" w:themeShade="BF"/>
          <w:sz w:val="24"/>
          <w:lang w:val="fr-FR"/>
        </w:rPr>
        <w:lastRenderedPageBreak/>
        <w:t>R</w:t>
      </w:r>
      <w:r>
        <w:rPr>
          <w:color w:val="E36C0A" w:themeColor="accent6" w:themeShade="BF"/>
          <w:sz w:val="24"/>
          <w:lang w:val="fr-FR"/>
        </w:rPr>
        <w:t>ésumé</w:t>
      </w:r>
    </w:p>
    <w:p w:rsidR="00D31CE8" w:rsidRPr="00944A39" w:rsidRDefault="00D31CE8" w:rsidP="00D31CE8">
      <w:pPr>
        <w:pStyle w:val="Sansinterligne"/>
        <w:spacing w:line="360" w:lineRule="auto"/>
        <w:rPr>
          <w:sz w:val="24"/>
          <w:lang w:val="fr-FR"/>
        </w:rPr>
      </w:pPr>
    </w:p>
    <w:p w:rsidR="00D31CE8" w:rsidRDefault="00D31CE8" w:rsidP="00D31CE8">
      <w:pPr>
        <w:pStyle w:val="Sansinterligne"/>
        <w:spacing w:line="360" w:lineRule="auto"/>
        <w:jc w:val="both"/>
        <w:rPr>
          <w:lang w:val="fr-FR"/>
        </w:rPr>
      </w:pPr>
      <w:r w:rsidRPr="00944A39">
        <w:rPr>
          <w:sz w:val="24"/>
          <w:lang w:val="fr-FR"/>
        </w:rPr>
        <w:tab/>
      </w:r>
      <w:r w:rsidRPr="00230ECE">
        <w:rPr>
          <w:lang w:val="fr-FR"/>
        </w:rPr>
        <w:t xml:space="preserve">Aujourd’hui, les musées prennent la mesure de l’impact des nouveaux usages liés à l’explosion de l’Internet grand public. Leurs stratégies de communication visent à investir pleinement ce nouveau média. Etre présents sur Internet leur offre en effet l’opportunité de toucher des cibles jusqu’alors inaccessibles : enfants, étudiants, ou simples passionnés de la toile. Mais également de rompre avec l’imagerie traditionnelle du musée replié sur sa « tour d’ivoire ». Dans le cadre de ce stage, j’ai donc été amené à concevoir le site Internet du musée de l’hôtel Sandelin, en adoptant une réflexion centrée « utilisateur ». Le présent mémoire décrit les différentes étapes de mise en place du site, depuis le recueil des besoins jusqu’à son déploiement sur le web. L’étude des besoins a permis de retenir comme outil le CMS </w:t>
      </w:r>
      <w:r w:rsidRPr="00230ECE">
        <w:rPr>
          <w:i/>
          <w:lang w:val="fr-FR"/>
        </w:rPr>
        <w:t>Joomla</w:t>
      </w:r>
      <w:r w:rsidRPr="00230ECE">
        <w:rPr>
          <w:lang w:val="fr-FR"/>
        </w:rPr>
        <w:t>, support de</w:t>
      </w:r>
      <w:r w:rsidR="00882C62">
        <w:rPr>
          <w:lang w:val="fr-FR"/>
        </w:rPr>
        <w:t xml:space="preserve"> la communication en temps réel</w:t>
      </w:r>
      <w:r w:rsidRPr="00230ECE">
        <w:rPr>
          <w:lang w:val="fr-FR"/>
        </w:rPr>
        <w:t xml:space="preserve"> du quotidien muséal. La phase de conception a révélé l’intérêt de suivre des principes ergonomiques pour améliorer le confort de visite des usagers. Enfin, la diffusion du site a permis de mettre en relief l’aspect stratégique de la communication muséale auprès du public.</w:t>
      </w:r>
    </w:p>
    <w:p w:rsidR="00D31CE8" w:rsidRDefault="00D31CE8" w:rsidP="00D31CE8">
      <w:pPr>
        <w:pStyle w:val="Sansinterligne"/>
        <w:spacing w:line="360" w:lineRule="auto"/>
        <w:jc w:val="both"/>
        <w:rPr>
          <w:lang w:val="fr-FR"/>
        </w:rPr>
      </w:pPr>
    </w:p>
    <w:p w:rsidR="00D31CE8" w:rsidRPr="006E014A" w:rsidRDefault="00D31CE8" w:rsidP="00D31CE8">
      <w:pPr>
        <w:pStyle w:val="Sansinterligne"/>
        <w:spacing w:line="360" w:lineRule="auto"/>
        <w:jc w:val="both"/>
        <w:rPr>
          <w:lang w:val="fr-FR"/>
        </w:rPr>
      </w:pPr>
      <w:r w:rsidRPr="006E014A">
        <w:rPr>
          <w:b/>
          <w:lang w:val="fr-FR"/>
        </w:rPr>
        <w:t>Mots-clés</w:t>
      </w:r>
      <w:r>
        <w:rPr>
          <w:lang w:val="fr-FR"/>
        </w:rPr>
        <w:t xml:space="preserve"> : communication web, utilisabilité, ergonomie, accessibilité, CMS, site internet de musée, référencement, démocratisation culturelle, attractivité. </w:t>
      </w:r>
    </w:p>
    <w:p w:rsidR="00D31CE8" w:rsidRPr="00AF31B2" w:rsidRDefault="00D31CE8" w:rsidP="00D31CE8">
      <w:pPr>
        <w:pStyle w:val="Titre1"/>
        <w:rPr>
          <w:color w:val="E36C0A" w:themeColor="accent6" w:themeShade="BF"/>
          <w:sz w:val="24"/>
        </w:rPr>
      </w:pPr>
      <w:r w:rsidRPr="00AF31B2">
        <w:rPr>
          <w:color w:val="E36C0A" w:themeColor="accent6" w:themeShade="BF"/>
          <w:sz w:val="24"/>
        </w:rPr>
        <w:t>Abstract</w:t>
      </w:r>
    </w:p>
    <w:p w:rsidR="00D31CE8" w:rsidRPr="00AF31B2" w:rsidRDefault="00D31CE8" w:rsidP="00D31CE8">
      <w:pPr>
        <w:pStyle w:val="Sansinterligne"/>
        <w:spacing w:line="360" w:lineRule="auto"/>
        <w:jc w:val="both"/>
        <w:rPr>
          <w:sz w:val="24"/>
        </w:rPr>
      </w:pPr>
    </w:p>
    <w:p w:rsidR="00D31CE8" w:rsidRPr="00230ECE" w:rsidRDefault="00D31CE8" w:rsidP="00D31CE8">
      <w:pPr>
        <w:pStyle w:val="Sansinterligne"/>
        <w:spacing w:line="360" w:lineRule="auto"/>
        <w:jc w:val="both"/>
      </w:pPr>
      <w:r w:rsidRPr="00AF31B2">
        <w:rPr>
          <w:sz w:val="24"/>
        </w:rPr>
        <w:tab/>
      </w:r>
      <w:r w:rsidRPr="00230ECE">
        <w:t xml:space="preserve">Nowadays, museums are more and more sensitive to the deep impact of Internet technologies on people’s behavior. Their communication policies have to include this new media. The benefits of Internet presence are linked to the new public they can reach: children, students, or passionate Internet users. Thereby, they can also break stereotypes making museums some kind of “ivory towers”. During this work placement, </w:t>
      </w:r>
      <w:r>
        <w:t>I had the responsibility</w:t>
      </w:r>
      <w:r w:rsidRPr="00230ECE">
        <w:t xml:space="preserve"> to create the website of the “Hotel Sandelin Museum”, and I conducted a users-oriented project. This statement describes, step by step, the implementation of the website, from the needs analysis to the online publication. The results of the needs analysis concluded that </w:t>
      </w:r>
      <w:r>
        <w:t>the</w:t>
      </w:r>
      <w:r w:rsidRPr="00230ECE">
        <w:t xml:space="preserve"> CMS (Content Management System) </w:t>
      </w:r>
      <w:r w:rsidRPr="00197EAB">
        <w:rPr>
          <w:i/>
        </w:rPr>
        <w:t>Joomla</w:t>
      </w:r>
      <w:r>
        <w:t xml:space="preserve"> </w:t>
      </w:r>
      <w:r w:rsidRPr="00230ECE">
        <w:t xml:space="preserve">was appropriate, because the museum intends to communicate, day after day, about its activities. The conception phase of the project revealed that it was necessary to respect some ergonomic rules in order to improve the browsing performance. Finally, the </w:t>
      </w:r>
      <w:r>
        <w:t>launching</w:t>
      </w:r>
      <w:r w:rsidRPr="00230ECE">
        <w:t xml:space="preserve"> of the website highlighted some strategic aspects about communication to the public.</w:t>
      </w:r>
    </w:p>
    <w:p w:rsidR="00D31CE8" w:rsidRPr="00105A54" w:rsidRDefault="00D31CE8" w:rsidP="00D31CE8">
      <w:pPr>
        <w:pStyle w:val="Sansinterligne"/>
        <w:spacing w:line="360" w:lineRule="auto"/>
        <w:jc w:val="both"/>
        <w:rPr>
          <w:sz w:val="24"/>
        </w:rPr>
      </w:pPr>
    </w:p>
    <w:p w:rsidR="00D31CE8" w:rsidRDefault="00D31CE8" w:rsidP="00D31CE8">
      <w:pPr>
        <w:pStyle w:val="Sansinterligne"/>
        <w:spacing w:line="360" w:lineRule="auto"/>
        <w:jc w:val="both"/>
      </w:pPr>
      <w:r w:rsidRPr="006E014A">
        <w:rPr>
          <w:b/>
        </w:rPr>
        <w:t>Keywords</w:t>
      </w:r>
      <w:r>
        <w:rPr>
          <w:b/>
        </w:rPr>
        <w:t xml:space="preserve"> </w:t>
      </w:r>
      <w:r w:rsidRPr="002D4412">
        <w:t>:</w:t>
      </w:r>
      <w:r>
        <w:t xml:space="preserve"> web communication, usability, website ergonomy, web accessibility, CMS, museum‘s website,  search engine optimisation,  cultural democratization, attractivity.</w:t>
      </w:r>
    </w:p>
    <w:sectPr w:rsidR="00D31CE8" w:rsidSect="00AC44E4">
      <w:footerReference w:type="default" r:id="rId73"/>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602" w:rsidRDefault="00334602" w:rsidP="008B140D">
      <w:pPr>
        <w:spacing w:after="0" w:line="240" w:lineRule="auto"/>
      </w:pPr>
      <w:r>
        <w:separator/>
      </w:r>
    </w:p>
  </w:endnote>
  <w:endnote w:type="continuationSeparator" w:id="1">
    <w:p w:rsidR="00334602" w:rsidRDefault="00334602" w:rsidP="008B1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Walbaum-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07424"/>
      <w:docPartObj>
        <w:docPartGallery w:val="Page Numbers (Bottom of Page)"/>
        <w:docPartUnique/>
      </w:docPartObj>
    </w:sdtPr>
    <w:sdtContent>
      <w:p w:rsidR="00760AD7" w:rsidRDefault="00760AD7">
        <w:pPr>
          <w:pStyle w:val="Pieddepage"/>
        </w:pPr>
        <w:r w:rsidRPr="00B46354">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9"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9" inset=",0,,0">
                <w:txbxContent>
                  <w:p w:rsidR="00760AD7" w:rsidRDefault="00760AD7">
                    <w:pPr>
                      <w:jc w:val="center"/>
                      <w:rPr>
                        <w:lang w:val="fr-FR"/>
                      </w:rPr>
                    </w:pPr>
                    <w:r>
                      <w:rPr>
                        <w:lang w:val="fr-FR"/>
                      </w:rPr>
                      <w:fldChar w:fldCharType="begin"/>
                    </w:r>
                    <w:r>
                      <w:rPr>
                        <w:lang w:val="fr-FR"/>
                      </w:rPr>
                      <w:instrText xml:space="preserve"> PAGE    \* MERGEFORMAT </w:instrText>
                    </w:r>
                    <w:r>
                      <w:rPr>
                        <w:lang w:val="fr-FR"/>
                      </w:rPr>
                      <w:fldChar w:fldCharType="separate"/>
                    </w:r>
                    <w:r w:rsidR="00B32F53" w:rsidRPr="00B32F53">
                      <w:rPr>
                        <w:noProof/>
                      </w:rPr>
                      <w:t>46</w:t>
                    </w:r>
                    <w:r>
                      <w:rPr>
                        <w:lang w:val="fr-FR"/>
                      </w:rPr>
                      <w:fldChar w:fldCharType="end"/>
                    </w:r>
                  </w:p>
                </w:txbxContent>
              </v:textbox>
              <w10:wrap anchorx="margin" anchory="page"/>
            </v:shape>
          </w:pict>
        </w:r>
        <w:r w:rsidRPr="00B46354">
          <w:rPr>
            <w:noProof/>
            <w:lang w:eastAsia="zh-TW"/>
          </w:rPr>
          <w:pict>
            <v:shapetype id="_x0000_t32" coordsize="21600,21600" o:spt="32" o:oned="t" path="m,l21600,21600e" filled="f">
              <v:path arrowok="t" fillok="f" o:connecttype="none"/>
              <o:lock v:ext="edit" shapetype="t"/>
            </v:shapetype>
            <v:shape id="_x0000_s2058"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602" w:rsidRDefault="00334602" w:rsidP="008B140D">
      <w:pPr>
        <w:spacing w:after="0" w:line="240" w:lineRule="auto"/>
      </w:pPr>
      <w:r>
        <w:separator/>
      </w:r>
    </w:p>
  </w:footnote>
  <w:footnote w:type="continuationSeparator" w:id="1">
    <w:p w:rsidR="00334602" w:rsidRDefault="00334602" w:rsidP="008B140D">
      <w:pPr>
        <w:spacing w:after="0" w:line="240" w:lineRule="auto"/>
      </w:pPr>
      <w:r>
        <w:continuationSeparator/>
      </w:r>
    </w:p>
  </w:footnote>
  <w:footnote w:id="2">
    <w:p w:rsidR="00760AD7" w:rsidRPr="00AC44E4" w:rsidRDefault="00760AD7">
      <w:pPr>
        <w:pStyle w:val="Notedebasdepage"/>
        <w:rPr>
          <w:lang w:val="fr-FR"/>
        </w:rPr>
      </w:pPr>
      <w:r w:rsidRPr="008B140D">
        <w:rPr>
          <w:rStyle w:val="Appelnotedebasdep"/>
        </w:rPr>
        <w:footnoteRef/>
      </w:r>
      <w:r w:rsidRPr="00AC44E4">
        <w:rPr>
          <w:lang w:val="fr-FR"/>
        </w:rPr>
        <w:t xml:space="preserve"> </w:t>
      </w:r>
      <w:r>
        <w:rPr>
          <w:lang w:val="fr-FR"/>
        </w:rPr>
        <w:t xml:space="preserve">ICD : </w:t>
      </w:r>
      <w:r w:rsidRPr="00AC44E4">
        <w:rPr>
          <w:rFonts w:cs="Arial"/>
          <w:lang w:val="fr-FR"/>
        </w:rPr>
        <w:t>Information Communication Documentation</w:t>
      </w:r>
    </w:p>
  </w:footnote>
  <w:footnote w:id="3">
    <w:p w:rsidR="00760AD7" w:rsidRPr="00AC44E4" w:rsidRDefault="00760AD7">
      <w:pPr>
        <w:pStyle w:val="Notedebasdepage"/>
        <w:rPr>
          <w:lang w:val="fr-FR"/>
        </w:rPr>
      </w:pPr>
      <w:r>
        <w:rPr>
          <w:rStyle w:val="Appelnotedebasdep"/>
        </w:rPr>
        <w:footnoteRef/>
      </w:r>
      <w:r>
        <w:rPr>
          <w:lang w:val="fr-FR"/>
        </w:rPr>
        <w:t>IDIST :</w:t>
      </w:r>
      <w:r w:rsidRPr="00AC44E4">
        <w:rPr>
          <w:lang w:val="fr-FR"/>
        </w:rPr>
        <w:t xml:space="preserve"> </w:t>
      </w:r>
      <w:r w:rsidRPr="00AC44E4">
        <w:rPr>
          <w:rFonts w:cs="Arial"/>
          <w:lang w:val="fr-FR"/>
        </w:rPr>
        <w:t>Information Communication Documentation Information Scientifique et Technique</w:t>
      </w:r>
    </w:p>
  </w:footnote>
  <w:footnote w:id="4">
    <w:p w:rsidR="00760AD7" w:rsidRPr="007E4261" w:rsidRDefault="00760AD7">
      <w:pPr>
        <w:pStyle w:val="Notedebasdepage"/>
        <w:rPr>
          <w:lang w:val="fr-FR"/>
        </w:rPr>
      </w:pPr>
      <w:r>
        <w:rPr>
          <w:rStyle w:val="Appelnotedebasdep"/>
        </w:rPr>
        <w:footnoteRef/>
      </w:r>
      <w:r w:rsidRPr="007E4261">
        <w:rPr>
          <w:lang w:val="fr-FR"/>
        </w:rPr>
        <w:t xml:space="preserve"> </w:t>
      </w:r>
      <w:r>
        <w:rPr>
          <w:lang w:val="fr-FR"/>
        </w:rPr>
        <w:t>Web 2.0 : technologies du web allant dans le sens d’une interaction croissante des usagers</w:t>
      </w:r>
    </w:p>
  </w:footnote>
  <w:footnote w:id="5">
    <w:p w:rsidR="00760AD7" w:rsidRPr="00230E41" w:rsidRDefault="00760AD7">
      <w:pPr>
        <w:pStyle w:val="Notedebasdepage"/>
        <w:rPr>
          <w:lang w:val="fr-FR"/>
        </w:rPr>
      </w:pPr>
      <w:r>
        <w:rPr>
          <w:rStyle w:val="Appelnotedebasdep"/>
        </w:rPr>
        <w:footnoteRef/>
      </w:r>
      <w:r w:rsidRPr="00230E41">
        <w:rPr>
          <w:lang w:val="fr-FR"/>
        </w:rPr>
        <w:t xml:space="preserve"> </w:t>
      </w:r>
      <w:r>
        <w:rPr>
          <w:lang w:val="fr-FR"/>
        </w:rPr>
        <w:t xml:space="preserve">Estrela, ROJAS, </w:t>
      </w:r>
      <w:r w:rsidRPr="009C6A67">
        <w:rPr>
          <w:i/>
          <w:lang w:val="fr-FR"/>
        </w:rPr>
        <w:t>Le web 2.0 et le musée des sciences, quel accès à la culture scientifique</w:t>
      </w:r>
      <w:r>
        <w:rPr>
          <w:i/>
          <w:lang w:val="fr-FR"/>
        </w:rPr>
        <w:t xml:space="preserve"> ?</w:t>
      </w:r>
      <w:r>
        <w:rPr>
          <w:lang w:val="fr-FR"/>
        </w:rPr>
        <w:t xml:space="preserve">. Disponible en ligne à l’adresse suivante : </w:t>
      </w:r>
      <w:hyperlink r:id="rId1" w:history="1">
        <w:r w:rsidRPr="001E234A">
          <w:rPr>
            <w:rStyle w:val="Lienhypertexte"/>
            <w:lang w:val="fr-FR"/>
          </w:rPr>
          <w:t>http://ftp.informatik.rwth-aachen.de/Publications/CEUR-WS/Vol-398/S2_RojasEtAl.pdf</w:t>
        </w:r>
      </w:hyperlink>
      <w:r>
        <w:rPr>
          <w:lang w:val="fr-FR"/>
        </w:rPr>
        <w:t xml:space="preserve"> </w:t>
      </w:r>
    </w:p>
  </w:footnote>
  <w:footnote w:id="6">
    <w:p w:rsidR="00760AD7" w:rsidRPr="00633C11" w:rsidRDefault="00760AD7">
      <w:pPr>
        <w:pStyle w:val="Notedebasdepage"/>
        <w:rPr>
          <w:lang w:val="fr-FR"/>
        </w:rPr>
      </w:pPr>
      <w:r>
        <w:rPr>
          <w:rStyle w:val="Appelnotedebasdep"/>
        </w:rPr>
        <w:footnoteRef/>
      </w:r>
      <w:r w:rsidRPr="00ED70F8">
        <w:rPr>
          <w:i/>
          <w:lang w:val="fr-FR"/>
        </w:rPr>
        <w:t>La communication muséale à l’heure du 2.0 : renouveler les canaux, multiplier les supports de diffusion</w:t>
      </w:r>
      <w:r>
        <w:rPr>
          <w:lang w:val="fr-FR"/>
        </w:rPr>
        <w:t xml:space="preserve">. Article posté sur le blog de Palpitt, disponible à l’adresse suivante : </w:t>
      </w:r>
      <w:hyperlink r:id="rId2" w:anchor="blognav" w:history="1">
        <w:r w:rsidRPr="001E234A">
          <w:rPr>
            <w:rStyle w:val="Lienhypertexte"/>
            <w:lang w:val="fr-FR"/>
          </w:rPr>
          <w:t>http://www.palpitt.fr/blog/index.php?post/2009/02/01/La-communication-mus%C3%A9ale-%C3%A0-l-heure-du-2.0-%3A-renouveler-les-canaux%2C-multiplier-les-supports#blognav</w:t>
        </w:r>
      </w:hyperlink>
      <w:r>
        <w:rPr>
          <w:lang w:val="fr-FR"/>
        </w:rPr>
        <w:t xml:space="preserve"> </w:t>
      </w:r>
    </w:p>
  </w:footnote>
  <w:footnote w:id="7">
    <w:p w:rsidR="00760AD7" w:rsidRPr="00AC44E4" w:rsidRDefault="00760AD7">
      <w:pPr>
        <w:pStyle w:val="Notedebasdepage"/>
        <w:rPr>
          <w:lang w:val="fr-FR"/>
        </w:rPr>
      </w:pPr>
      <w:r>
        <w:rPr>
          <w:rStyle w:val="Appelnotedebasdep"/>
        </w:rPr>
        <w:footnoteRef/>
      </w:r>
      <w:r w:rsidRPr="00AC44E4">
        <w:rPr>
          <w:lang w:val="fr-FR"/>
        </w:rPr>
        <w:t xml:space="preserve">C. SALZMANN, </w:t>
      </w:r>
      <w:r w:rsidRPr="00AC44E4">
        <w:rPr>
          <w:i/>
          <w:lang w:val="fr-FR"/>
        </w:rPr>
        <w:t>Développer un projet internet</w:t>
      </w:r>
      <w:r w:rsidRPr="00AC44E4">
        <w:rPr>
          <w:lang w:val="fr-FR"/>
        </w:rPr>
        <w:t>, nouvelles logiques et pratiques éprouvées, Dunod, Paris, 2001</w:t>
      </w:r>
      <w:r>
        <w:rPr>
          <w:lang w:val="fr-FR"/>
        </w:rPr>
        <w:t>, pages 59 à 62</w:t>
      </w:r>
      <w:r w:rsidRPr="00AC44E4">
        <w:rPr>
          <w:lang w:val="fr-FR"/>
        </w:rPr>
        <w:t>.</w:t>
      </w:r>
    </w:p>
  </w:footnote>
  <w:footnote w:id="8">
    <w:p w:rsidR="00760AD7" w:rsidRPr="00AC44E4" w:rsidRDefault="00760AD7">
      <w:pPr>
        <w:pStyle w:val="Notedebasdepage"/>
        <w:rPr>
          <w:lang w:val="fr-FR"/>
        </w:rPr>
      </w:pPr>
      <w:r>
        <w:rPr>
          <w:rStyle w:val="Appelnotedebasdep"/>
        </w:rPr>
        <w:footnoteRef/>
      </w:r>
      <w:r w:rsidRPr="00AC44E4">
        <w:rPr>
          <w:i/>
          <w:lang w:val="fr-FR"/>
        </w:rPr>
        <w:t xml:space="preserve"> </w:t>
      </w:r>
      <w:r w:rsidRPr="00AC44E4">
        <w:rPr>
          <w:lang w:val="fr-FR"/>
        </w:rPr>
        <w:t>O. ABOU et O.ANDRIEU</w:t>
      </w:r>
      <w:r w:rsidRPr="00AC44E4">
        <w:rPr>
          <w:i/>
          <w:lang w:val="fr-FR"/>
        </w:rPr>
        <w:t>, Imaginer son site web</w:t>
      </w:r>
      <w:r w:rsidRPr="00AC44E4">
        <w:rPr>
          <w:lang w:val="fr-FR"/>
        </w:rPr>
        <w:t>, Microsoft Press, 2001, pages 43 à 65.</w:t>
      </w:r>
    </w:p>
  </w:footnote>
  <w:footnote w:id="9">
    <w:p w:rsidR="00760AD7" w:rsidRPr="00AC44E4" w:rsidRDefault="00760AD7">
      <w:pPr>
        <w:pStyle w:val="Notedebasdepage"/>
        <w:rPr>
          <w:lang w:val="fr-FR"/>
        </w:rPr>
      </w:pPr>
      <w:r>
        <w:rPr>
          <w:rStyle w:val="Appelnotedebasdep"/>
        </w:rPr>
        <w:footnoteRef/>
      </w:r>
      <w:r w:rsidRPr="00AC44E4">
        <w:rPr>
          <w:lang w:val="fr-FR"/>
        </w:rPr>
        <w:t xml:space="preserve">N. CHU, </w:t>
      </w:r>
      <w:r w:rsidRPr="00AC44E4">
        <w:rPr>
          <w:i/>
          <w:lang w:val="fr-FR"/>
        </w:rPr>
        <w:t>Réussir un projet de site web</w:t>
      </w:r>
      <w:r w:rsidRPr="00AC44E4">
        <w:rPr>
          <w:lang w:val="fr-FR"/>
        </w:rPr>
        <w:t>, Editions Eyrolles, Paris, 2006, p</w:t>
      </w:r>
      <w:r>
        <w:rPr>
          <w:lang w:val="fr-FR"/>
        </w:rPr>
        <w:t xml:space="preserve">age </w:t>
      </w:r>
      <w:r w:rsidRPr="00AC44E4">
        <w:rPr>
          <w:lang w:val="fr-FR"/>
        </w:rPr>
        <w:t>13.</w:t>
      </w:r>
    </w:p>
  </w:footnote>
  <w:footnote w:id="10">
    <w:p w:rsidR="00760AD7" w:rsidRPr="00ED70F8" w:rsidRDefault="00760AD7">
      <w:pPr>
        <w:pStyle w:val="Notedebasdepage"/>
        <w:rPr>
          <w:lang w:val="fr-FR"/>
        </w:rPr>
      </w:pPr>
      <w:r>
        <w:rPr>
          <w:rStyle w:val="Appelnotedebasdep"/>
        </w:rPr>
        <w:footnoteRef/>
      </w:r>
      <w:r w:rsidRPr="00ED70F8">
        <w:rPr>
          <w:lang w:val="fr-FR"/>
        </w:rPr>
        <w:t xml:space="preserve"> </w:t>
      </w:r>
      <w:r>
        <w:rPr>
          <w:lang w:val="fr-FR"/>
        </w:rPr>
        <w:t>Annexe page 64</w:t>
      </w:r>
    </w:p>
  </w:footnote>
  <w:footnote w:id="11">
    <w:p w:rsidR="00760AD7" w:rsidRPr="00AC44E4" w:rsidRDefault="00760AD7">
      <w:pPr>
        <w:pStyle w:val="Notedebasdepage"/>
        <w:rPr>
          <w:lang w:val="fr-FR"/>
        </w:rPr>
      </w:pPr>
      <w:r>
        <w:rPr>
          <w:rStyle w:val="Appelnotedebasdep"/>
        </w:rPr>
        <w:footnoteRef/>
      </w:r>
      <w:r w:rsidRPr="00AC44E4">
        <w:rPr>
          <w:lang w:val="fr-FR"/>
        </w:rPr>
        <w:t xml:space="preserve"> Se dit d’un logiciel dont la licence autorise la libre redistribution, l’accès au code source et sa modification</w:t>
      </w:r>
    </w:p>
  </w:footnote>
  <w:footnote w:id="12">
    <w:p w:rsidR="00760AD7" w:rsidRPr="00493BC8" w:rsidRDefault="00760AD7">
      <w:pPr>
        <w:pStyle w:val="Notedebasdepage"/>
      </w:pPr>
      <w:r>
        <w:rPr>
          <w:rStyle w:val="Appelnotedebasdep"/>
        </w:rPr>
        <w:footnoteRef/>
      </w:r>
      <w:r w:rsidRPr="00493BC8">
        <w:t>WYSIWYG : What You See Is What You Get</w:t>
      </w:r>
    </w:p>
  </w:footnote>
  <w:footnote w:id="13">
    <w:p w:rsidR="00760AD7" w:rsidRPr="00AC44E4" w:rsidRDefault="00760AD7">
      <w:pPr>
        <w:pStyle w:val="Notedebasdepage"/>
        <w:rPr>
          <w:lang w:val="fr-FR"/>
        </w:rPr>
      </w:pPr>
      <w:r>
        <w:rPr>
          <w:rStyle w:val="Appelnotedebasdep"/>
        </w:rPr>
        <w:footnoteRef/>
      </w:r>
      <w:r w:rsidRPr="00AC44E4">
        <w:rPr>
          <w:lang w:val="fr-FR"/>
        </w:rPr>
        <w:t xml:space="preserve"> </w:t>
      </w:r>
      <w:r w:rsidRPr="00136EAD">
        <w:rPr>
          <w:i/>
          <w:lang w:val="fr-FR"/>
        </w:rPr>
        <w:t>Template</w:t>
      </w:r>
      <w:r w:rsidRPr="00AC44E4">
        <w:rPr>
          <w:lang w:val="fr-FR"/>
        </w:rPr>
        <w:t> : patron de mise en page</w:t>
      </w:r>
    </w:p>
  </w:footnote>
  <w:footnote w:id="14">
    <w:p w:rsidR="00760AD7" w:rsidRPr="00AC44E4" w:rsidRDefault="00760AD7">
      <w:pPr>
        <w:pStyle w:val="Notedebasdepage"/>
        <w:rPr>
          <w:lang w:val="fr-FR"/>
        </w:rPr>
      </w:pPr>
      <w:r>
        <w:rPr>
          <w:rStyle w:val="Appelnotedebasdep"/>
        </w:rPr>
        <w:footnoteRef/>
      </w:r>
      <w:r w:rsidRPr="00AC44E4">
        <w:rPr>
          <w:lang w:val="fr-FR"/>
        </w:rPr>
        <w:t xml:space="preserve"> C. SALZMANN, </w:t>
      </w:r>
      <w:r w:rsidRPr="00AC44E4">
        <w:rPr>
          <w:i/>
          <w:lang w:val="fr-FR"/>
        </w:rPr>
        <w:t>Développer un projet internet</w:t>
      </w:r>
      <w:r w:rsidRPr="00AC44E4">
        <w:rPr>
          <w:lang w:val="fr-FR"/>
        </w:rPr>
        <w:t>, nouvelles logiques et pratiques éprouvées, Paris, Dunod, 2001, pages 27 à 29.</w:t>
      </w:r>
    </w:p>
  </w:footnote>
  <w:footnote w:id="15">
    <w:p w:rsidR="00760AD7" w:rsidRPr="00AC44E4" w:rsidRDefault="00760AD7">
      <w:pPr>
        <w:pStyle w:val="Notedebasdepage"/>
        <w:rPr>
          <w:lang w:val="fr-FR"/>
        </w:rPr>
      </w:pPr>
      <w:r>
        <w:rPr>
          <w:rStyle w:val="Appelnotedebasdep"/>
        </w:rPr>
        <w:footnoteRef/>
      </w:r>
      <w:r w:rsidRPr="00AC44E4">
        <w:rPr>
          <w:lang w:val="fr-FR"/>
        </w:rPr>
        <w:t xml:space="preserve"> </w:t>
      </w:r>
      <w:r>
        <w:rPr>
          <w:lang w:val="fr-FR"/>
        </w:rPr>
        <w:t>Annexe page 67</w:t>
      </w:r>
    </w:p>
  </w:footnote>
  <w:footnote w:id="16">
    <w:p w:rsidR="00760AD7" w:rsidRPr="00AC44E4" w:rsidRDefault="00760AD7">
      <w:pPr>
        <w:pStyle w:val="Notedebasdepage"/>
        <w:rPr>
          <w:lang w:val="fr-FR"/>
        </w:rPr>
      </w:pPr>
      <w:r>
        <w:rPr>
          <w:rStyle w:val="Appelnotedebasdep"/>
        </w:rPr>
        <w:footnoteRef/>
      </w:r>
      <w:r w:rsidRPr="00AC44E4">
        <w:rPr>
          <w:lang w:val="fr-FR"/>
        </w:rPr>
        <w:t xml:space="preserve"> Apache : logiciel de serveur http très populaire</w:t>
      </w:r>
    </w:p>
  </w:footnote>
  <w:footnote w:id="17">
    <w:p w:rsidR="00760AD7" w:rsidRPr="00AC44E4" w:rsidRDefault="00760AD7">
      <w:pPr>
        <w:pStyle w:val="Notedebasdepage"/>
        <w:rPr>
          <w:lang w:val="fr-FR"/>
        </w:rPr>
      </w:pPr>
      <w:r>
        <w:rPr>
          <w:rStyle w:val="Appelnotedebasdep"/>
        </w:rPr>
        <w:footnoteRef/>
      </w:r>
      <w:r w:rsidRPr="00AC44E4">
        <w:rPr>
          <w:lang w:val="fr-FR"/>
        </w:rPr>
        <w:t xml:space="preserve"> MySql : système de gestion de base de données le plus utilisé au monde</w:t>
      </w:r>
    </w:p>
  </w:footnote>
  <w:footnote w:id="18">
    <w:p w:rsidR="00760AD7" w:rsidRPr="00AC44E4" w:rsidRDefault="00760AD7">
      <w:pPr>
        <w:pStyle w:val="Notedebasdepage"/>
        <w:rPr>
          <w:lang w:val="fr-FR"/>
        </w:rPr>
      </w:pPr>
      <w:r>
        <w:rPr>
          <w:rStyle w:val="Appelnotedebasdep"/>
        </w:rPr>
        <w:footnoteRef/>
      </w:r>
      <w:r w:rsidRPr="00AC44E4">
        <w:rPr>
          <w:lang w:val="fr-FR"/>
        </w:rPr>
        <w:t xml:space="preserve"> CNIL : Commission Nationale de l’Informatique et des Libertés</w:t>
      </w:r>
    </w:p>
  </w:footnote>
  <w:footnote w:id="19">
    <w:p w:rsidR="00760AD7" w:rsidRPr="00AC44E4" w:rsidRDefault="00760AD7">
      <w:pPr>
        <w:pStyle w:val="Notedebasdepage"/>
        <w:rPr>
          <w:lang w:val="fr-FR"/>
        </w:rPr>
      </w:pPr>
      <w:r>
        <w:rPr>
          <w:rStyle w:val="Appelnotedebasdep"/>
        </w:rPr>
        <w:footnoteRef/>
      </w:r>
      <w:r w:rsidRPr="00AC44E4">
        <w:rPr>
          <w:lang w:val="fr-FR"/>
        </w:rPr>
        <w:t xml:space="preserve"> Creative Commons : signifie « biens communs créatifs » (logo : </w:t>
      </w:r>
      <w:hyperlink r:id="rId3" w:history="1">
        <w:r w:rsidRPr="00AC44E4">
          <w:rPr>
            <w:rStyle w:val="Lienhypertexte"/>
            <w:lang w:val="fr-FR"/>
          </w:rPr>
          <w:t>http://creativecommons.org/</w:t>
        </w:r>
      </w:hyperlink>
      <w:r w:rsidRPr="00AC44E4">
        <w:rPr>
          <w:lang w:val="fr-FR"/>
        </w:rPr>
        <w:t>)</w:t>
      </w:r>
    </w:p>
  </w:footnote>
  <w:footnote w:id="20">
    <w:p w:rsidR="00760AD7" w:rsidRPr="00AC44E4" w:rsidRDefault="00760AD7">
      <w:pPr>
        <w:pStyle w:val="Notedebasdepage"/>
        <w:rPr>
          <w:lang w:val="fr-FR"/>
        </w:rPr>
      </w:pPr>
      <w:r>
        <w:rPr>
          <w:rStyle w:val="Appelnotedebasdep"/>
        </w:rPr>
        <w:footnoteRef/>
      </w:r>
      <w:r w:rsidRPr="00AC44E4">
        <w:rPr>
          <w:lang w:val="fr-FR"/>
        </w:rPr>
        <w:t xml:space="preserve"> </w:t>
      </w:r>
      <w:r>
        <w:rPr>
          <w:lang w:val="fr-FR"/>
        </w:rPr>
        <w:t>Annexe page 68</w:t>
      </w:r>
    </w:p>
  </w:footnote>
  <w:footnote w:id="21">
    <w:p w:rsidR="00760AD7" w:rsidRPr="00AC44E4" w:rsidRDefault="00760AD7">
      <w:pPr>
        <w:pStyle w:val="Notedebasdepage"/>
        <w:rPr>
          <w:lang w:val="fr-FR"/>
        </w:rPr>
      </w:pPr>
      <w:r>
        <w:rPr>
          <w:rStyle w:val="Appelnotedebasdep"/>
        </w:rPr>
        <w:footnoteRef/>
      </w:r>
      <w:r w:rsidRPr="00AC44E4">
        <w:rPr>
          <w:lang w:val="fr-FR"/>
        </w:rPr>
        <w:t xml:space="preserve">O. ABOU et O.ANDRIEU, </w:t>
      </w:r>
      <w:r w:rsidRPr="00E038B0">
        <w:rPr>
          <w:i/>
          <w:lang w:val="fr-FR"/>
        </w:rPr>
        <w:t>Imaginer son site web</w:t>
      </w:r>
      <w:r w:rsidRPr="00AC44E4">
        <w:rPr>
          <w:lang w:val="fr-FR"/>
        </w:rPr>
        <w:t xml:space="preserve">, </w:t>
      </w:r>
      <w:r>
        <w:rPr>
          <w:lang w:val="fr-FR"/>
        </w:rPr>
        <w:t>Microsoft Press, 2001, page 28</w:t>
      </w:r>
    </w:p>
  </w:footnote>
  <w:footnote w:id="22">
    <w:p w:rsidR="00760AD7" w:rsidRPr="00AC44E4" w:rsidRDefault="00760AD7">
      <w:pPr>
        <w:pStyle w:val="Notedebasdepage"/>
        <w:rPr>
          <w:lang w:val="fr-FR"/>
        </w:rPr>
      </w:pPr>
      <w:r>
        <w:rPr>
          <w:rStyle w:val="Appelnotedebasdep"/>
        </w:rPr>
        <w:footnoteRef/>
      </w:r>
      <w:r w:rsidRPr="00AC44E4">
        <w:rPr>
          <w:lang w:val="fr-FR"/>
        </w:rPr>
        <w:t xml:space="preserve"> C. SALZMANN, </w:t>
      </w:r>
      <w:r w:rsidRPr="00AC44E4">
        <w:rPr>
          <w:i/>
          <w:lang w:val="fr-FR"/>
        </w:rPr>
        <w:t>Développer un projet internet</w:t>
      </w:r>
      <w:r w:rsidRPr="00AC44E4">
        <w:rPr>
          <w:lang w:val="fr-FR"/>
        </w:rPr>
        <w:t>, nouvelles logiques et pratiques éprouvées, Paris, Dunod, 2001, page 39</w:t>
      </w:r>
    </w:p>
  </w:footnote>
  <w:footnote w:id="23">
    <w:p w:rsidR="00760AD7" w:rsidRPr="006A40BB" w:rsidRDefault="00760AD7">
      <w:pPr>
        <w:pStyle w:val="Notedebasdepage"/>
        <w:rPr>
          <w:lang w:val="fr-FR"/>
        </w:rPr>
      </w:pPr>
      <w:r>
        <w:rPr>
          <w:rStyle w:val="Appelnotedebasdep"/>
        </w:rPr>
        <w:footnoteRef/>
      </w:r>
      <w:r w:rsidRPr="00B2490A">
        <w:rPr>
          <w:lang w:val="fr-FR"/>
        </w:rPr>
        <w:t xml:space="preserve"> </w:t>
      </w:r>
      <w:r>
        <w:rPr>
          <w:lang w:val="fr-FR"/>
        </w:rPr>
        <w:t>Annexe page 74</w:t>
      </w:r>
    </w:p>
  </w:footnote>
  <w:footnote w:id="24">
    <w:p w:rsidR="00760AD7" w:rsidRPr="00AC44E4" w:rsidRDefault="00760AD7">
      <w:pPr>
        <w:pStyle w:val="Notedebasdepage"/>
        <w:rPr>
          <w:lang w:val="fr-FR"/>
        </w:rPr>
      </w:pPr>
      <w:r>
        <w:rPr>
          <w:rStyle w:val="Appelnotedebasdep"/>
        </w:rPr>
        <w:footnoteRef/>
      </w:r>
      <w:r w:rsidRPr="00AC44E4">
        <w:rPr>
          <w:lang w:val="fr-FR"/>
        </w:rPr>
        <w:t xml:space="preserve"> </w:t>
      </w:r>
      <w:r>
        <w:rPr>
          <w:lang w:val="fr-FR"/>
        </w:rPr>
        <w:t xml:space="preserve">Amélie, BOUCHER, </w:t>
      </w:r>
      <w:r w:rsidRPr="00FC15B9">
        <w:rPr>
          <w:i/>
          <w:lang w:val="fr-FR"/>
        </w:rPr>
        <w:t>Architecture de l’information</w:t>
      </w:r>
      <w:r>
        <w:rPr>
          <w:lang w:val="fr-FR"/>
        </w:rPr>
        <w:t xml:space="preserve">, 29 février 2004. </w:t>
      </w:r>
      <w:hyperlink r:id="rId4" w:history="1">
        <w:r w:rsidRPr="001E234A">
          <w:rPr>
            <w:rStyle w:val="Lienhypertexte"/>
            <w:lang w:val="fr-FR"/>
          </w:rPr>
          <w:t>http://www.ergolab.net/articles/architecture-information.php</w:t>
        </w:r>
      </w:hyperlink>
      <w:r>
        <w:rPr>
          <w:lang w:val="fr-FR"/>
        </w:rPr>
        <w:t xml:space="preserve"> </w:t>
      </w:r>
    </w:p>
  </w:footnote>
  <w:footnote w:id="25">
    <w:p w:rsidR="00760AD7" w:rsidRPr="00AC44E4" w:rsidRDefault="00760AD7">
      <w:pPr>
        <w:pStyle w:val="Notedebasdepage"/>
        <w:rPr>
          <w:lang w:val="fr-FR"/>
        </w:rPr>
      </w:pPr>
      <w:r>
        <w:rPr>
          <w:rStyle w:val="Appelnotedebasdep"/>
        </w:rPr>
        <w:footnoteRef/>
      </w:r>
      <w:r w:rsidRPr="00AC44E4">
        <w:rPr>
          <w:lang w:val="fr-FR"/>
        </w:rPr>
        <w:t xml:space="preserve"> J-F NOGIER, </w:t>
      </w:r>
      <w:r w:rsidRPr="00AC44E4">
        <w:rPr>
          <w:i/>
          <w:lang w:val="fr-FR"/>
        </w:rPr>
        <w:t>Ergonomie du logiciel et design web</w:t>
      </w:r>
      <w:r w:rsidRPr="00AC44E4">
        <w:rPr>
          <w:lang w:val="fr-FR"/>
        </w:rPr>
        <w:t>, Dunod, Paris, 2003, pages 112 à 114.</w:t>
      </w:r>
    </w:p>
  </w:footnote>
  <w:footnote w:id="26">
    <w:p w:rsidR="00760AD7" w:rsidRPr="00AC44E4" w:rsidRDefault="00760AD7">
      <w:pPr>
        <w:pStyle w:val="Notedebasdepage"/>
        <w:rPr>
          <w:lang w:val="fr-FR"/>
        </w:rPr>
      </w:pPr>
      <w:r>
        <w:rPr>
          <w:rStyle w:val="Appelnotedebasdep"/>
        </w:rPr>
        <w:footnoteRef/>
      </w:r>
      <w:r w:rsidRPr="00AC44E4">
        <w:rPr>
          <w:lang w:val="fr-FR"/>
        </w:rPr>
        <w:t xml:space="preserve"> </w:t>
      </w:r>
      <w:r>
        <w:rPr>
          <w:lang w:val="fr-FR"/>
        </w:rPr>
        <w:t>Annexe 77</w:t>
      </w:r>
    </w:p>
  </w:footnote>
  <w:footnote w:id="27">
    <w:p w:rsidR="00760AD7" w:rsidRPr="00AC44E4" w:rsidRDefault="00760AD7">
      <w:pPr>
        <w:pStyle w:val="Notedebasdepage"/>
        <w:rPr>
          <w:lang w:val="fr-FR"/>
        </w:rPr>
      </w:pPr>
      <w:r>
        <w:rPr>
          <w:rStyle w:val="Appelnotedebasdep"/>
        </w:rPr>
        <w:footnoteRef/>
      </w:r>
      <w:r w:rsidRPr="00AC44E4">
        <w:rPr>
          <w:lang w:val="fr-FR"/>
        </w:rPr>
        <w:t xml:space="preserve"> J-F. </w:t>
      </w:r>
      <w:r>
        <w:rPr>
          <w:lang w:val="fr-FR"/>
        </w:rPr>
        <w:t>NOGIER</w:t>
      </w:r>
      <w:r w:rsidRPr="00AC44E4">
        <w:rPr>
          <w:lang w:val="fr-FR"/>
        </w:rPr>
        <w:t xml:space="preserve">, </w:t>
      </w:r>
      <w:r w:rsidRPr="00AC44E4">
        <w:rPr>
          <w:i/>
          <w:lang w:val="fr-FR"/>
        </w:rPr>
        <w:t>Ergonomie du logiciel et design web</w:t>
      </w:r>
      <w:r w:rsidRPr="00AC44E4">
        <w:rPr>
          <w:lang w:val="fr-FR"/>
        </w:rPr>
        <w:t>, Dunod, Paris, 2003, page 168.</w:t>
      </w:r>
    </w:p>
  </w:footnote>
  <w:footnote w:id="28">
    <w:p w:rsidR="00760AD7" w:rsidRPr="00AC44E4" w:rsidRDefault="00760AD7">
      <w:pPr>
        <w:pStyle w:val="Notedebasdepage"/>
        <w:rPr>
          <w:lang w:val="fr-FR"/>
        </w:rPr>
      </w:pPr>
      <w:r>
        <w:rPr>
          <w:rStyle w:val="Appelnotedebasdep"/>
        </w:rPr>
        <w:footnoteRef/>
      </w:r>
      <w:r w:rsidRPr="00AC44E4">
        <w:rPr>
          <w:lang w:val="fr-FR"/>
        </w:rPr>
        <w:t xml:space="preserve"> </w:t>
      </w:r>
      <w:r>
        <w:rPr>
          <w:lang w:val="fr-FR"/>
        </w:rPr>
        <w:t>Annexe page 78</w:t>
      </w:r>
    </w:p>
  </w:footnote>
  <w:footnote w:id="29">
    <w:p w:rsidR="00760AD7" w:rsidRPr="00AC44E4" w:rsidRDefault="00760AD7">
      <w:pPr>
        <w:pStyle w:val="Notedebasdepage"/>
        <w:rPr>
          <w:i/>
          <w:lang w:val="fr-FR"/>
        </w:rPr>
      </w:pPr>
      <w:r>
        <w:rPr>
          <w:rStyle w:val="Appelnotedebasdep"/>
        </w:rPr>
        <w:footnoteRef/>
      </w:r>
      <w:r w:rsidRPr="00AC44E4">
        <w:rPr>
          <w:lang w:val="fr-FR"/>
        </w:rPr>
        <w:t xml:space="preserve"> Jean-François, </w:t>
      </w:r>
      <w:r>
        <w:rPr>
          <w:lang w:val="fr-FR"/>
        </w:rPr>
        <w:t>NOGIER</w:t>
      </w:r>
      <w:r w:rsidRPr="00AC44E4">
        <w:rPr>
          <w:lang w:val="fr-FR"/>
        </w:rPr>
        <w:t xml:space="preserve">, </w:t>
      </w:r>
      <w:r w:rsidRPr="00AC44E4">
        <w:rPr>
          <w:i/>
          <w:lang w:val="fr-FR"/>
        </w:rPr>
        <w:t>Ergonomie du logiciel et design web</w:t>
      </w:r>
      <w:r w:rsidRPr="00AC44E4">
        <w:rPr>
          <w:lang w:val="fr-FR"/>
        </w:rPr>
        <w:t>, Dunod, Paris, 2003, p. 144.</w:t>
      </w:r>
    </w:p>
  </w:footnote>
  <w:footnote w:id="30">
    <w:p w:rsidR="00760AD7" w:rsidRPr="00AC44E4" w:rsidRDefault="00760AD7">
      <w:pPr>
        <w:pStyle w:val="Notedebasdepage"/>
        <w:rPr>
          <w:lang w:val="fr-FR"/>
        </w:rPr>
      </w:pPr>
      <w:r>
        <w:rPr>
          <w:rStyle w:val="Appelnotedebasdep"/>
        </w:rPr>
        <w:footnoteRef/>
      </w:r>
      <w:r w:rsidRPr="00AC44E4">
        <w:rPr>
          <w:lang w:val="fr-FR"/>
        </w:rPr>
        <w:t xml:space="preserve"> Jean-François, N</w:t>
      </w:r>
      <w:r>
        <w:rPr>
          <w:lang w:val="fr-FR"/>
        </w:rPr>
        <w:t>OGIER</w:t>
      </w:r>
      <w:r w:rsidRPr="00AC44E4">
        <w:rPr>
          <w:lang w:val="fr-FR"/>
        </w:rPr>
        <w:t xml:space="preserve">, </w:t>
      </w:r>
      <w:r w:rsidRPr="00AC44E4">
        <w:rPr>
          <w:i/>
          <w:lang w:val="fr-FR"/>
        </w:rPr>
        <w:t>Ergonomie du logiciel et design web</w:t>
      </w:r>
      <w:r w:rsidRPr="00AC44E4">
        <w:rPr>
          <w:lang w:val="fr-FR"/>
        </w:rPr>
        <w:t>, Dunod, Paris, 2003, p. 146.</w:t>
      </w:r>
    </w:p>
  </w:footnote>
  <w:footnote w:id="31">
    <w:p w:rsidR="00760AD7" w:rsidRPr="00503566" w:rsidRDefault="00760AD7">
      <w:pPr>
        <w:pStyle w:val="Notedebasdepage"/>
      </w:pPr>
      <w:r>
        <w:rPr>
          <w:rStyle w:val="Appelnotedebasdep"/>
        </w:rPr>
        <w:footnoteRef/>
      </w:r>
      <w:r w:rsidRPr="00503566">
        <w:t xml:space="preserve"> </w:t>
      </w:r>
      <w:r>
        <w:t>Annexe page 79</w:t>
      </w:r>
    </w:p>
  </w:footnote>
  <w:footnote w:id="32">
    <w:p w:rsidR="00760AD7" w:rsidRPr="00503566" w:rsidRDefault="00760AD7">
      <w:pPr>
        <w:pStyle w:val="Notedebasdepage"/>
      </w:pPr>
      <w:r>
        <w:rPr>
          <w:rStyle w:val="Appelnotedebasdep"/>
        </w:rPr>
        <w:footnoteRef/>
      </w:r>
      <w:r w:rsidRPr="00503566">
        <w:t xml:space="preserve"> CSS : Cascading Style Sheet</w:t>
      </w:r>
    </w:p>
  </w:footnote>
  <w:footnote w:id="33">
    <w:p w:rsidR="00760AD7" w:rsidRPr="00682500" w:rsidRDefault="00760AD7">
      <w:pPr>
        <w:pStyle w:val="Notedebasdepage"/>
        <w:rPr>
          <w:lang w:val="fr-FR"/>
        </w:rPr>
      </w:pPr>
      <w:r>
        <w:rPr>
          <w:rStyle w:val="Appelnotedebasdep"/>
        </w:rPr>
        <w:footnoteRef/>
      </w:r>
      <w:r w:rsidRPr="00682500">
        <w:rPr>
          <w:lang w:val="fr-FR"/>
        </w:rPr>
        <w:t xml:space="preserve">Amélie BOUCHER, </w:t>
      </w:r>
      <w:r w:rsidRPr="00682500">
        <w:rPr>
          <w:i/>
          <w:lang w:val="fr-FR"/>
        </w:rPr>
        <w:t>Faciliter la lecture d’informations sur le web</w:t>
      </w:r>
      <w:r>
        <w:rPr>
          <w:lang w:val="fr-FR"/>
        </w:rPr>
        <w:t>, 15 novembre 2003</w:t>
      </w:r>
      <w:r w:rsidRPr="00682500">
        <w:rPr>
          <w:lang w:val="fr-FR"/>
        </w:rPr>
        <w:t xml:space="preserve"> </w:t>
      </w:r>
      <w:hyperlink r:id="rId5" w:history="1">
        <w:r w:rsidRPr="001E234A">
          <w:rPr>
            <w:rStyle w:val="Lienhypertexte"/>
            <w:lang w:val="fr-FR"/>
          </w:rPr>
          <w:t>http://www.ergolab.net/articles/faciliter-lecture-informations-web.php</w:t>
        </w:r>
      </w:hyperlink>
      <w:r>
        <w:rPr>
          <w:lang w:val="fr-FR"/>
        </w:rPr>
        <w:t xml:space="preserve"> </w:t>
      </w:r>
    </w:p>
  </w:footnote>
  <w:footnote w:id="34">
    <w:p w:rsidR="00760AD7" w:rsidRPr="00AC44E4" w:rsidRDefault="00760AD7">
      <w:pPr>
        <w:pStyle w:val="Notedebasdepage"/>
        <w:rPr>
          <w:lang w:val="fr-FR"/>
        </w:rPr>
      </w:pPr>
      <w:r>
        <w:rPr>
          <w:rStyle w:val="Appelnotedebasdep"/>
        </w:rPr>
        <w:footnoteRef/>
      </w:r>
      <w:r w:rsidRPr="00AC44E4">
        <w:rPr>
          <w:lang w:val="fr-FR"/>
        </w:rPr>
        <w:t xml:space="preserve"> </w:t>
      </w:r>
      <w:r w:rsidRPr="00682500">
        <w:rPr>
          <w:lang w:val="fr-FR"/>
        </w:rPr>
        <w:t xml:space="preserve">Amélie BOUCHER, </w:t>
      </w:r>
      <w:r w:rsidRPr="00682500">
        <w:rPr>
          <w:i/>
          <w:lang w:val="fr-FR"/>
        </w:rPr>
        <w:t>Faciliter la lecture d’informations sur le web</w:t>
      </w:r>
      <w:r>
        <w:rPr>
          <w:lang w:val="fr-FR"/>
        </w:rPr>
        <w:t>, 15 novembre 2003</w:t>
      </w:r>
      <w:r w:rsidRPr="00682500">
        <w:rPr>
          <w:lang w:val="fr-FR"/>
        </w:rPr>
        <w:t xml:space="preserve"> </w:t>
      </w:r>
      <w:hyperlink r:id="rId6" w:history="1">
        <w:r w:rsidRPr="001E234A">
          <w:rPr>
            <w:rStyle w:val="Lienhypertexte"/>
            <w:lang w:val="fr-FR"/>
          </w:rPr>
          <w:t>http://www.ergolab.net/articles/faciliter-lecture-informations-web.php</w:t>
        </w:r>
      </w:hyperlink>
      <w:r>
        <w:rPr>
          <w:lang w:val="fr-FR"/>
        </w:rPr>
        <w:t xml:space="preserve"> </w:t>
      </w:r>
    </w:p>
  </w:footnote>
  <w:footnote w:id="35">
    <w:p w:rsidR="00760AD7" w:rsidRPr="00AC44E4" w:rsidRDefault="00760AD7">
      <w:pPr>
        <w:pStyle w:val="Notedebasdepage"/>
        <w:rPr>
          <w:lang w:val="fr-FR"/>
        </w:rPr>
      </w:pPr>
      <w:r>
        <w:rPr>
          <w:rStyle w:val="Appelnotedebasdep"/>
        </w:rPr>
        <w:footnoteRef/>
      </w:r>
      <w:r w:rsidRPr="00AC44E4">
        <w:rPr>
          <w:lang w:val="fr-FR"/>
        </w:rPr>
        <w:t xml:space="preserve"> Annexe</w:t>
      </w:r>
      <w:r>
        <w:rPr>
          <w:lang w:val="fr-FR"/>
        </w:rPr>
        <w:t xml:space="preserve"> page 80</w:t>
      </w:r>
    </w:p>
  </w:footnote>
  <w:footnote w:id="36">
    <w:p w:rsidR="00760AD7" w:rsidRPr="00AC44E4" w:rsidRDefault="00760AD7">
      <w:pPr>
        <w:pStyle w:val="Notedebasdepage"/>
        <w:rPr>
          <w:lang w:val="fr-FR"/>
        </w:rPr>
      </w:pPr>
      <w:r>
        <w:rPr>
          <w:rStyle w:val="Appelnotedebasdep"/>
        </w:rPr>
        <w:footnoteRef/>
      </w:r>
      <w:r w:rsidRPr="00AC44E4">
        <w:rPr>
          <w:lang w:val="fr-FR"/>
        </w:rPr>
        <w:t xml:space="preserve"> Jean-François, N</w:t>
      </w:r>
      <w:r>
        <w:rPr>
          <w:lang w:val="fr-FR"/>
        </w:rPr>
        <w:t>OGIER</w:t>
      </w:r>
      <w:r w:rsidRPr="00AC44E4">
        <w:rPr>
          <w:lang w:val="fr-FR"/>
        </w:rPr>
        <w:t xml:space="preserve">, </w:t>
      </w:r>
      <w:r w:rsidRPr="00AC44E4">
        <w:rPr>
          <w:i/>
          <w:lang w:val="fr-FR"/>
        </w:rPr>
        <w:t>Ergonomie du logiciel et design web</w:t>
      </w:r>
      <w:r>
        <w:rPr>
          <w:lang w:val="fr-FR"/>
        </w:rPr>
        <w:t>, Dunod, Paris, 2003, page</w:t>
      </w:r>
      <w:r w:rsidRPr="00AC44E4">
        <w:rPr>
          <w:lang w:val="fr-FR"/>
        </w:rPr>
        <w:t xml:space="preserve"> </w:t>
      </w:r>
      <w:r>
        <w:rPr>
          <w:lang w:val="fr-FR"/>
        </w:rPr>
        <w:t>2</w:t>
      </w:r>
      <w:r w:rsidRPr="00AC44E4">
        <w:rPr>
          <w:lang w:val="fr-FR"/>
        </w:rPr>
        <w:t>.</w:t>
      </w:r>
    </w:p>
  </w:footnote>
  <w:footnote w:id="37">
    <w:p w:rsidR="00760AD7" w:rsidRPr="00F05E6F" w:rsidRDefault="00760AD7">
      <w:pPr>
        <w:pStyle w:val="Notedebasdepage"/>
        <w:rPr>
          <w:lang w:val="fr-FR"/>
        </w:rPr>
      </w:pPr>
      <w:r>
        <w:rPr>
          <w:rStyle w:val="Appelnotedebasdep"/>
        </w:rPr>
        <w:footnoteRef/>
      </w:r>
      <w:r w:rsidRPr="00AC44E4">
        <w:rPr>
          <w:lang w:val="fr-FR"/>
        </w:rPr>
        <w:t xml:space="preserve"> </w:t>
      </w:r>
      <w:r>
        <w:rPr>
          <w:lang w:val="fr-FR"/>
        </w:rPr>
        <w:t xml:space="preserve">W3C : </w:t>
      </w:r>
      <w:r w:rsidRPr="00390E66">
        <w:rPr>
          <w:i/>
          <w:lang w:val="fr-FR"/>
        </w:rPr>
        <w:t>World Wide Consortium</w:t>
      </w:r>
      <w:r>
        <w:rPr>
          <w:lang w:val="fr-FR"/>
        </w:rPr>
        <w:t>, instance qui régit le web</w:t>
      </w:r>
    </w:p>
  </w:footnote>
  <w:footnote w:id="38">
    <w:p w:rsidR="00760AD7" w:rsidRPr="00390E66" w:rsidRDefault="00760AD7">
      <w:pPr>
        <w:pStyle w:val="Notedebasdepage"/>
        <w:rPr>
          <w:i/>
          <w:lang w:val="fr-FR"/>
        </w:rPr>
      </w:pPr>
      <w:r>
        <w:rPr>
          <w:rStyle w:val="Appelnotedebasdep"/>
        </w:rPr>
        <w:footnoteRef/>
      </w:r>
      <w:r w:rsidRPr="00390E66">
        <w:rPr>
          <w:lang w:val="fr-FR"/>
        </w:rPr>
        <w:t xml:space="preserve"> WAI:</w:t>
      </w:r>
      <w:r w:rsidRPr="00390E66">
        <w:rPr>
          <w:i/>
          <w:lang w:val="fr-FR"/>
        </w:rPr>
        <w:t>Web Accessibility Initiative</w:t>
      </w:r>
    </w:p>
  </w:footnote>
  <w:footnote w:id="39">
    <w:p w:rsidR="00760AD7" w:rsidRDefault="00760AD7" w:rsidP="00ED0753">
      <w:pPr>
        <w:pStyle w:val="Notedebasdepage"/>
        <w:rPr>
          <w:lang w:val="fr-FR"/>
        </w:rPr>
      </w:pPr>
      <w:r>
        <w:rPr>
          <w:rStyle w:val="Appelnotedebasdep"/>
        </w:rPr>
        <w:footnoteRef/>
      </w:r>
      <w:r w:rsidRPr="00097791">
        <w:rPr>
          <w:lang w:val="fr-FR"/>
        </w:rPr>
        <w:t xml:space="preserve"> </w:t>
      </w:r>
      <w:r>
        <w:rPr>
          <w:lang w:val="fr-FR"/>
        </w:rPr>
        <w:t xml:space="preserve">Résultats d’études parues sur le site </w:t>
      </w:r>
      <w:r w:rsidRPr="00142340">
        <w:rPr>
          <w:i/>
          <w:lang w:val="fr-FR"/>
        </w:rPr>
        <w:t>Le Journal du Net</w:t>
      </w:r>
      <w:r>
        <w:rPr>
          <w:lang w:val="fr-FR"/>
        </w:rPr>
        <w:t>.</w:t>
      </w:r>
    </w:p>
    <w:p w:rsidR="00760AD7" w:rsidRPr="00097791" w:rsidRDefault="00760AD7" w:rsidP="00ED0753">
      <w:pPr>
        <w:pStyle w:val="Notedebasdepage"/>
        <w:rPr>
          <w:lang w:val="fr-FR"/>
        </w:rPr>
      </w:pPr>
      <w:hyperlink r:id="rId7" w:history="1">
        <w:r w:rsidRPr="00825B82">
          <w:rPr>
            <w:rStyle w:val="Lienhypertexte"/>
            <w:lang w:val="fr-FR"/>
          </w:rPr>
          <w:t>http://www.journaldunet.com/solutions/dossiers/chiffres/navigateurs.shtml</w:t>
        </w:r>
      </w:hyperlink>
      <w:r>
        <w:rPr>
          <w:lang w:val="fr-FR"/>
        </w:rPr>
        <w:t xml:space="preserve"> </w:t>
      </w:r>
    </w:p>
  </w:footnote>
  <w:footnote w:id="40">
    <w:p w:rsidR="00760AD7" w:rsidRPr="00573EFC" w:rsidRDefault="00760AD7" w:rsidP="00C67BB0">
      <w:pPr>
        <w:pStyle w:val="Notedebasdepage"/>
        <w:rPr>
          <w:lang w:val="fr-FR"/>
        </w:rPr>
      </w:pPr>
      <w:r>
        <w:rPr>
          <w:rStyle w:val="Appelnotedebasdep"/>
        </w:rPr>
        <w:footnoteRef/>
      </w:r>
      <w:r w:rsidRPr="00C67BB0">
        <w:rPr>
          <w:lang w:val="fr-FR"/>
        </w:rPr>
        <w:t xml:space="preserve"> </w:t>
      </w:r>
      <w:r>
        <w:rPr>
          <w:lang w:val="fr-FR"/>
        </w:rPr>
        <w:t>RSS Really Simple Syndication</w:t>
      </w:r>
    </w:p>
  </w:footnote>
  <w:footnote w:id="41">
    <w:p w:rsidR="00760AD7" w:rsidRPr="00573EFC" w:rsidRDefault="00760AD7" w:rsidP="00C67BB0">
      <w:pPr>
        <w:pStyle w:val="Notedebasdepage"/>
        <w:rPr>
          <w:lang w:val="fr-FR"/>
        </w:rPr>
      </w:pPr>
      <w:r>
        <w:rPr>
          <w:rStyle w:val="Appelnotedebasdep"/>
        </w:rPr>
        <w:footnoteRef/>
      </w:r>
      <w:r w:rsidRPr="00C67BB0">
        <w:rPr>
          <w:lang w:val="fr-FR"/>
        </w:rPr>
        <w:t xml:space="preserve"> </w:t>
      </w:r>
      <w:r>
        <w:rPr>
          <w:lang w:val="fr-FR"/>
        </w:rPr>
        <w:t>Extensible Markup Language</w:t>
      </w:r>
    </w:p>
  </w:footnote>
  <w:footnote w:id="42">
    <w:p w:rsidR="00760AD7" w:rsidRPr="00A23394" w:rsidRDefault="00760AD7" w:rsidP="00C67BB0">
      <w:pPr>
        <w:pStyle w:val="Notedebasdepage"/>
        <w:rPr>
          <w:lang w:val="fr-FR"/>
        </w:rPr>
      </w:pPr>
      <w:r>
        <w:rPr>
          <w:rStyle w:val="Appelnotedebasdep"/>
        </w:rPr>
        <w:footnoteRef/>
      </w:r>
      <w:r>
        <w:rPr>
          <w:lang w:val="fr-FR"/>
        </w:rPr>
        <w:t xml:space="preserve"> Résultats de sondage parus sur </w:t>
      </w:r>
      <w:r w:rsidRPr="00A23394">
        <w:rPr>
          <w:lang w:val="fr-FR"/>
        </w:rPr>
        <w:t xml:space="preserve"> </w:t>
      </w:r>
      <w:hyperlink r:id="rId8" w:history="1">
        <w:r w:rsidRPr="005071A1">
          <w:rPr>
            <w:rStyle w:val="Lienhypertexte"/>
            <w:lang w:val="fr-FR"/>
          </w:rPr>
          <w:t>http://www.marketing-internet.com/articles/conception/contenusite.html</w:t>
        </w:r>
      </w:hyperlink>
      <w:r>
        <w:rPr>
          <w:lang w:val="fr-FR"/>
        </w:rPr>
        <w:t xml:space="preserve"> </w:t>
      </w:r>
    </w:p>
  </w:footnote>
  <w:footnote w:id="43">
    <w:p w:rsidR="00760AD7" w:rsidRPr="000C0E4B" w:rsidRDefault="00760AD7" w:rsidP="00C67BB0">
      <w:pPr>
        <w:pStyle w:val="Notedebasdepage"/>
        <w:rPr>
          <w:lang w:val="fr-FR"/>
        </w:rPr>
      </w:pPr>
      <w:r>
        <w:rPr>
          <w:rStyle w:val="Appelnotedebasdep"/>
        </w:rPr>
        <w:footnoteRef/>
      </w:r>
      <w:r w:rsidRPr="000C0E4B">
        <w:rPr>
          <w:lang w:val="fr-FR"/>
        </w:rPr>
        <w:t xml:space="preserve"> </w:t>
      </w:r>
      <w:r>
        <w:rPr>
          <w:lang w:val="fr-FR"/>
        </w:rPr>
        <w:t>Spamdexing : répétition abusive de mots-clés</w:t>
      </w:r>
    </w:p>
  </w:footnote>
  <w:footnote w:id="44">
    <w:p w:rsidR="00760AD7" w:rsidRPr="00405509" w:rsidRDefault="00760AD7" w:rsidP="00C67BB0">
      <w:pPr>
        <w:pStyle w:val="Notedebasdepage"/>
        <w:rPr>
          <w:lang w:val="fr-FR"/>
        </w:rPr>
      </w:pPr>
      <w:r>
        <w:rPr>
          <w:rStyle w:val="Appelnotedebasdep"/>
        </w:rPr>
        <w:footnoteRef/>
      </w:r>
      <w:r w:rsidRPr="00C67BB0">
        <w:rPr>
          <w:lang w:val="fr-FR"/>
        </w:rPr>
        <w:t xml:space="preserve"> </w:t>
      </w:r>
      <w:r w:rsidRPr="00AC44E4">
        <w:rPr>
          <w:lang w:val="fr-FR"/>
        </w:rPr>
        <w:t xml:space="preserve">N. CHU, </w:t>
      </w:r>
      <w:r w:rsidRPr="00AC44E4">
        <w:rPr>
          <w:i/>
          <w:lang w:val="fr-FR"/>
        </w:rPr>
        <w:t>Réussir un projet de site web</w:t>
      </w:r>
      <w:r w:rsidRPr="00AC44E4">
        <w:rPr>
          <w:lang w:val="fr-FR"/>
        </w:rPr>
        <w:t>, Editions Eyrolles, Paris, 2006, p</w:t>
      </w:r>
      <w:r>
        <w:rPr>
          <w:lang w:val="fr-FR"/>
        </w:rPr>
        <w:t>age 111</w:t>
      </w:r>
      <w:r w:rsidRPr="00AC44E4">
        <w:rPr>
          <w:lang w:val="fr-FR"/>
        </w:rPr>
        <w:t>.</w:t>
      </w:r>
    </w:p>
  </w:footnote>
  <w:footnote w:id="45">
    <w:p w:rsidR="00760AD7" w:rsidRPr="00CF6202" w:rsidRDefault="00760AD7">
      <w:pPr>
        <w:pStyle w:val="Notedebasdepage"/>
        <w:rPr>
          <w:lang w:val="fr-FR"/>
        </w:rPr>
      </w:pPr>
      <w:r>
        <w:rPr>
          <w:rStyle w:val="Appelnotedebasdep"/>
        </w:rPr>
        <w:footnoteRef/>
      </w:r>
      <w:r w:rsidRPr="00CF6202">
        <w:rPr>
          <w:lang w:val="fr-FR"/>
        </w:rPr>
        <w:t xml:space="preserve"> </w:t>
      </w:r>
      <w:r>
        <w:rPr>
          <w:lang w:val="fr-FR"/>
        </w:rPr>
        <w:t xml:space="preserve">Bernard, HASQUENOPH, </w:t>
      </w:r>
      <w:r w:rsidRPr="00CF6202">
        <w:rPr>
          <w:i/>
          <w:lang w:val="fr-FR"/>
        </w:rPr>
        <w:t>Versailles 2.0, un buzz qui fait splash</w:t>
      </w:r>
      <w:r>
        <w:rPr>
          <w:lang w:val="fr-FR"/>
        </w:rPr>
        <w:t xml:space="preserve">, novemebre 2008, </w:t>
      </w:r>
      <w:hyperlink r:id="rId9" w:history="1">
        <w:r w:rsidRPr="001E234A">
          <w:rPr>
            <w:rStyle w:val="Lienhypertexte"/>
            <w:lang w:val="fr-FR"/>
          </w:rPr>
          <w:t>http://www.louvrepourtous.fr/Versailles-2-un-buzz-qui-fait,099.html</w:t>
        </w:r>
      </w:hyperlink>
      <w:r>
        <w:rPr>
          <w:lang w:val="fr-FR"/>
        </w:rPr>
        <w:t xml:space="preserve"> </w:t>
      </w:r>
    </w:p>
  </w:footnote>
  <w:footnote w:id="46">
    <w:p w:rsidR="00760AD7" w:rsidRPr="000E4E06" w:rsidRDefault="00760AD7" w:rsidP="00C67BB0">
      <w:pPr>
        <w:pStyle w:val="Notedebasdepage"/>
        <w:rPr>
          <w:lang w:val="fr-FR"/>
        </w:rPr>
      </w:pPr>
      <w:r>
        <w:rPr>
          <w:rStyle w:val="Appelnotedebasdep"/>
        </w:rPr>
        <w:footnoteRef/>
      </w:r>
      <w:r>
        <w:rPr>
          <w:lang w:val="fr-FR"/>
        </w:rPr>
        <w:t>PageRank :</w:t>
      </w:r>
      <w:r w:rsidRPr="000E4E06">
        <w:rPr>
          <w:lang w:val="fr-FR"/>
        </w:rPr>
        <w:t xml:space="preserve"> </w:t>
      </w:r>
      <w:r>
        <w:rPr>
          <w:lang w:val="fr-FR"/>
        </w:rPr>
        <w:t>Indice de popularité calculé par Google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476715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6383A14"/>
    <w:multiLevelType w:val="hybridMultilevel"/>
    <w:tmpl w:val="C03AF202"/>
    <w:lvl w:ilvl="0" w:tplc="6980C938">
      <w:start w:val="1"/>
      <w:numFmt w:val="bullet"/>
      <w:lvlText w:val=""/>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622D13"/>
    <w:multiLevelType w:val="hybridMultilevel"/>
    <w:tmpl w:val="C87CF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BF54F7"/>
    <w:multiLevelType w:val="hybridMultilevel"/>
    <w:tmpl w:val="9D660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230A38"/>
    <w:multiLevelType w:val="hybridMultilevel"/>
    <w:tmpl w:val="C1BAAF66"/>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2545C7B"/>
    <w:multiLevelType w:val="hybridMultilevel"/>
    <w:tmpl w:val="357089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4E706BF"/>
    <w:multiLevelType w:val="hybridMultilevel"/>
    <w:tmpl w:val="096AA48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4F47794"/>
    <w:multiLevelType w:val="hybridMultilevel"/>
    <w:tmpl w:val="72663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3C6163"/>
    <w:multiLevelType w:val="hybridMultilevel"/>
    <w:tmpl w:val="B4B86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3D2420"/>
    <w:multiLevelType w:val="hybridMultilevel"/>
    <w:tmpl w:val="45E25E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3622E1F"/>
    <w:multiLevelType w:val="hybridMultilevel"/>
    <w:tmpl w:val="1390D57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240806A5"/>
    <w:multiLevelType w:val="hybridMultilevel"/>
    <w:tmpl w:val="6BF645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5206DC6"/>
    <w:multiLevelType w:val="hybridMultilevel"/>
    <w:tmpl w:val="A28EA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FF7747"/>
    <w:multiLevelType w:val="hybridMultilevel"/>
    <w:tmpl w:val="CF08033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9264216"/>
    <w:multiLevelType w:val="hybridMultilevel"/>
    <w:tmpl w:val="2632D6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9376D5B"/>
    <w:multiLevelType w:val="hybridMultilevel"/>
    <w:tmpl w:val="8BB2B6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ACD32AD"/>
    <w:multiLevelType w:val="hybridMultilevel"/>
    <w:tmpl w:val="6E56771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F5760DD"/>
    <w:multiLevelType w:val="hybridMultilevel"/>
    <w:tmpl w:val="8E305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001A47"/>
    <w:multiLevelType w:val="hybridMultilevel"/>
    <w:tmpl w:val="0804BF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C0838CC"/>
    <w:multiLevelType w:val="hybridMultilevel"/>
    <w:tmpl w:val="5B22AE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3ED06CE3"/>
    <w:multiLevelType w:val="hybridMultilevel"/>
    <w:tmpl w:val="40F8E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002699"/>
    <w:multiLevelType w:val="hybridMultilevel"/>
    <w:tmpl w:val="092E8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F2E12F1"/>
    <w:multiLevelType w:val="hybridMultilevel"/>
    <w:tmpl w:val="DC927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0F37DBE"/>
    <w:multiLevelType w:val="hybridMultilevel"/>
    <w:tmpl w:val="59265BB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422F390E"/>
    <w:multiLevelType w:val="hybridMultilevel"/>
    <w:tmpl w:val="F57A1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EA165D"/>
    <w:multiLevelType w:val="hybridMultilevel"/>
    <w:tmpl w:val="52A2873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nsid w:val="4BCA3E41"/>
    <w:multiLevelType w:val="hybridMultilevel"/>
    <w:tmpl w:val="F31AB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BF4438"/>
    <w:multiLevelType w:val="hybridMultilevel"/>
    <w:tmpl w:val="51442100"/>
    <w:lvl w:ilvl="0" w:tplc="6980C938">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444831"/>
    <w:multiLevelType w:val="hybridMultilevel"/>
    <w:tmpl w:val="8A72DA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FA608E8"/>
    <w:multiLevelType w:val="hybridMultilevel"/>
    <w:tmpl w:val="8A22A7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3AE3A7E"/>
    <w:multiLevelType w:val="hybridMultilevel"/>
    <w:tmpl w:val="2FC64E9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5D3674A"/>
    <w:multiLevelType w:val="hybridMultilevel"/>
    <w:tmpl w:val="AA54F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DBB480A"/>
    <w:multiLevelType w:val="hybridMultilevel"/>
    <w:tmpl w:val="F6FA8C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7F89044B"/>
    <w:multiLevelType w:val="hybridMultilevel"/>
    <w:tmpl w:val="A582DA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2"/>
  </w:num>
  <w:num w:numId="4">
    <w:abstractNumId w:val="0"/>
  </w:num>
  <w:num w:numId="5">
    <w:abstractNumId w:val="11"/>
  </w:num>
  <w:num w:numId="6">
    <w:abstractNumId w:val="26"/>
  </w:num>
  <w:num w:numId="7">
    <w:abstractNumId w:val="31"/>
  </w:num>
  <w:num w:numId="8">
    <w:abstractNumId w:val="8"/>
  </w:num>
  <w:num w:numId="9">
    <w:abstractNumId w:val="28"/>
  </w:num>
  <w:num w:numId="10">
    <w:abstractNumId w:val="24"/>
  </w:num>
  <w:num w:numId="11">
    <w:abstractNumId w:val="14"/>
  </w:num>
  <w:num w:numId="12">
    <w:abstractNumId w:val="21"/>
  </w:num>
  <w:num w:numId="13">
    <w:abstractNumId w:val="17"/>
  </w:num>
  <w:num w:numId="14">
    <w:abstractNumId w:val="7"/>
  </w:num>
  <w:num w:numId="15">
    <w:abstractNumId w:val="22"/>
  </w:num>
  <w:num w:numId="16">
    <w:abstractNumId w:val="25"/>
  </w:num>
  <w:num w:numId="17">
    <w:abstractNumId w:val="20"/>
  </w:num>
  <w:num w:numId="18">
    <w:abstractNumId w:val="3"/>
  </w:num>
  <w:num w:numId="19">
    <w:abstractNumId w:val="6"/>
  </w:num>
  <w:num w:numId="20">
    <w:abstractNumId w:val="19"/>
  </w:num>
  <w:num w:numId="21">
    <w:abstractNumId w:val="9"/>
  </w:num>
  <w:num w:numId="22">
    <w:abstractNumId w:val="29"/>
  </w:num>
  <w:num w:numId="23">
    <w:abstractNumId w:val="33"/>
  </w:num>
  <w:num w:numId="24">
    <w:abstractNumId w:val="15"/>
  </w:num>
  <w:num w:numId="25">
    <w:abstractNumId w:val="12"/>
  </w:num>
  <w:num w:numId="26">
    <w:abstractNumId w:val="32"/>
  </w:num>
  <w:num w:numId="27">
    <w:abstractNumId w:val="4"/>
  </w:num>
  <w:num w:numId="28">
    <w:abstractNumId w:val="23"/>
  </w:num>
  <w:num w:numId="29">
    <w:abstractNumId w:val="10"/>
  </w:num>
  <w:num w:numId="30">
    <w:abstractNumId w:val="18"/>
  </w:num>
  <w:num w:numId="31">
    <w:abstractNumId w:val="5"/>
  </w:num>
  <w:num w:numId="32">
    <w:abstractNumId w:val="30"/>
  </w:num>
  <w:num w:numId="33">
    <w:abstractNumId w:val="16"/>
  </w:num>
  <w:num w:numId="34">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4514"/>
    <o:shapelayout v:ext="edit">
      <o:idmap v:ext="edit" data="2"/>
      <o:rules v:ext="edit">
        <o:r id="V:Rule2" type="connector" idref="#_x0000_s2058"/>
      </o:rules>
    </o:shapelayout>
  </w:hdrShapeDefaults>
  <w:footnotePr>
    <w:footnote w:id="0"/>
    <w:footnote w:id="1"/>
  </w:footnotePr>
  <w:endnotePr>
    <w:endnote w:id="0"/>
    <w:endnote w:id="1"/>
  </w:endnotePr>
  <w:compat>
    <w:useFELayout/>
  </w:compat>
  <w:rsids>
    <w:rsidRoot w:val="00FB6A36"/>
    <w:rsid w:val="000005D9"/>
    <w:rsid w:val="00003967"/>
    <w:rsid w:val="000067CA"/>
    <w:rsid w:val="00011298"/>
    <w:rsid w:val="0001205A"/>
    <w:rsid w:val="000156F4"/>
    <w:rsid w:val="000202CD"/>
    <w:rsid w:val="000232F6"/>
    <w:rsid w:val="0002633A"/>
    <w:rsid w:val="000275C9"/>
    <w:rsid w:val="00031E89"/>
    <w:rsid w:val="00054EBA"/>
    <w:rsid w:val="000565E2"/>
    <w:rsid w:val="00062569"/>
    <w:rsid w:val="00062A89"/>
    <w:rsid w:val="00062F8D"/>
    <w:rsid w:val="00084586"/>
    <w:rsid w:val="00097C19"/>
    <w:rsid w:val="000A662E"/>
    <w:rsid w:val="000A7E03"/>
    <w:rsid w:val="000B788D"/>
    <w:rsid w:val="000B7A78"/>
    <w:rsid w:val="000C138F"/>
    <w:rsid w:val="000D7A9C"/>
    <w:rsid w:val="000E455F"/>
    <w:rsid w:val="000E69D2"/>
    <w:rsid w:val="000E713A"/>
    <w:rsid w:val="000F14F1"/>
    <w:rsid w:val="000F33D5"/>
    <w:rsid w:val="0010388B"/>
    <w:rsid w:val="00105A54"/>
    <w:rsid w:val="00107CE7"/>
    <w:rsid w:val="00112332"/>
    <w:rsid w:val="00115C50"/>
    <w:rsid w:val="00116DC7"/>
    <w:rsid w:val="001206F6"/>
    <w:rsid w:val="00122C8E"/>
    <w:rsid w:val="001246D1"/>
    <w:rsid w:val="00130CB0"/>
    <w:rsid w:val="001312BD"/>
    <w:rsid w:val="00133F3D"/>
    <w:rsid w:val="00134C97"/>
    <w:rsid w:val="00136EAD"/>
    <w:rsid w:val="0014160E"/>
    <w:rsid w:val="00141DF7"/>
    <w:rsid w:val="00142340"/>
    <w:rsid w:val="001425A7"/>
    <w:rsid w:val="001443C9"/>
    <w:rsid w:val="00151A96"/>
    <w:rsid w:val="00154E39"/>
    <w:rsid w:val="0016116A"/>
    <w:rsid w:val="0016432A"/>
    <w:rsid w:val="00172B71"/>
    <w:rsid w:val="001805A3"/>
    <w:rsid w:val="00181C96"/>
    <w:rsid w:val="00194DEA"/>
    <w:rsid w:val="00197C36"/>
    <w:rsid w:val="00197EAB"/>
    <w:rsid w:val="001A4E4E"/>
    <w:rsid w:val="001B0D58"/>
    <w:rsid w:val="001B1A2A"/>
    <w:rsid w:val="001B216D"/>
    <w:rsid w:val="001B31C6"/>
    <w:rsid w:val="001B486B"/>
    <w:rsid w:val="001B7D22"/>
    <w:rsid w:val="001C51A0"/>
    <w:rsid w:val="001D35FA"/>
    <w:rsid w:val="001E2540"/>
    <w:rsid w:val="001E494C"/>
    <w:rsid w:val="001E63FB"/>
    <w:rsid w:val="001E65CD"/>
    <w:rsid w:val="001F658F"/>
    <w:rsid w:val="001F72E2"/>
    <w:rsid w:val="002005E7"/>
    <w:rsid w:val="002054AF"/>
    <w:rsid w:val="00206DC6"/>
    <w:rsid w:val="00220200"/>
    <w:rsid w:val="00221206"/>
    <w:rsid w:val="00224B56"/>
    <w:rsid w:val="00230E41"/>
    <w:rsid w:val="00230ECE"/>
    <w:rsid w:val="00231F55"/>
    <w:rsid w:val="00232E45"/>
    <w:rsid w:val="00235EAE"/>
    <w:rsid w:val="002510FD"/>
    <w:rsid w:val="0025222E"/>
    <w:rsid w:val="0025369A"/>
    <w:rsid w:val="0026139E"/>
    <w:rsid w:val="00262BDC"/>
    <w:rsid w:val="0027229A"/>
    <w:rsid w:val="00286979"/>
    <w:rsid w:val="0029528A"/>
    <w:rsid w:val="002A73C1"/>
    <w:rsid w:val="002B0FCA"/>
    <w:rsid w:val="002C466D"/>
    <w:rsid w:val="002D02D6"/>
    <w:rsid w:val="002D1B7C"/>
    <w:rsid w:val="002D4412"/>
    <w:rsid w:val="002D4DC8"/>
    <w:rsid w:val="002D4F19"/>
    <w:rsid w:val="002E0076"/>
    <w:rsid w:val="002E0275"/>
    <w:rsid w:val="002E31FD"/>
    <w:rsid w:val="002E5993"/>
    <w:rsid w:val="002E5BD5"/>
    <w:rsid w:val="002F3AED"/>
    <w:rsid w:val="002F5DE4"/>
    <w:rsid w:val="003035CB"/>
    <w:rsid w:val="00303974"/>
    <w:rsid w:val="00306C7F"/>
    <w:rsid w:val="00315884"/>
    <w:rsid w:val="0031699E"/>
    <w:rsid w:val="00332825"/>
    <w:rsid w:val="003332DE"/>
    <w:rsid w:val="00334602"/>
    <w:rsid w:val="003377E4"/>
    <w:rsid w:val="003466A1"/>
    <w:rsid w:val="003468A1"/>
    <w:rsid w:val="00346ACD"/>
    <w:rsid w:val="003476C4"/>
    <w:rsid w:val="00350479"/>
    <w:rsid w:val="0038635C"/>
    <w:rsid w:val="00386635"/>
    <w:rsid w:val="00390E66"/>
    <w:rsid w:val="003919BC"/>
    <w:rsid w:val="00394D0E"/>
    <w:rsid w:val="003B2B85"/>
    <w:rsid w:val="003B374D"/>
    <w:rsid w:val="003C64F2"/>
    <w:rsid w:val="003D0727"/>
    <w:rsid w:val="003D274A"/>
    <w:rsid w:val="003D57CA"/>
    <w:rsid w:val="003E35A3"/>
    <w:rsid w:val="003E3CFD"/>
    <w:rsid w:val="003F068B"/>
    <w:rsid w:val="004031E4"/>
    <w:rsid w:val="0042002C"/>
    <w:rsid w:val="004346A0"/>
    <w:rsid w:val="004464BF"/>
    <w:rsid w:val="00447167"/>
    <w:rsid w:val="00457E49"/>
    <w:rsid w:val="004618A9"/>
    <w:rsid w:val="004668E3"/>
    <w:rsid w:val="00481BCC"/>
    <w:rsid w:val="004833CF"/>
    <w:rsid w:val="004845EA"/>
    <w:rsid w:val="00487FDE"/>
    <w:rsid w:val="004932FC"/>
    <w:rsid w:val="00493BC8"/>
    <w:rsid w:val="00496C00"/>
    <w:rsid w:val="004A3B4F"/>
    <w:rsid w:val="004A7DC9"/>
    <w:rsid w:val="004B0364"/>
    <w:rsid w:val="004C0890"/>
    <w:rsid w:val="004C7522"/>
    <w:rsid w:val="004D27B0"/>
    <w:rsid w:val="004D5115"/>
    <w:rsid w:val="004D7FA2"/>
    <w:rsid w:val="004E1659"/>
    <w:rsid w:val="004E4065"/>
    <w:rsid w:val="004F7D3C"/>
    <w:rsid w:val="00500990"/>
    <w:rsid w:val="005013C8"/>
    <w:rsid w:val="00502F8C"/>
    <w:rsid w:val="00503566"/>
    <w:rsid w:val="005054DD"/>
    <w:rsid w:val="00505626"/>
    <w:rsid w:val="00506D19"/>
    <w:rsid w:val="0051367B"/>
    <w:rsid w:val="005155BA"/>
    <w:rsid w:val="0051708D"/>
    <w:rsid w:val="00521BA1"/>
    <w:rsid w:val="00522FA5"/>
    <w:rsid w:val="005314CB"/>
    <w:rsid w:val="005350E2"/>
    <w:rsid w:val="005351EE"/>
    <w:rsid w:val="00535311"/>
    <w:rsid w:val="00545573"/>
    <w:rsid w:val="00552F6A"/>
    <w:rsid w:val="00555C6F"/>
    <w:rsid w:val="005570E8"/>
    <w:rsid w:val="005576C0"/>
    <w:rsid w:val="005578DF"/>
    <w:rsid w:val="00560B41"/>
    <w:rsid w:val="005625AE"/>
    <w:rsid w:val="005626CD"/>
    <w:rsid w:val="005730BD"/>
    <w:rsid w:val="00574CD4"/>
    <w:rsid w:val="005816F0"/>
    <w:rsid w:val="005861FD"/>
    <w:rsid w:val="005907AD"/>
    <w:rsid w:val="005925EA"/>
    <w:rsid w:val="00595821"/>
    <w:rsid w:val="005A0B5F"/>
    <w:rsid w:val="005A0F36"/>
    <w:rsid w:val="005A6BDD"/>
    <w:rsid w:val="005B11E2"/>
    <w:rsid w:val="005C5628"/>
    <w:rsid w:val="005D10E4"/>
    <w:rsid w:val="005D4F44"/>
    <w:rsid w:val="005F29E3"/>
    <w:rsid w:val="005F4ABD"/>
    <w:rsid w:val="005F6938"/>
    <w:rsid w:val="00601F30"/>
    <w:rsid w:val="00603EA5"/>
    <w:rsid w:val="00605039"/>
    <w:rsid w:val="00607124"/>
    <w:rsid w:val="00627CF3"/>
    <w:rsid w:val="00633C11"/>
    <w:rsid w:val="00637A7C"/>
    <w:rsid w:val="00641E3E"/>
    <w:rsid w:val="00650094"/>
    <w:rsid w:val="00651DF9"/>
    <w:rsid w:val="00654388"/>
    <w:rsid w:val="006645DA"/>
    <w:rsid w:val="00666514"/>
    <w:rsid w:val="00667026"/>
    <w:rsid w:val="00667319"/>
    <w:rsid w:val="00670C56"/>
    <w:rsid w:val="006767BA"/>
    <w:rsid w:val="00682500"/>
    <w:rsid w:val="006872C0"/>
    <w:rsid w:val="00696754"/>
    <w:rsid w:val="0069755B"/>
    <w:rsid w:val="006A40BB"/>
    <w:rsid w:val="006A52D1"/>
    <w:rsid w:val="006A78E8"/>
    <w:rsid w:val="006B10EE"/>
    <w:rsid w:val="006B58E0"/>
    <w:rsid w:val="006C0824"/>
    <w:rsid w:val="006C11F1"/>
    <w:rsid w:val="006D06A1"/>
    <w:rsid w:val="006D14C6"/>
    <w:rsid w:val="006D2D4D"/>
    <w:rsid w:val="006D38B8"/>
    <w:rsid w:val="006D4698"/>
    <w:rsid w:val="006E014A"/>
    <w:rsid w:val="006E17C4"/>
    <w:rsid w:val="006E4099"/>
    <w:rsid w:val="006E563E"/>
    <w:rsid w:val="006F26EC"/>
    <w:rsid w:val="006F4182"/>
    <w:rsid w:val="006F5A3E"/>
    <w:rsid w:val="00701887"/>
    <w:rsid w:val="00701AC7"/>
    <w:rsid w:val="00717DEB"/>
    <w:rsid w:val="00721757"/>
    <w:rsid w:val="00721A83"/>
    <w:rsid w:val="00722152"/>
    <w:rsid w:val="007232F4"/>
    <w:rsid w:val="00732BBA"/>
    <w:rsid w:val="00733923"/>
    <w:rsid w:val="00733AA7"/>
    <w:rsid w:val="00740006"/>
    <w:rsid w:val="00743FF7"/>
    <w:rsid w:val="00750C65"/>
    <w:rsid w:val="00752F21"/>
    <w:rsid w:val="00754A92"/>
    <w:rsid w:val="00760AD7"/>
    <w:rsid w:val="00764E8D"/>
    <w:rsid w:val="00767685"/>
    <w:rsid w:val="00774DC5"/>
    <w:rsid w:val="00797CC6"/>
    <w:rsid w:val="007A0871"/>
    <w:rsid w:val="007A0C06"/>
    <w:rsid w:val="007A412A"/>
    <w:rsid w:val="007B78AC"/>
    <w:rsid w:val="007C0892"/>
    <w:rsid w:val="007C0FF9"/>
    <w:rsid w:val="007C21D5"/>
    <w:rsid w:val="007C2280"/>
    <w:rsid w:val="007C702D"/>
    <w:rsid w:val="007D2937"/>
    <w:rsid w:val="007D2CAA"/>
    <w:rsid w:val="007D63E5"/>
    <w:rsid w:val="007E4261"/>
    <w:rsid w:val="007F230D"/>
    <w:rsid w:val="007F62BE"/>
    <w:rsid w:val="0080090F"/>
    <w:rsid w:val="00804D9B"/>
    <w:rsid w:val="00807EAC"/>
    <w:rsid w:val="00813CB1"/>
    <w:rsid w:val="008155C8"/>
    <w:rsid w:val="00817057"/>
    <w:rsid w:val="0082004A"/>
    <w:rsid w:val="008225EA"/>
    <w:rsid w:val="00836B78"/>
    <w:rsid w:val="00845052"/>
    <w:rsid w:val="008451E7"/>
    <w:rsid w:val="00854759"/>
    <w:rsid w:val="00855C2E"/>
    <w:rsid w:val="00861C8D"/>
    <w:rsid w:val="0086228C"/>
    <w:rsid w:val="00882C62"/>
    <w:rsid w:val="008832FC"/>
    <w:rsid w:val="00883CCD"/>
    <w:rsid w:val="00892C8B"/>
    <w:rsid w:val="008A0E45"/>
    <w:rsid w:val="008A1345"/>
    <w:rsid w:val="008A4576"/>
    <w:rsid w:val="008A5B6C"/>
    <w:rsid w:val="008A78AF"/>
    <w:rsid w:val="008B140D"/>
    <w:rsid w:val="008B239B"/>
    <w:rsid w:val="008B3B8C"/>
    <w:rsid w:val="008B4E7E"/>
    <w:rsid w:val="008B5FC9"/>
    <w:rsid w:val="008C0C81"/>
    <w:rsid w:val="008C3090"/>
    <w:rsid w:val="008C7CB6"/>
    <w:rsid w:val="008D08C0"/>
    <w:rsid w:val="008D3815"/>
    <w:rsid w:val="008D4B7D"/>
    <w:rsid w:val="008E251B"/>
    <w:rsid w:val="008F233D"/>
    <w:rsid w:val="008F2F30"/>
    <w:rsid w:val="00904A93"/>
    <w:rsid w:val="009119B9"/>
    <w:rsid w:val="009140B9"/>
    <w:rsid w:val="0091421E"/>
    <w:rsid w:val="00917DB7"/>
    <w:rsid w:val="00920936"/>
    <w:rsid w:val="00925283"/>
    <w:rsid w:val="00926AAD"/>
    <w:rsid w:val="009271C3"/>
    <w:rsid w:val="00931313"/>
    <w:rsid w:val="009362B2"/>
    <w:rsid w:val="00944A39"/>
    <w:rsid w:val="00946A0F"/>
    <w:rsid w:val="00971D58"/>
    <w:rsid w:val="00977DB8"/>
    <w:rsid w:val="009805BD"/>
    <w:rsid w:val="0098393A"/>
    <w:rsid w:val="00985339"/>
    <w:rsid w:val="00985451"/>
    <w:rsid w:val="009926E2"/>
    <w:rsid w:val="00994DE5"/>
    <w:rsid w:val="009A0AF0"/>
    <w:rsid w:val="009A59D3"/>
    <w:rsid w:val="009B1179"/>
    <w:rsid w:val="009C2074"/>
    <w:rsid w:val="009C6A67"/>
    <w:rsid w:val="009E2683"/>
    <w:rsid w:val="009E2C94"/>
    <w:rsid w:val="009E6B27"/>
    <w:rsid w:val="009F05E0"/>
    <w:rsid w:val="009F4867"/>
    <w:rsid w:val="009F53D2"/>
    <w:rsid w:val="009F75F3"/>
    <w:rsid w:val="00A00BB1"/>
    <w:rsid w:val="00A076EE"/>
    <w:rsid w:val="00A116AF"/>
    <w:rsid w:val="00A11790"/>
    <w:rsid w:val="00A11A53"/>
    <w:rsid w:val="00A2273F"/>
    <w:rsid w:val="00A2469A"/>
    <w:rsid w:val="00A25A20"/>
    <w:rsid w:val="00A368C9"/>
    <w:rsid w:val="00A40864"/>
    <w:rsid w:val="00A45BCE"/>
    <w:rsid w:val="00A572AE"/>
    <w:rsid w:val="00A64CB0"/>
    <w:rsid w:val="00A66B84"/>
    <w:rsid w:val="00A71BE8"/>
    <w:rsid w:val="00A735B4"/>
    <w:rsid w:val="00A775BE"/>
    <w:rsid w:val="00A81962"/>
    <w:rsid w:val="00A82D11"/>
    <w:rsid w:val="00A854A3"/>
    <w:rsid w:val="00A964C0"/>
    <w:rsid w:val="00AA7D12"/>
    <w:rsid w:val="00AB18C4"/>
    <w:rsid w:val="00AC44E4"/>
    <w:rsid w:val="00AD0861"/>
    <w:rsid w:val="00AD6B1B"/>
    <w:rsid w:val="00AE39C5"/>
    <w:rsid w:val="00AF31B2"/>
    <w:rsid w:val="00AF7416"/>
    <w:rsid w:val="00B0140D"/>
    <w:rsid w:val="00B01C49"/>
    <w:rsid w:val="00B13BA4"/>
    <w:rsid w:val="00B21521"/>
    <w:rsid w:val="00B21848"/>
    <w:rsid w:val="00B23A00"/>
    <w:rsid w:val="00B2490A"/>
    <w:rsid w:val="00B2779F"/>
    <w:rsid w:val="00B27C14"/>
    <w:rsid w:val="00B32F53"/>
    <w:rsid w:val="00B3489E"/>
    <w:rsid w:val="00B46354"/>
    <w:rsid w:val="00B560C0"/>
    <w:rsid w:val="00B60CFE"/>
    <w:rsid w:val="00B622A3"/>
    <w:rsid w:val="00B66728"/>
    <w:rsid w:val="00B66814"/>
    <w:rsid w:val="00B74BA1"/>
    <w:rsid w:val="00B76839"/>
    <w:rsid w:val="00B8318A"/>
    <w:rsid w:val="00B83DC4"/>
    <w:rsid w:val="00B85F9A"/>
    <w:rsid w:val="00B9478D"/>
    <w:rsid w:val="00B956D6"/>
    <w:rsid w:val="00B9669F"/>
    <w:rsid w:val="00BA6B66"/>
    <w:rsid w:val="00BA7CEC"/>
    <w:rsid w:val="00BB6A72"/>
    <w:rsid w:val="00BD0CEC"/>
    <w:rsid w:val="00BD20B5"/>
    <w:rsid w:val="00BD2AD8"/>
    <w:rsid w:val="00BD3285"/>
    <w:rsid w:val="00BD3B6E"/>
    <w:rsid w:val="00BD7CC8"/>
    <w:rsid w:val="00BE50BE"/>
    <w:rsid w:val="00BF1B32"/>
    <w:rsid w:val="00C022E8"/>
    <w:rsid w:val="00C203F4"/>
    <w:rsid w:val="00C210FC"/>
    <w:rsid w:val="00C24F91"/>
    <w:rsid w:val="00C348FF"/>
    <w:rsid w:val="00C44CA4"/>
    <w:rsid w:val="00C460DB"/>
    <w:rsid w:val="00C50DCF"/>
    <w:rsid w:val="00C52629"/>
    <w:rsid w:val="00C604E3"/>
    <w:rsid w:val="00C67BB0"/>
    <w:rsid w:val="00C73FEC"/>
    <w:rsid w:val="00C773C3"/>
    <w:rsid w:val="00C86EB2"/>
    <w:rsid w:val="00C951BD"/>
    <w:rsid w:val="00C97DEF"/>
    <w:rsid w:val="00CA4B99"/>
    <w:rsid w:val="00CA54A0"/>
    <w:rsid w:val="00CB1396"/>
    <w:rsid w:val="00CB152E"/>
    <w:rsid w:val="00CB1EF1"/>
    <w:rsid w:val="00CC3814"/>
    <w:rsid w:val="00CC5D81"/>
    <w:rsid w:val="00CD0067"/>
    <w:rsid w:val="00CD33E5"/>
    <w:rsid w:val="00CD79F4"/>
    <w:rsid w:val="00CE07A8"/>
    <w:rsid w:val="00CE0AE9"/>
    <w:rsid w:val="00CE0F27"/>
    <w:rsid w:val="00CF0E69"/>
    <w:rsid w:val="00CF0E7A"/>
    <w:rsid w:val="00CF2E6F"/>
    <w:rsid w:val="00CF4908"/>
    <w:rsid w:val="00CF5944"/>
    <w:rsid w:val="00CF5998"/>
    <w:rsid w:val="00CF6202"/>
    <w:rsid w:val="00D02403"/>
    <w:rsid w:val="00D02793"/>
    <w:rsid w:val="00D03FEE"/>
    <w:rsid w:val="00D079BC"/>
    <w:rsid w:val="00D1177F"/>
    <w:rsid w:val="00D14469"/>
    <w:rsid w:val="00D150BF"/>
    <w:rsid w:val="00D300D6"/>
    <w:rsid w:val="00D31CE8"/>
    <w:rsid w:val="00D35FA7"/>
    <w:rsid w:val="00D366BF"/>
    <w:rsid w:val="00D41B59"/>
    <w:rsid w:val="00D4628A"/>
    <w:rsid w:val="00D50367"/>
    <w:rsid w:val="00D50A96"/>
    <w:rsid w:val="00D516F7"/>
    <w:rsid w:val="00D534D1"/>
    <w:rsid w:val="00D541F4"/>
    <w:rsid w:val="00D55380"/>
    <w:rsid w:val="00D6080F"/>
    <w:rsid w:val="00D6494C"/>
    <w:rsid w:val="00D83118"/>
    <w:rsid w:val="00D85A07"/>
    <w:rsid w:val="00D97628"/>
    <w:rsid w:val="00DA3760"/>
    <w:rsid w:val="00DB0417"/>
    <w:rsid w:val="00DB0811"/>
    <w:rsid w:val="00DB0E51"/>
    <w:rsid w:val="00DB47FF"/>
    <w:rsid w:val="00DB4C87"/>
    <w:rsid w:val="00DB5CD4"/>
    <w:rsid w:val="00DB6583"/>
    <w:rsid w:val="00DC0C70"/>
    <w:rsid w:val="00DC2A98"/>
    <w:rsid w:val="00DC7F2F"/>
    <w:rsid w:val="00DD0253"/>
    <w:rsid w:val="00DE1969"/>
    <w:rsid w:val="00DE222C"/>
    <w:rsid w:val="00DE3D63"/>
    <w:rsid w:val="00DF3F4F"/>
    <w:rsid w:val="00DF7F48"/>
    <w:rsid w:val="00E0246E"/>
    <w:rsid w:val="00E02968"/>
    <w:rsid w:val="00E034CC"/>
    <w:rsid w:val="00E038B0"/>
    <w:rsid w:val="00E06F9E"/>
    <w:rsid w:val="00E13FBB"/>
    <w:rsid w:val="00E15700"/>
    <w:rsid w:val="00E26F40"/>
    <w:rsid w:val="00E30D0B"/>
    <w:rsid w:val="00E32ABC"/>
    <w:rsid w:val="00E331B7"/>
    <w:rsid w:val="00E35A3B"/>
    <w:rsid w:val="00E414CD"/>
    <w:rsid w:val="00E47237"/>
    <w:rsid w:val="00E5378F"/>
    <w:rsid w:val="00E56A35"/>
    <w:rsid w:val="00E57056"/>
    <w:rsid w:val="00E61585"/>
    <w:rsid w:val="00E648AF"/>
    <w:rsid w:val="00E657C3"/>
    <w:rsid w:val="00E700FD"/>
    <w:rsid w:val="00E719AE"/>
    <w:rsid w:val="00E745A1"/>
    <w:rsid w:val="00E76360"/>
    <w:rsid w:val="00E80548"/>
    <w:rsid w:val="00E91EEB"/>
    <w:rsid w:val="00E96CAD"/>
    <w:rsid w:val="00E97233"/>
    <w:rsid w:val="00EA3822"/>
    <w:rsid w:val="00EA3832"/>
    <w:rsid w:val="00EB2002"/>
    <w:rsid w:val="00EB313C"/>
    <w:rsid w:val="00EC2D7B"/>
    <w:rsid w:val="00ED0753"/>
    <w:rsid w:val="00ED084C"/>
    <w:rsid w:val="00ED1D0C"/>
    <w:rsid w:val="00ED70F8"/>
    <w:rsid w:val="00EE1C05"/>
    <w:rsid w:val="00EF1557"/>
    <w:rsid w:val="00EF621E"/>
    <w:rsid w:val="00F02DAA"/>
    <w:rsid w:val="00F05E6F"/>
    <w:rsid w:val="00F117AB"/>
    <w:rsid w:val="00F13528"/>
    <w:rsid w:val="00F22CF1"/>
    <w:rsid w:val="00F329C0"/>
    <w:rsid w:val="00F353E1"/>
    <w:rsid w:val="00F41F5D"/>
    <w:rsid w:val="00F517F9"/>
    <w:rsid w:val="00F53AB4"/>
    <w:rsid w:val="00F64187"/>
    <w:rsid w:val="00F643A8"/>
    <w:rsid w:val="00F66001"/>
    <w:rsid w:val="00F711D1"/>
    <w:rsid w:val="00F711F7"/>
    <w:rsid w:val="00F7228E"/>
    <w:rsid w:val="00F75686"/>
    <w:rsid w:val="00F87063"/>
    <w:rsid w:val="00F90666"/>
    <w:rsid w:val="00FA0195"/>
    <w:rsid w:val="00FB3DDB"/>
    <w:rsid w:val="00FB5E23"/>
    <w:rsid w:val="00FB6A36"/>
    <w:rsid w:val="00FB6BB5"/>
    <w:rsid w:val="00FC15B9"/>
    <w:rsid w:val="00FD21F0"/>
    <w:rsid w:val="00FD2FA5"/>
    <w:rsid w:val="00FD4AD3"/>
    <w:rsid w:val="00FE33E1"/>
    <w:rsid w:val="00FE43B0"/>
    <w:rsid w:val="00FE6B03"/>
    <w:rsid w:val="00FE7EA1"/>
    <w:rsid w:val="00FF0624"/>
    <w:rsid w:val="00FF27A4"/>
    <w:rsid w:val="00FF58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F9A"/>
  </w:style>
  <w:style w:type="paragraph" w:styleId="Titre1">
    <w:name w:val="heading 1"/>
    <w:basedOn w:val="Normal"/>
    <w:next w:val="Normal"/>
    <w:link w:val="Titre1Car"/>
    <w:uiPriority w:val="9"/>
    <w:qFormat/>
    <w:rsid w:val="00B85F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85F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85F9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85F9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85F9A"/>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85F9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85F9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85F9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85F9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5F9A"/>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B85F9A"/>
    <w:pPr>
      <w:spacing w:after="0" w:line="240" w:lineRule="auto"/>
    </w:pPr>
  </w:style>
  <w:style w:type="character" w:customStyle="1" w:styleId="Titre2Car">
    <w:name w:val="Titre 2 Car"/>
    <w:basedOn w:val="Policepardfaut"/>
    <w:link w:val="Titre2"/>
    <w:uiPriority w:val="9"/>
    <w:rsid w:val="00B85F9A"/>
    <w:rPr>
      <w:rFonts w:asciiTheme="majorHAnsi" w:eastAsiaTheme="majorEastAsia" w:hAnsiTheme="majorHAnsi" w:cstheme="majorBidi"/>
      <w:b/>
      <w:bCs/>
      <w:color w:val="4F81BD" w:themeColor="accent1"/>
      <w:sz w:val="26"/>
      <w:szCs w:val="26"/>
    </w:rPr>
  </w:style>
  <w:style w:type="paragraph" w:styleId="Notedebasdepage">
    <w:name w:val="footnote text"/>
    <w:basedOn w:val="Normal"/>
    <w:link w:val="NotedebasdepageCar"/>
    <w:uiPriority w:val="99"/>
    <w:semiHidden/>
    <w:unhideWhenUsed/>
    <w:rsid w:val="008B14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140D"/>
    <w:rPr>
      <w:sz w:val="20"/>
      <w:szCs w:val="20"/>
    </w:rPr>
  </w:style>
  <w:style w:type="character" w:styleId="Appelnotedebasdep">
    <w:name w:val="footnote reference"/>
    <w:basedOn w:val="Policepardfaut"/>
    <w:uiPriority w:val="99"/>
    <w:semiHidden/>
    <w:unhideWhenUsed/>
    <w:rsid w:val="008B140D"/>
    <w:rPr>
      <w:vertAlign w:val="superscript"/>
    </w:rPr>
  </w:style>
  <w:style w:type="character" w:customStyle="1" w:styleId="Titre3Car">
    <w:name w:val="Titre 3 Car"/>
    <w:basedOn w:val="Policepardfaut"/>
    <w:link w:val="Titre3"/>
    <w:uiPriority w:val="9"/>
    <w:rsid w:val="00B85F9A"/>
    <w:rPr>
      <w:rFonts w:asciiTheme="majorHAnsi" w:eastAsiaTheme="majorEastAsia" w:hAnsiTheme="majorHAnsi" w:cstheme="majorBidi"/>
      <w:b/>
      <w:bCs/>
      <w:color w:val="4F81BD" w:themeColor="accent1"/>
    </w:rPr>
  </w:style>
  <w:style w:type="paragraph" w:styleId="En-tte">
    <w:name w:val="header"/>
    <w:basedOn w:val="Normal"/>
    <w:link w:val="En-tteCar"/>
    <w:uiPriority w:val="99"/>
    <w:semiHidden/>
    <w:unhideWhenUsed/>
    <w:rsid w:val="002D02D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D02D6"/>
  </w:style>
  <w:style w:type="paragraph" w:styleId="Pieddepage">
    <w:name w:val="footer"/>
    <w:basedOn w:val="Normal"/>
    <w:link w:val="PieddepageCar"/>
    <w:uiPriority w:val="99"/>
    <w:semiHidden/>
    <w:unhideWhenUsed/>
    <w:rsid w:val="002D02D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D02D6"/>
  </w:style>
  <w:style w:type="paragraph" w:styleId="Textedebulles">
    <w:name w:val="Balloon Text"/>
    <w:basedOn w:val="Normal"/>
    <w:link w:val="TextedebullesCar"/>
    <w:uiPriority w:val="99"/>
    <w:semiHidden/>
    <w:unhideWhenUsed/>
    <w:rsid w:val="00CB1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1396"/>
    <w:rPr>
      <w:rFonts w:ascii="Tahoma" w:hAnsi="Tahoma" w:cs="Tahoma"/>
      <w:sz w:val="16"/>
      <w:szCs w:val="16"/>
    </w:rPr>
  </w:style>
  <w:style w:type="paragraph" w:styleId="Lgende">
    <w:name w:val="caption"/>
    <w:basedOn w:val="Normal"/>
    <w:next w:val="Normal"/>
    <w:uiPriority w:val="35"/>
    <w:unhideWhenUsed/>
    <w:qFormat/>
    <w:rsid w:val="00B85F9A"/>
    <w:pPr>
      <w:spacing w:line="240" w:lineRule="auto"/>
    </w:pPr>
    <w:rPr>
      <w:b/>
      <w:bCs/>
      <w:color w:val="4F81BD" w:themeColor="accent1"/>
      <w:sz w:val="18"/>
      <w:szCs w:val="18"/>
    </w:rPr>
  </w:style>
  <w:style w:type="paragraph" w:styleId="NormalWeb">
    <w:name w:val="Normal (Web)"/>
    <w:basedOn w:val="Normal"/>
    <w:uiPriority w:val="99"/>
    <w:unhideWhenUsed/>
    <w:rsid w:val="00346AC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Listeclaire-Accent11">
    <w:name w:val="Liste claire - Accent 11"/>
    <w:basedOn w:val="TableauNormal"/>
    <w:uiPriority w:val="61"/>
    <w:rsid w:val="002D4F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B85F9A"/>
    <w:pPr>
      <w:ind w:left="720"/>
      <w:contextualSpacing/>
    </w:pPr>
  </w:style>
  <w:style w:type="paragraph" w:styleId="Listepuces">
    <w:name w:val="List Bullet"/>
    <w:basedOn w:val="Normal"/>
    <w:uiPriority w:val="99"/>
    <w:unhideWhenUsed/>
    <w:rsid w:val="008225EA"/>
    <w:pPr>
      <w:numPr>
        <w:numId w:val="4"/>
      </w:numPr>
      <w:contextualSpacing/>
    </w:pPr>
  </w:style>
  <w:style w:type="character" w:styleId="Lienhypertexte">
    <w:name w:val="Hyperlink"/>
    <w:basedOn w:val="Policepardfaut"/>
    <w:rsid w:val="00A40864"/>
    <w:rPr>
      <w:color w:val="0000FF"/>
      <w:u w:val="single"/>
    </w:rPr>
  </w:style>
  <w:style w:type="character" w:customStyle="1" w:styleId="Titre4Car">
    <w:name w:val="Titre 4 Car"/>
    <w:basedOn w:val="Policepardfaut"/>
    <w:link w:val="Titre4"/>
    <w:uiPriority w:val="9"/>
    <w:rsid w:val="00B85F9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B85F9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B85F9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B85F9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B85F9A"/>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rsid w:val="00B85F9A"/>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B85F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85F9A"/>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B85F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5F9A"/>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85F9A"/>
    <w:rPr>
      <w:b/>
      <w:bCs/>
    </w:rPr>
  </w:style>
  <w:style w:type="character" w:styleId="Accentuation">
    <w:name w:val="Emphasis"/>
    <w:basedOn w:val="Policepardfaut"/>
    <w:uiPriority w:val="20"/>
    <w:qFormat/>
    <w:rsid w:val="00B85F9A"/>
    <w:rPr>
      <w:i/>
      <w:iCs/>
    </w:rPr>
  </w:style>
  <w:style w:type="paragraph" w:styleId="Citation">
    <w:name w:val="Quote"/>
    <w:basedOn w:val="Normal"/>
    <w:next w:val="Normal"/>
    <w:link w:val="CitationCar"/>
    <w:uiPriority w:val="29"/>
    <w:qFormat/>
    <w:rsid w:val="00B85F9A"/>
    <w:rPr>
      <w:i/>
      <w:iCs/>
      <w:color w:val="000000" w:themeColor="text1"/>
    </w:rPr>
  </w:style>
  <w:style w:type="character" w:customStyle="1" w:styleId="CitationCar">
    <w:name w:val="Citation Car"/>
    <w:basedOn w:val="Policepardfaut"/>
    <w:link w:val="Citation"/>
    <w:uiPriority w:val="29"/>
    <w:rsid w:val="00B85F9A"/>
    <w:rPr>
      <w:i/>
      <w:iCs/>
      <w:color w:val="000000" w:themeColor="text1"/>
    </w:rPr>
  </w:style>
  <w:style w:type="paragraph" w:styleId="Citationintense">
    <w:name w:val="Intense Quote"/>
    <w:basedOn w:val="Normal"/>
    <w:next w:val="Normal"/>
    <w:link w:val="CitationintenseCar"/>
    <w:uiPriority w:val="30"/>
    <w:qFormat/>
    <w:rsid w:val="00B85F9A"/>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85F9A"/>
    <w:rPr>
      <w:b/>
      <w:bCs/>
      <w:i/>
      <w:iCs/>
      <w:color w:val="4F81BD" w:themeColor="accent1"/>
    </w:rPr>
  </w:style>
  <w:style w:type="character" w:styleId="Emphaseple">
    <w:name w:val="Subtle Emphasis"/>
    <w:basedOn w:val="Policepardfaut"/>
    <w:uiPriority w:val="19"/>
    <w:qFormat/>
    <w:rsid w:val="00B85F9A"/>
    <w:rPr>
      <w:i/>
      <w:iCs/>
      <w:color w:val="808080" w:themeColor="text1" w:themeTint="7F"/>
    </w:rPr>
  </w:style>
  <w:style w:type="character" w:styleId="Emphaseintense">
    <w:name w:val="Intense Emphasis"/>
    <w:basedOn w:val="Policepardfaut"/>
    <w:uiPriority w:val="21"/>
    <w:qFormat/>
    <w:rsid w:val="00B85F9A"/>
    <w:rPr>
      <w:b/>
      <w:bCs/>
      <w:i/>
      <w:iCs/>
      <w:color w:val="4F81BD" w:themeColor="accent1"/>
    </w:rPr>
  </w:style>
  <w:style w:type="character" w:styleId="Rfrenceple">
    <w:name w:val="Subtle Reference"/>
    <w:basedOn w:val="Policepardfaut"/>
    <w:uiPriority w:val="31"/>
    <w:qFormat/>
    <w:rsid w:val="00B85F9A"/>
    <w:rPr>
      <w:smallCaps/>
      <w:color w:val="C0504D" w:themeColor="accent2"/>
      <w:u w:val="single"/>
    </w:rPr>
  </w:style>
  <w:style w:type="character" w:styleId="Rfrenceintense">
    <w:name w:val="Intense Reference"/>
    <w:basedOn w:val="Policepardfaut"/>
    <w:uiPriority w:val="32"/>
    <w:qFormat/>
    <w:rsid w:val="00B85F9A"/>
    <w:rPr>
      <w:b/>
      <w:bCs/>
      <w:smallCaps/>
      <w:color w:val="C0504D" w:themeColor="accent2"/>
      <w:spacing w:val="5"/>
      <w:u w:val="single"/>
    </w:rPr>
  </w:style>
  <w:style w:type="character" w:styleId="Titredulivre">
    <w:name w:val="Book Title"/>
    <w:basedOn w:val="Policepardfaut"/>
    <w:uiPriority w:val="33"/>
    <w:qFormat/>
    <w:rsid w:val="00B85F9A"/>
    <w:rPr>
      <w:b/>
      <w:bCs/>
      <w:smallCaps/>
      <w:spacing w:val="5"/>
    </w:rPr>
  </w:style>
  <w:style w:type="paragraph" w:styleId="En-ttedetabledesmatires">
    <w:name w:val="TOC Heading"/>
    <w:basedOn w:val="Titre1"/>
    <w:next w:val="Normal"/>
    <w:uiPriority w:val="39"/>
    <w:semiHidden/>
    <w:unhideWhenUsed/>
    <w:qFormat/>
    <w:rsid w:val="00B85F9A"/>
    <w:pPr>
      <w:outlineLvl w:val="9"/>
    </w:pPr>
  </w:style>
</w:styles>
</file>

<file path=word/webSettings.xml><?xml version="1.0" encoding="utf-8"?>
<w:webSettings xmlns:r="http://schemas.openxmlformats.org/officeDocument/2006/relationships" xmlns:w="http://schemas.openxmlformats.org/wordprocessingml/2006/main">
  <w:divs>
    <w:div w:id="27874637">
      <w:bodyDiv w:val="1"/>
      <w:marLeft w:val="0"/>
      <w:marRight w:val="0"/>
      <w:marTop w:val="0"/>
      <w:marBottom w:val="0"/>
      <w:divBdr>
        <w:top w:val="none" w:sz="0" w:space="0" w:color="auto"/>
        <w:left w:val="none" w:sz="0" w:space="0" w:color="auto"/>
        <w:bottom w:val="none" w:sz="0" w:space="0" w:color="auto"/>
        <w:right w:val="none" w:sz="0" w:space="0" w:color="auto"/>
      </w:divBdr>
    </w:div>
    <w:div w:id="154999655">
      <w:bodyDiv w:val="1"/>
      <w:marLeft w:val="0"/>
      <w:marRight w:val="0"/>
      <w:marTop w:val="0"/>
      <w:marBottom w:val="0"/>
      <w:divBdr>
        <w:top w:val="none" w:sz="0" w:space="0" w:color="auto"/>
        <w:left w:val="none" w:sz="0" w:space="0" w:color="auto"/>
        <w:bottom w:val="none" w:sz="0" w:space="0" w:color="auto"/>
        <w:right w:val="none" w:sz="0" w:space="0" w:color="auto"/>
      </w:divBdr>
    </w:div>
    <w:div w:id="123335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is-musees-stomer.fr/"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yperlink" Target="http://forum.joomla.fr/"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www.musees-ville-saint-omer.com/" TargetMode="External"/><Relationship Id="rId55" Type="http://schemas.openxmlformats.org/officeDocument/2006/relationships/hyperlink" Target="http://forum.joomla.fr/" TargetMode="External"/><Relationship Id="rId63" Type="http://schemas.openxmlformats.org/officeDocument/2006/relationships/image" Target="media/image43.png"/><Relationship Id="rId68"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www.portail-du-cinema.com/"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www.ergolab.net/articles/faciliter-lecture-informations-web.php" TargetMode="External"/><Relationship Id="rId58" Type="http://schemas.openxmlformats.org/officeDocument/2006/relationships/image" Target="media/image38.png"/><Relationship Id="rId66" Type="http://schemas.openxmlformats.org/officeDocument/2006/relationships/diagramLayout" Target="diagrams/layout1.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te-dopale.com/culture/le-musee-sandelin-saint-omer-62"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colorschemedesigner.com/" TargetMode="External"/><Relationship Id="rId49" Type="http://schemas.openxmlformats.org/officeDocument/2006/relationships/image" Target="media/image34.jpe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hyperlink" Target="http://www.opensourcecms.com/"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www.ergolab.net/articles/accessibilite-visuelle-web.php" TargetMode="External"/><Relationship Id="rId60" Type="http://schemas.openxmlformats.org/officeDocument/2006/relationships/image" Target="media/image40.png"/><Relationship Id="rId65" Type="http://schemas.openxmlformats.org/officeDocument/2006/relationships/diagramData" Target="diagrams/data1.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hti.gris.free.fr/page15.htm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6.png"/><Relationship Id="rId64" Type="http://schemas.openxmlformats.org/officeDocument/2006/relationships/hyperlink" Target="http://www.ergonomia.ca/CriteresErgonomiques.pdf" TargetMode="External"/><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39.png"/><Relationship Id="rId67" Type="http://schemas.openxmlformats.org/officeDocument/2006/relationships/diagramQuickStyle" Target="diagrams/quickStyle1.xml"/><Relationship Id="rId20" Type="http://schemas.openxmlformats.org/officeDocument/2006/relationships/hyperlink" Target="http://www.joomla.fr/" TargetMode="External"/><Relationship Id="rId41" Type="http://schemas.openxmlformats.org/officeDocument/2006/relationships/image" Target="media/image26.jpeg"/><Relationship Id="rId54" Type="http://schemas.openxmlformats.org/officeDocument/2006/relationships/hyperlink" Target="http://www.ergolab.net/articles/architecture-information.php" TargetMode="External"/><Relationship Id="rId62" Type="http://schemas.openxmlformats.org/officeDocument/2006/relationships/image" Target="media/image42.png"/><Relationship Id="rId70" Type="http://schemas.openxmlformats.org/officeDocument/2006/relationships/image" Target="media/image4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marketing-internet.com/articles/conception/contenusite.html" TargetMode="External"/><Relationship Id="rId3" Type="http://schemas.openxmlformats.org/officeDocument/2006/relationships/hyperlink" Target="http://creativecommons.org/" TargetMode="External"/><Relationship Id="rId7" Type="http://schemas.openxmlformats.org/officeDocument/2006/relationships/hyperlink" Target="http://www.journaldunet.com/solutions/dossiers/chiffres/navigateurs.shtml" TargetMode="External"/><Relationship Id="rId2" Type="http://schemas.openxmlformats.org/officeDocument/2006/relationships/hyperlink" Target="http://www.palpitt.fr/blog/index.php?post/2009/02/01/La-communication-mus%C3%A9ale-%C3%A0-l-heure-du-2.0-%3A-renouveler-les-canaux%2C-multiplier-les-supports" TargetMode="External"/><Relationship Id="rId1" Type="http://schemas.openxmlformats.org/officeDocument/2006/relationships/hyperlink" Target="http://ftp.informatik.rwth-aachen.de/Publications/CEUR-WS/Vol-398/S2_RojasEtAl.pdf" TargetMode="External"/><Relationship Id="rId6" Type="http://schemas.openxmlformats.org/officeDocument/2006/relationships/hyperlink" Target="http://www.ergolab.net/articles/faciliter-lecture-informations-web.php" TargetMode="External"/><Relationship Id="rId5" Type="http://schemas.openxmlformats.org/officeDocument/2006/relationships/hyperlink" Target="http://www.ergolab.net/articles/faciliter-lecture-informations-web.php" TargetMode="External"/><Relationship Id="rId4" Type="http://schemas.openxmlformats.org/officeDocument/2006/relationships/hyperlink" Target="http://www.ergolab.net/articles/architecture-information.php" TargetMode="External"/><Relationship Id="rId9" Type="http://schemas.openxmlformats.org/officeDocument/2006/relationships/hyperlink" Target="http://www.louvrepourtous.fr/Versailles-2-un-buzz-qui-fait,099.html"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2189A-6F93-4EF8-B852-E96E6811A271}"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fr-FR"/>
        </a:p>
      </dgm:t>
    </dgm:pt>
    <dgm:pt modelId="{8AA16F0D-5F8F-44B2-BB54-0746EA9EF6D1}">
      <dgm:prSet phldrT="[Texte]" custT="1"/>
      <dgm:spPr/>
      <dgm:t>
        <a:bodyPr/>
        <a:lstStyle/>
        <a:p>
          <a:pPr algn="ctr"/>
          <a:r>
            <a:rPr lang="fr-FR" sz="1100"/>
            <a:t>Page d'accueil</a:t>
          </a:r>
        </a:p>
      </dgm:t>
    </dgm:pt>
    <dgm:pt modelId="{00A3C66B-8880-4A78-AE63-7FC3AAD9A9DC}" type="parTrans" cxnId="{C203C2FF-1829-414C-A4DA-D541428080A6}">
      <dgm:prSet/>
      <dgm:spPr/>
      <dgm:t>
        <a:bodyPr/>
        <a:lstStyle/>
        <a:p>
          <a:pPr algn="ctr"/>
          <a:endParaRPr lang="fr-FR"/>
        </a:p>
      </dgm:t>
    </dgm:pt>
    <dgm:pt modelId="{C0FEA433-254A-467B-A84B-FF1A8E11BDD1}" type="sibTrans" cxnId="{C203C2FF-1829-414C-A4DA-D541428080A6}">
      <dgm:prSet/>
      <dgm:spPr/>
      <dgm:t>
        <a:bodyPr/>
        <a:lstStyle/>
        <a:p>
          <a:pPr algn="ctr"/>
          <a:endParaRPr lang="fr-FR"/>
        </a:p>
      </dgm:t>
    </dgm:pt>
    <dgm:pt modelId="{B9F43DE6-57E8-489E-839E-C575965296E1}">
      <dgm:prSet phldrT="[Texte]" custT="1"/>
      <dgm:spPr/>
      <dgm:t>
        <a:bodyPr/>
        <a:lstStyle/>
        <a:p>
          <a:pPr algn="ctr"/>
          <a:r>
            <a:rPr lang="fr-FR" sz="1100"/>
            <a:t>A propos du musée</a:t>
          </a:r>
        </a:p>
      </dgm:t>
    </dgm:pt>
    <dgm:pt modelId="{08C67171-4F2A-4EFC-98C0-D3CBCF6866A2}" type="parTrans" cxnId="{2C1469E0-61E7-45C2-B8CA-25344BD78D20}">
      <dgm:prSet/>
      <dgm:spPr/>
      <dgm:t>
        <a:bodyPr/>
        <a:lstStyle/>
        <a:p>
          <a:pPr algn="ctr"/>
          <a:endParaRPr lang="fr-FR"/>
        </a:p>
      </dgm:t>
    </dgm:pt>
    <dgm:pt modelId="{FBEBA598-5EBF-49C2-9B33-07EDDBDF5732}" type="sibTrans" cxnId="{2C1469E0-61E7-45C2-B8CA-25344BD78D20}">
      <dgm:prSet/>
      <dgm:spPr/>
      <dgm:t>
        <a:bodyPr/>
        <a:lstStyle/>
        <a:p>
          <a:pPr algn="ctr"/>
          <a:endParaRPr lang="fr-FR"/>
        </a:p>
      </dgm:t>
    </dgm:pt>
    <dgm:pt modelId="{88CA13DB-31B5-4EEA-A639-B0C10D007459}">
      <dgm:prSet phldrT="[Texte]" custT="1"/>
      <dgm:spPr/>
      <dgm:t>
        <a:bodyPr/>
        <a:lstStyle/>
        <a:p>
          <a:pPr algn="ctr"/>
          <a:r>
            <a:rPr lang="fr-FR" sz="1100"/>
            <a:t>Présentation</a:t>
          </a:r>
        </a:p>
      </dgm:t>
    </dgm:pt>
    <dgm:pt modelId="{BCB3B681-AFB8-4B87-AB62-84A2D91A54C1}" type="parTrans" cxnId="{0C77D7E8-AA64-4F7E-92A2-E6CA35FCA212}">
      <dgm:prSet/>
      <dgm:spPr/>
      <dgm:t>
        <a:bodyPr/>
        <a:lstStyle/>
        <a:p>
          <a:pPr algn="ctr"/>
          <a:endParaRPr lang="fr-FR"/>
        </a:p>
      </dgm:t>
    </dgm:pt>
    <dgm:pt modelId="{23CAD332-56DC-4E3B-B1E2-D7BE20955A90}" type="sibTrans" cxnId="{0C77D7E8-AA64-4F7E-92A2-E6CA35FCA212}">
      <dgm:prSet/>
      <dgm:spPr/>
      <dgm:t>
        <a:bodyPr/>
        <a:lstStyle/>
        <a:p>
          <a:pPr algn="ctr"/>
          <a:endParaRPr lang="fr-FR"/>
        </a:p>
      </dgm:t>
    </dgm:pt>
    <dgm:pt modelId="{E0DCDC98-18B9-4643-B45B-3B07A76BE90A}">
      <dgm:prSet phldrT="[Texte]" custT="1"/>
      <dgm:spPr/>
      <dgm:t>
        <a:bodyPr/>
        <a:lstStyle/>
        <a:p>
          <a:pPr algn="ctr"/>
          <a:r>
            <a:rPr lang="fr-FR" sz="1100"/>
            <a:t>Un peu d'histoire</a:t>
          </a:r>
        </a:p>
      </dgm:t>
    </dgm:pt>
    <dgm:pt modelId="{27EA0924-F2B6-4561-9B71-1A480C7BA454}" type="parTrans" cxnId="{F5166CB4-242A-4FAC-AF0D-D50DEC228E83}">
      <dgm:prSet/>
      <dgm:spPr/>
      <dgm:t>
        <a:bodyPr/>
        <a:lstStyle/>
        <a:p>
          <a:pPr algn="ctr"/>
          <a:endParaRPr lang="fr-FR"/>
        </a:p>
      </dgm:t>
    </dgm:pt>
    <dgm:pt modelId="{B7F2A33F-B309-4B61-978B-1E55A4747B05}" type="sibTrans" cxnId="{F5166CB4-242A-4FAC-AF0D-D50DEC228E83}">
      <dgm:prSet/>
      <dgm:spPr/>
      <dgm:t>
        <a:bodyPr/>
        <a:lstStyle/>
        <a:p>
          <a:pPr algn="ctr"/>
          <a:endParaRPr lang="fr-FR"/>
        </a:p>
      </dgm:t>
    </dgm:pt>
    <dgm:pt modelId="{2E5DAB84-3F89-4F56-8B53-966D886C05D8}">
      <dgm:prSet phldrT="[Texte]" custT="1"/>
      <dgm:spPr/>
      <dgm:t>
        <a:bodyPr/>
        <a:lstStyle/>
        <a:p>
          <a:pPr algn="ctr"/>
          <a:r>
            <a:rPr lang="fr-FR" sz="1100"/>
            <a:t>A voir au musée</a:t>
          </a:r>
        </a:p>
      </dgm:t>
    </dgm:pt>
    <dgm:pt modelId="{92A6C22C-5464-4332-A612-E19119B3BFAB}" type="parTrans" cxnId="{7E491471-861C-4803-8A84-D1EA67075A6E}">
      <dgm:prSet/>
      <dgm:spPr/>
      <dgm:t>
        <a:bodyPr/>
        <a:lstStyle/>
        <a:p>
          <a:pPr algn="ctr"/>
          <a:endParaRPr lang="fr-FR"/>
        </a:p>
      </dgm:t>
    </dgm:pt>
    <dgm:pt modelId="{BE8C280F-6213-49AD-83F7-8A02F44F88AD}" type="sibTrans" cxnId="{7E491471-861C-4803-8A84-D1EA67075A6E}">
      <dgm:prSet/>
      <dgm:spPr/>
      <dgm:t>
        <a:bodyPr/>
        <a:lstStyle/>
        <a:p>
          <a:pPr algn="ctr"/>
          <a:endParaRPr lang="fr-FR"/>
        </a:p>
      </dgm:t>
    </dgm:pt>
    <dgm:pt modelId="{E3C01450-70E6-46A0-982E-03990371026E}">
      <dgm:prSet phldrT="[Texte]" custT="1"/>
      <dgm:spPr/>
      <dgm:t>
        <a:bodyPr/>
        <a:lstStyle/>
        <a:p>
          <a:pPr algn="ctr"/>
          <a:r>
            <a:rPr lang="fr-FR" sz="1100"/>
            <a:t>Les collections</a:t>
          </a:r>
        </a:p>
      </dgm:t>
    </dgm:pt>
    <dgm:pt modelId="{6F64757C-0276-4CE1-9FB8-4833CEE99488}" type="parTrans" cxnId="{3CEA66BC-D138-4A4F-A8A4-C64960B1A0B6}">
      <dgm:prSet/>
      <dgm:spPr/>
      <dgm:t>
        <a:bodyPr/>
        <a:lstStyle/>
        <a:p>
          <a:pPr algn="ctr"/>
          <a:endParaRPr lang="fr-FR"/>
        </a:p>
      </dgm:t>
    </dgm:pt>
    <dgm:pt modelId="{C921DABE-94F7-4CBE-AF31-7BFF91FACDFF}" type="sibTrans" cxnId="{3CEA66BC-D138-4A4F-A8A4-C64960B1A0B6}">
      <dgm:prSet/>
      <dgm:spPr/>
      <dgm:t>
        <a:bodyPr/>
        <a:lstStyle/>
        <a:p>
          <a:pPr algn="ctr"/>
          <a:endParaRPr lang="fr-FR"/>
        </a:p>
      </dgm:t>
    </dgm:pt>
    <dgm:pt modelId="{58FA21C7-8028-490E-BE50-30BA2149E250}">
      <dgm:prSet phldrT="[Texte]" custT="1"/>
      <dgm:spPr/>
      <dgm:t>
        <a:bodyPr/>
        <a:lstStyle/>
        <a:p>
          <a:pPr algn="ctr"/>
          <a:r>
            <a:rPr lang="fr-FR" sz="1100"/>
            <a:t>Les parcours</a:t>
          </a:r>
        </a:p>
      </dgm:t>
    </dgm:pt>
    <dgm:pt modelId="{4AD465BD-5AC6-46ED-BEAB-62E00E4CB1FA}" type="parTrans" cxnId="{FBCB7708-AEA7-42EA-94E7-8081F986AC65}">
      <dgm:prSet/>
      <dgm:spPr/>
      <dgm:t>
        <a:bodyPr/>
        <a:lstStyle/>
        <a:p>
          <a:pPr algn="ctr"/>
          <a:endParaRPr lang="fr-FR"/>
        </a:p>
      </dgm:t>
    </dgm:pt>
    <dgm:pt modelId="{963234EA-C918-4340-BDD7-CB7460D79BEB}" type="sibTrans" cxnId="{FBCB7708-AEA7-42EA-94E7-8081F986AC65}">
      <dgm:prSet/>
      <dgm:spPr/>
      <dgm:t>
        <a:bodyPr/>
        <a:lstStyle/>
        <a:p>
          <a:pPr algn="ctr"/>
          <a:endParaRPr lang="fr-FR"/>
        </a:p>
      </dgm:t>
    </dgm:pt>
    <dgm:pt modelId="{94308710-2A59-43A3-8024-E1CD8D3740D0}">
      <dgm:prSet phldrT="[Texte]" custT="1"/>
      <dgm:spPr/>
      <dgm:t>
        <a:bodyPr/>
        <a:lstStyle/>
        <a:p>
          <a:pPr algn="ctr"/>
          <a:r>
            <a:rPr lang="fr-FR" sz="1100"/>
            <a:t>Les chefs d'oeuvre</a:t>
          </a:r>
        </a:p>
      </dgm:t>
    </dgm:pt>
    <dgm:pt modelId="{893E9361-C878-4776-96CD-E8E6B0E2E1C6}" type="parTrans" cxnId="{57375B56-1042-4138-9E24-972A21A75A28}">
      <dgm:prSet/>
      <dgm:spPr/>
      <dgm:t>
        <a:bodyPr/>
        <a:lstStyle/>
        <a:p>
          <a:pPr algn="ctr"/>
          <a:endParaRPr lang="fr-FR"/>
        </a:p>
      </dgm:t>
    </dgm:pt>
    <dgm:pt modelId="{D6305CF6-E171-48E9-9B15-D8D457DC9AC2}" type="sibTrans" cxnId="{57375B56-1042-4138-9E24-972A21A75A28}">
      <dgm:prSet/>
      <dgm:spPr/>
      <dgm:t>
        <a:bodyPr/>
        <a:lstStyle/>
        <a:p>
          <a:pPr algn="ctr"/>
          <a:endParaRPr lang="fr-FR"/>
        </a:p>
      </dgm:t>
    </dgm:pt>
    <dgm:pt modelId="{677859AF-A765-4400-9542-C7B20C3511D5}">
      <dgm:prSet phldrT="[Texte]" custT="1"/>
      <dgm:spPr/>
      <dgm:t>
        <a:bodyPr/>
        <a:lstStyle/>
        <a:p>
          <a:pPr algn="ctr"/>
          <a:r>
            <a:rPr lang="fr-FR" sz="1100"/>
            <a:t>La programmation</a:t>
          </a:r>
        </a:p>
      </dgm:t>
    </dgm:pt>
    <dgm:pt modelId="{4C33C008-46C5-47FF-8E6B-8913987BD9CD}" type="parTrans" cxnId="{0EDE0C9E-20BF-43BC-B020-F9D73C455EA0}">
      <dgm:prSet/>
      <dgm:spPr/>
      <dgm:t>
        <a:bodyPr/>
        <a:lstStyle/>
        <a:p>
          <a:pPr algn="ctr"/>
          <a:endParaRPr lang="fr-FR"/>
        </a:p>
      </dgm:t>
    </dgm:pt>
    <dgm:pt modelId="{4D51CD83-F207-420D-B06C-CD63B6FD99DE}" type="sibTrans" cxnId="{0EDE0C9E-20BF-43BC-B020-F9D73C455EA0}">
      <dgm:prSet/>
      <dgm:spPr/>
      <dgm:t>
        <a:bodyPr/>
        <a:lstStyle/>
        <a:p>
          <a:pPr algn="ctr"/>
          <a:endParaRPr lang="fr-FR"/>
        </a:p>
      </dgm:t>
    </dgm:pt>
    <dgm:pt modelId="{4824CEBD-B1F9-4E82-BA6D-84CF5C14F2DE}">
      <dgm:prSet phldrT="[Texte]" custT="1"/>
      <dgm:spPr/>
      <dgm:t>
        <a:bodyPr/>
        <a:lstStyle/>
        <a:p>
          <a:pPr algn="ctr"/>
          <a:r>
            <a:rPr lang="fr-FR" sz="1100"/>
            <a:t>Actualité</a:t>
          </a:r>
        </a:p>
      </dgm:t>
    </dgm:pt>
    <dgm:pt modelId="{EDD7CE3F-9ECD-48E3-A260-4CBCDB0CFC0E}" type="parTrans" cxnId="{FFA290D4-EAF0-41D4-8BEB-A2AC565E8B37}">
      <dgm:prSet/>
      <dgm:spPr/>
      <dgm:t>
        <a:bodyPr/>
        <a:lstStyle/>
        <a:p>
          <a:pPr algn="ctr"/>
          <a:endParaRPr lang="fr-FR"/>
        </a:p>
      </dgm:t>
    </dgm:pt>
    <dgm:pt modelId="{08245C3F-8E84-4D0F-9178-AF9C4BA704EF}" type="sibTrans" cxnId="{FFA290D4-EAF0-41D4-8BEB-A2AC565E8B37}">
      <dgm:prSet/>
      <dgm:spPr/>
      <dgm:t>
        <a:bodyPr/>
        <a:lstStyle/>
        <a:p>
          <a:pPr algn="ctr"/>
          <a:endParaRPr lang="fr-FR"/>
        </a:p>
      </dgm:t>
    </dgm:pt>
    <dgm:pt modelId="{07F92058-48C3-4644-AEC9-8F060365F6EE}">
      <dgm:prSet phldrT="[Texte]" custT="1"/>
      <dgm:spPr/>
      <dgm:t>
        <a:bodyPr/>
        <a:lstStyle/>
        <a:p>
          <a:pPr algn="ctr"/>
          <a:r>
            <a:rPr lang="fr-FR" sz="1100"/>
            <a:t>Interactivité</a:t>
          </a:r>
        </a:p>
      </dgm:t>
    </dgm:pt>
    <dgm:pt modelId="{31139343-D7C1-4160-9B9F-03C8878711E1}" type="parTrans" cxnId="{6CC2CD89-3AB1-44D2-9235-D75B0DE962C3}">
      <dgm:prSet/>
      <dgm:spPr/>
      <dgm:t>
        <a:bodyPr/>
        <a:lstStyle/>
        <a:p>
          <a:pPr algn="ctr"/>
          <a:endParaRPr lang="fr-FR"/>
        </a:p>
      </dgm:t>
    </dgm:pt>
    <dgm:pt modelId="{036643C8-D5D3-420C-8A7F-B65E57986173}" type="sibTrans" cxnId="{6CC2CD89-3AB1-44D2-9235-D75B0DE962C3}">
      <dgm:prSet/>
      <dgm:spPr/>
      <dgm:t>
        <a:bodyPr/>
        <a:lstStyle/>
        <a:p>
          <a:pPr algn="ctr"/>
          <a:endParaRPr lang="fr-FR"/>
        </a:p>
      </dgm:t>
    </dgm:pt>
    <dgm:pt modelId="{988EB4A9-096F-4D79-B076-F0CDD7ED5831}">
      <dgm:prSet phldrT="[Texte]" custT="1"/>
      <dgm:spPr/>
      <dgm:t>
        <a:bodyPr/>
        <a:lstStyle/>
        <a:p>
          <a:pPr algn="ctr"/>
          <a:r>
            <a:rPr lang="fr-FR" sz="1100"/>
            <a:t>Espace junior</a:t>
          </a:r>
        </a:p>
      </dgm:t>
    </dgm:pt>
    <dgm:pt modelId="{C0EA397F-504F-4173-9236-AA1535066894}" type="parTrans" cxnId="{3461386C-F8CA-426F-AF8F-7B5991B00A93}">
      <dgm:prSet/>
      <dgm:spPr/>
      <dgm:t>
        <a:bodyPr/>
        <a:lstStyle/>
        <a:p>
          <a:pPr algn="ctr"/>
          <a:endParaRPr lang="fr-FR"/>
        </a:p>
      </dgm:t>
    </dgm:pt>
    <dgm:pt modelId="{0571BD81-6C79-4908-B296-9224D660D6E2}" type="sibTrans" cxnId="{3461386C-F8CA-426F-AF8F-7B5991B00A93}">
      <dgm:prSet/>
      <dgm:spPr/>
      <dgm:t>
        <a:bodyPr/>
        <a:lstStyle/>
        <a:p>
          <a:pPr algn="ctr"/>
          <a:endParaRPr lang="fr-FR"/>
        </a:p>
      </dgm:t>
    </dgm:pt>
    <dgm:pt modelId="{D27A4BC2-1F58-48D2-B609-67FE568F0EE7}">
      <dgm:prSet phldrT="[Texte]" custT="1"/>
      <dgm:spPr/>
      <dgm:t>
        <a:bodyPr/>
        <a:lstStyle/>
        <a:p>
          <a:pPr algn="ctr"/>
          <a:r>
            <a:rPr lang="fr-FR" sz="1100"/>
            <a:t>Les rendez-vous</a:t>
          </a:r>
        </a:p>
      </dgm:t>
    </dgm:pt>
    <dgm:pt modelId="{C33FF4B7-7ED5-4092-BA00-5ECBAA3F5DD3}" type="parTrans" cxnId="{415F672D-6891-4D34-8570-4AB492F07983}">
      <dgm:prSet/>
      <dgm:spPr/>
      <dgm:t>
        <a:bodyPr/>
        <a:lstStyle/>
        <a:p>
          <a:pPr algn="ctr"/>
          <a:endParaRPr lang="fr-FR"/>
        </a:p>
      </dgm:t>
    </dgm:pt>
    <dgm:pt modelId="{370F0337-EF1F-4991-9B2A-F91C0B939875}" type="sibTrans" cxnId="{415F672D-6891-4D34-8570-4AB492F07983}">
      <dgm:prSet/>
      <dgm:spPr/>
      <dgm:t>
        <a:bodyPr/>
        <a:lstStyle/>
        <a:p>
          <a:pPr algn="ctr"/>
          <a:endParaRPr lang="fr-FR"/>
        </a:p>
      </dgm:t>
    </dgm:pt>
    <dgm:pt modelId="{43FD4AB9-60C9-46AF-89C3-1B123BDF5E2A}">
      <dgm:prSet phldrT="[Texte]" custT="1"/>
      <dgm:spPr/>
      <dgm:t>
        <a:bodyPr/>
        <a:lstStyle/>
        <a:p>
          <a:pPr algn="ctr"/>
          <a:r>
            <a:rPr lang="fr-FR" sz="1100"/>
            <a:t>Les visites thématiques</a:t>
          </a:r>
        </a:p>
      </dgm:t>
    </dgm:pt>
    <dgm:pt modelId="{7CBD6D48-AED1-4920-9016-AA4894801671}" type="parTrans" cxnId="{F2D11ECC-F5E6-4BDF-9F47-A212E5036DAB}">
      <dgm:prSet/>
      <dgm:spPr/>
      <dgm:t>
        <a:bodyPr/>
        <a:lstStyle/>
        <a:p>
          <a:pPr algn="ctr"/>
          <a:endParaRPr lang="fr-FR"/>
        </a:p>
      </dgm:t>
    </dgm:pt>
    <dgm:pt modelId="{3841E7D3-AC7B-40A5-A53D-C95EA507CA9A}" type="sibTrans" cxnId="{F2D11ECC-F5E6-4BDF-9F47-A212E5036DAB}">
      <dgm:prSet/>
      <dgm:spPr/>
      <dgm:t>
        <a:bodyPr/>
        <a:lstStyle/>
        <a:p>
          <a:pPr algn="ctr"/>
          <a:endParaRPr lang="fr-FR"/>
        </a:p>
      </dgm:t>
    </dgm:pt>
    <dgm:pt modelId="{6B738BDF-3A74-46FA-8869-BCF66048A0FE}">
      <dgm:prSet phldrT="[Texte]" custT="1"/>
      <dgm:spPr/>
      <dgm:t>
        <a:bodyPr/>
        <a:lstStyle/>
        <a:p>
          <a:pPr algn="ctr"/>
          <a:r>
            <a:rPr lang="fr-FR" sz="1100"/>
            <a:t>Agenda</a:t>
          </a:r>
        </a:p>
      </dgm:t>
    </dgm:pt>
    <dgm:pt modelId="{5B20D06B-DD29-47F7-B82C-8DCE1EECD5AB}" type="parTrans" cxnId="{47017547-260D-4857-9E13-CFA6FCE70FB7}">
      <dgm:prSet/>
      <dgm:spPr/>
      <dgm:t>
        <a:bodyPr/>
        <a:lstStyle/>
        <a:p>
          <a:pPr algn="ctr"/>
          <a:endParaRPr lang="fr-FR"/>
        </a:p>
      </dgm:t>
    </dgm:pt>
    <dgm:pt modelId="{9D02D3C7-F4C1-47BD-9E41-5A28B9D2DC6D}" type="sibTrans" cxnId="{47017547-260D-4857-9E13-CFA6FCE70FB7}">
      <dgm:prSet/>
      <dgm:spPr/>
      <dgm:t>
        <a:bodyPr/>
        <a:lstStyle/>
        <a:p>
          <a:pPr algn="ctr"/>
          <a:endParaRPr lang="fr-FR"/>
        </a:p>
      </dgm:t>
    </dgm:pt>
    <dgm:pt modelId="{0E53F8F6-A3BF-4E37-A41E-D0FC7B3746CC}">
      <dgm:prSet phldrT="[Texte]" custT="1"/>
      <dgm:spPr/>
      <dgm:t>
        <a:bodyPr/>
        <a:lstStyle/>
        <a:p>
          <a:pPr algn="ctr"/>
          <a:r>
            <a:rPr lang="fr-FR" sz="1100"/>
            <a:t>Evénements</a:t>
          </a:r>
        </a:p>
      </dgm:t>
    </dgm:pt>
    <dgm:pt modelId="{CF009CE2-E73A-42D2-86A0-E779707FF170}" type="parTrans" cxnId="{E00718FB-785C-44C6-988F-ECB3322E95A4}">
      <dgm:prSet/>
      <dgm:spPr/>
      <dgm:t>
        <a:bodyPr/>
        <a:lstStyle/>
        <a:p>
          <a:pPr algn="ctr"/>
          <a:endParaRPr lang="fr-FR"/>
        </a:p>
      </dgm:t>
    </dgm:pt>
    <dgm:pt modelId="{1929B4BC-AD21-4426-858B-7A24EEA3F7F7}" type="sibTrans" cxnId="{E00718FB-785C-44C6-988F-ECB3322E95A4}">
      <dgm:prSet/>
      <dgm:spPr/>
      <dgm:t>
        <a:bodyPr/>
        <a:lstStyle/>
        <a:p>
          <a:pPr algn="ctr"/>
          <a:endParaRPr lang="fr-FR"/>
        </a:p>
      </dgm:t>
    </dgm:pt>
    <dgm:pt modelId="{A3578AC5-DECC-49EA-8ED8-12ACFFC91E72}">
      <dgm:prSet phldrT="[Texte]" custT="1"/>
      <dgm:spPr/>
      <dgm:t>
        <a:bodyPr/>
        <a:lstStyle/>
        <a:p>
          <a:pPr algn="ctr"/>
          <a:r>
            <a:rPr lang="fr-FR" sz="1100"/>
            <a:t>Expositions temporaires</a:t>
          </a:r>
        </a:p>
      </dgm:t>
    </dgm:pt>
    <dgm:pt modelId="{42CBC618-4280-4A5A-A373-8FEC2093F45D}" type="parTrans" cxnId="{434239BC-78AE-44C1-AF90-033FB815E6D5}">
      <dgm:prSet/>
      <dgm:spPr/>
      <dgm:t>
        <a:bodyPr/>
        <a:lstStyle/>
        <a:p>
          <a:pPr algn="ctr"/>
          <a:endParaRPr lang="fr-FR"/>
        </a:p>
      </dgm:t>
    </dgm:pt>
    <dgm:pt modelId="{B1559E19-BE7F-4175-865E-9D882DC7EF7C}" type="sibTrans" cxnId="{434239BC-78AE-44C1-AF90-033FB815E6D5}">
      <dgm:prSet/>
      <dgm:spPr/>
      <dgm:t>
        <a:bodyPr/>
        <a:lstStyle/>
        <a:p>
          <a:pPr algn="ctr"/>
          <a:endParaRPr lang="fr-FR"/>
        </a:p>
      </dgm:t>
    </dgm:pt>
    <dgm:pt modelId="{00913FED-CABB-4420-B569-122EC7F80B26}">
      <dgm:prSet phldrT="[Texte]" custT="1"/>
      <dgm:spPr/>
      <dgm:t>
        <a:bodyPr/>
        <a:lstStyle/>
        <a:p>
          <a:pPr algn="ctr"/>
          <a:r>
            <a:rPr lang="fr-FR" sz="1100"/>
            <a:t>Doumentation</a:t>
          </a:r>
        </a:p>
      </dgm:t>
    </dgm:pt>
    <dgm:pt modelId="{DB0BEFE9-BC52-4EB2-B521-4AAA996FDC6B}" type="parTrans" cxnId="{CA30E5FF-7D71-4C88-B1DD-A6A761EDD6F4}">
      <dgm:prSet/>
      <dgm:spPr/>
      <dgm:t>
        <a:bodyPr/>
        <a:lstStyle/>
        <a:p>
          <a:pPr algn="ctr"/>
          <a:endParaRPr lang="fr-FR"/>
        </a:p>
      </dgm:t>
    </dgm:pt>
    <dgm:pt modelId="{0DA94860-3DEB-4747-88F6-0239748DDAC5}" type="sibTrans" cxnId="{CA30E5FF-7D71-4C88-B1DD-A6A761EDD6F4}">
      <dgm:prSet/>
      <dgm:spPr/>
      <dgm:t>
        <a:bodyPr/>
        <a:lstStyle/>
        <a:p>
          <a:pPr algn="ctr"/>
          <a:endParaRPr lang="fr-FR"/>
        </a:p>
      </dgm:t>
    </dgm:pt>
    <dgm:pt modelId="{373E1CC2-B07C-4457-8509-935800C6A782}">
      <dgm:prSet phldrT="[Texte]" custT="1"/>
      <dgm:spPr/>
      <dgm:t>
        <a:bodyPr/>
        <a:lstStyle/>
        <a:p>
          <a:pPr algn="ctr"/>
          <a:r>
            <a:rPr lang="fr-FR" sz="1100"/>
            <a:t>Espace enseignant</a:t>
          </a:r>
        </a:p>
      </dgm:t>
    </dgm:pt>
    <dgm:pt modelId="{409B3411-8BEA-42C9-AFC9-0EB8F8D175CE}" type="parTrans" cxnId="{0CD70573-883F-4F5E-A285-A4F26BDF5EF2}">
      <dgm:prSet/>
      <dgm:spPr/>
      <dgm:t>
        <a:bodyPr/>
        <a:lstStyle/>
        <a:p>
          <a:pPr algn="ctr"/>
          <a:endParaRPr lang="fr-FR"/>
        </a:p>
      </dgm:t>
    </dgm:pt>
    <dgm:pt modelId="{EFEF7386-98EF-486E-9B7F-727F56BD684C}" type="sibTrans" cxnId="{0CD70573-883F-4F5E-A285-A4F26BDF5EF2}">
      <dgm:prSet/>
      <dgm:spPr/>
      <dgm:t>
        <a:bodyPr/>
        <a:lstStyle/>
        <a:p>
          <a:pPr algn="ctr"/>
          <a:endParaRPr lang="fr-FR"/>
        </a:p>
      </dgm:t>
    </dgm:pt>
    <dgm:pt modelId="{ED7B77CC-5611-467C-BC94-2544EDC81F50}">
      <dgm:prSet phldrT="[Texte]" custT="1"/>
      <dgm:spPr/>
      <dgm:t>
        <a:bodyPr/>
        <a:lstStyle/>
        <a:p>
          <a:pPr algn="ctr"/>
          <a:r>
            <a:rPr lang="fr-FR" sz="1100"/>
            <a:t>Inscription en ligne</a:t>
          </a:r>
        </a:p>
      </dgm:t>
    </dgm:pt>
    <dgm:pt modelId="{1FB70D21-4E56-42D4-AD63-6201A532EE6B}" type="parTrans" cxnId="{BC1E17A5-708A-4609-944D-5802E41C5C3C}">
      <dgm:prSet/>
      <dgm:spPr/>
      <dgm:t>
        <a:bodyPr/>
        <a:lstStyle/>
        <a:p>
          <a:pPr algn="ctr"/>
          <a:endParaRPr lang="fr-FR"/>
        </a:p>
      </dgm:t>
    </dgm:pt>
    <dgm:pt modelId="{E99D1F5F-38C0-4AF0-BC39-E1C50A1DEAE2}" type="sibTrans" cxnId="{BC1E17A5-708A-4609-944D-5802E41C5C3C}">
      <dgm:prSet/>
      <dgm:spPr/>
      <dgm:t>
        <a:bodyPr/>
        <a:lstStyle/>
        <a:p>
          <a:pPr algn="ctr"/>
          <a:endParaRPr lang="fr-FR"/>
        </a:p>
      </dgm:t>
    </dgm:pt>
    <dgm:pt modelId="{F7C24B32-CA1C-492D-810F-BA3576BFFB28}">
      <dgm:prSet phldrT="[Texte]" custT="1"/>
      <dgm:spPr/>
      <dgm:t>
        <a:bodyPr/>
        <a:lstStyle/>
        <a:p>
          <a:pPr algn="ctr"/>
          <a:r>
            <a:rPr lang="fr-FR" sz="1100"/>
            <a:t>Contes et comtesse</a:t>
          </a:r>
        </a:p>
      </dgm:t>
    </dgm:pt>
    <dgm:pt modelId="{DAAC66FE-4275-493E-B5EE-3554F7A322FB}" type="parTrans" cxnId="{88A536C0-C20E-42CE-98A0-C0AC34FB1973}">
      <dgm:prSet/>
      <dgm:spPr/>
      <dgm:t>
        <a:bodyPr/>
        <a:lstStyle/>
        <a:p>
          <a:pPr algn="ctr"/>
          <a:endParaRPr lang="fr-FR"/>
        </a:p>
      </dgm:t>
    </dgm:pt>
    <dgm:pt modelId="{21299341-852F-4309-A31C-38C3523A111A}" type="sibTrans" cxnId="{88A536C0-C20E-42CE-98A0-C0AC34FB1973}">
      <dgm:prSet/>
      <dgm:spPr/>
      <dgm:t>
        <a:bodyPr/>
        <a:lstStyle/>
        <a:p>
          <a:pPr algn="ctr"/>
          <a:endParaRPr lang="fr-FR"/>
        </a:p>
      </dgm:t>
    </dgm:pt>
    <dgm:pt modelId="{12AEBF61-C5B8-4436-841A-2E8364343BC9}">
      <dgm:prSet phldrT="[Texte]" custT="1"/>
      <dgm:spPr/>
      <dgm:t>
        <a:bodyPr/>
        <a:lstStyle/>
        <a:p>
          <a:pPr algn="ctr"/>
          <a:r>
            <a:rPr lang="fr-FR" sz="1100"/>
            <a:t>La visite au conte</a:t>
          </a:r>
        </a:p>
      </dgm:t>
    </dgm:pt>
    <dgm:pt modelId="{3D0A3F12-B5DC-499C-98E6-37D429E4F892}" type="parTrans" cxnId="{2ADB0B27-4950-4BE4-BA19-CCE11AAF8286}">
      <dgm:prSet/>
      <dgm:spPr/>
      <dgm:t>
        <a:bodyPr/>
        <a:lstStyle/>
        <a:p>
          <a:pPr algn="ctr"/>
          <a:endParaRPr lang="fr-FR"/>
        </a:p>
      </dgm:t>
    </dgm:pt>
    <dgm:pt modelId="{8C896B6A-592C-4B59-97D8-F586A0F894DE}" type="sibTrans" cxnId="{2ADB0B27-4950-4BE4-BA19-CCE11AAF8286}">
      <dgm:prSet/>
      <dgm:spPr/>
      <dgm:t>
        <a:bodyPr/>
        <a:lstStyle/>
        <a:p>
          <a:pPr algn="ctr"/>
          <a:endParaRPr lang="fr-FR"/>
        </a:p>
      </dgm:t>
    </dgm:pt>
    <dgm:pt modelId="{486EC169-0869-423B-9DAD-39C31F9F4B18}">
      <dgm:prSet phldrT="[Texte]" custT="1"/>
      <dgm:spPr/>
      <dgm:t>
        <a:bodyPr/>
        <a:lstStyle/>
        <a:p>
          <a:pPr algn="ctr"/>
          <a:r>
            <a:rPr lang="fr-FR" sz="1100"/>
            <a:t>Les rendez-vous de la comtesse</a:t>
          </a:r>
        </a:p>
      </dgm:t>
    </dgm:pt>
    <dgm:pt modelId="{581A4981-4C9A-447C-9C09-77DD1D0076E2}" type="parTrans" cxnId="{5355F65A-E483-4D8E-A672-1A6B805BADAF}">
      <dgm:prSet/>
      <dgm:spPr/>
      <dgm:t>
        <a:bodyPr/>
        <a:lstStyle/>
        <a:p>
          <a:pPr algn="ctr"/>
          <a:endParaRPr lang="fr-FR"/>
        </a:p>
      </dgm:t>
    </dgm:pt>
    <dgm:pt modelId="{D1477922-A59C-451F-B874-B7D2D60AEF8D}" type="sibTrans" cxnId="{5355F65A-E483-4D8E-A672-1A6B805BADAF}">
      <dgm:prSet/>
      <dgm:spPr/>
      <dgm:t>
        <a:bodyPr/>
        <a:lstStyle/>
        <a:p>
          <a:pPr algn="ctr"/>
          <a:endParaRPr lang="fr-FR"/>
        </a:p>
      </dgm:t>
    </dgm:pt>
    <dgm:pt modelId="{A2B9B747-5077-46B1-B303-142461B99345}">
      <dgm:prSet phldrT="[Texte]" custT="1"/>
      <dgm:spPr/>
      <dgm:t>
        <a:bodyPr/>
        <a:lstStyle/>
        <a:p>
          <a:pPr algn="ctr"/>
          <a:r>
            <a:rPr lang="fr-FR" sz="1100"/>
            <a:t>Les ateliers</a:t>
          </a:r>
        </a:p>
      </dgm:t>
    </dgm:pt>
    <dgm:pt modelId="{1DBCC0F1-DE47-4860-BFD7-D9A11E6C06FB}" type="parTrans" cxnId="{D7FC378D-D9C4-4D32-A45E-1573C03146D9}">
      <dgm:prSet/>
      <dgm:spPr/>
      <dgm:t>
        <a:bodyPr/>
        <a:lstStyle/>
        <a:p>
          <a:pPr algn="ctr"/>
          <a:endParaRPr lang="fr-FR"/>
        </a:p>
      </dgm:t>
    </dgm:pt>
    <dgm:pt modelId="{1E6EB024-4426-4119-A060-E724A29B7B1B}" type="sibTrans" cxnId="{D7FC378D-D9C4-4D32-A45E-1573C03146D9}">
      <dgm:prSet/>
      <dgm:spPr/>
      <dgm:t>
        <a:bodyPr/>
        <a:lstStyle/>
        <a:p>
          <a:pPr algn="ctr"/>
          <a:endParaRPr lang="fr-FR"/>
        </a:p>
      </dgm:t>
    </dgm:pt>
    <dgm:pt modelId="{0AC1038D-89A3-49CC-A11D-8A740A708336}">
      <dgm:prSet phldrT="[Texte]" custT="1"/>
      <dgm:spPr/>
      <dgm:t>
        <a:bodyPr/>
        <a:lstStyle/>
        <a:p>
          <a:pPr algn="ctr"/>
          <a:r>
            <a:rPr lang="fr-FR" sz="1100"/>
            <a:t>Beaux-Arts</a:t>
          </a:r>
        </a:p>
      </dgm:t>
    </dgm:pt>
    <dgm:pt modelId="{2203DDC2-A981-476E-9170-4AA85CB1700E}" type="parTrans" cxnId="{D0F37A07-F769-4BF1-99E5-179FCB50EABF}">
      <dgm:prSet/>
      <dgm:spPr/>
      <dgm:t>
        <a:bodyPr/>
        <a:lstStyle/>
        <a:p>
          <a:pPr algn="ctr"/>
          <a:endParaRPr lang="fr-FR"/>
        </a:p>
      </dgm:t>
    </dgm:pt>
    <dgm:pt modelId="{04E7D96C-EE09-4122-96FC-DEBF9628B130}" type="sibTrans" cxnId="{D0F37A07-F769-4BF1-99E5-179FCB50EABF}">
      <dgm:prSet/>
      <dgm:spPr/>
      <dgm:t>
        <a:bodyPr/>
        <a:lstStyle/>
        <a:p>
          <a:pPr algn="ctr"/>
          <a:endParaRPr lang="fr-FR"/>
        </a:p>
      </dgm:t>
    </dgm:pt>
    <dgm:pt modelId="{9AF350F0-F3BB-400F-8774-290CC112CEE1}">
      <dgm:prSet phldrT="[Texte]" custT="1"/>
      <dgm:spPr/>
      <dgm:t>
        <a:bodyPr/>
        <a:lstStyle/>
        <a:p>
          <a:pPr algn="ctr"/>
          <a:r>
            <a:rPr lang="fr-FR" sz="1100"/>
            <a:t>Histoire</a:t>
          </a:r>
        </a:p>
      </dgm:t>
    </dgm:pt>
    <dgm:pt modelId="{4151B3FA-B563-4AD8-9C75-34D7CE801C73}" type="parTrans" cxnId="{EF86A426-DEB5-4348-AA09-6C08BAD145F7}">
      <dgm:prSet/>
      <dgm:spPr/>
      <dgm:t>
        <a:bodyPr/>
        <a:lstStyle/>
        <a:p>
          <a:pPr algn="ctr"/>
          <a:endParaRPr lang="fr-FR"/>
        </a:p>
      </dgm:t>
    </dgm:pt>
    <dgm:pt modelId="{62F6BADC-1D6D-4A6F-A952-74BEFE412ECA}" type="sibTrans" cxnId="{EF86A426-DEB5-4348-AA09-6C08BAD145F7}">
      <dgm:prSet/>
      <dgm:spPr/>
      <dgm:t>
        <a:bodyPr/>
        <a:lstStyle/>
        <a:p>
          <a:pPr algn="ctr"/>
          <a:endParaRPr lang="fr-FR"/>
        </a:p>
      </dgm:t>
    </dgm:pt>
    <dgm:pt modelId="{44C31BED-84C1-41AC-BC74-B2C8814E72A0}">
      <dgm:prSet phldrT="[Texte]" custT="1"/>
      <dgm:spPr/>
      <dgm:t>
        <a:bodyPr/>
        <a:lstStyle/>
        <a:p>
          <a:pPr algn="ctr"/>
          <a:r>
            <a:rPr lang="fr-FR" sz="1100"/>
            <a:t>Céramique</a:t>
          </a:r>
        </a:p>
      </dgm:t>
    </dgm:pt>
    <dgm:pt modelId="{A81E9C11-AEF4-4837-962D-054AB0CB896D}" type="parTrans" cxnId="{6E0695B0-CC5E-4F1D-8115-A4CC9281B84C}">
      <dgm:prSet/>
      <dgm:spPr/>
      <dgm:t>
        <a:bodyPr/>
        <a:lstStyle/>
        <a:p>
          <a:pPr algn="ctr"/>
          <a:endParaRPr lang="fr-FR"/>
        </a:p>
      </dgm:t>
    </dgm:pt>
    <dgm:pt modelId="{4461600D-F069-4E05-878E-8B2D9CE39DA7}" type="sibTrans" cxnId="{6E0695B0-CC5E-4F1D-8115-A4CC9281B84C}">
      <dgm:prSet/>
      <dgm:spPr/>
      <dgm:t>
        <a:bodyPr/>
        <a:lstStyle/>
        <a:p>
          <a:pPr algn="ctr"/>
          <a:endParaRPr lang="fr-FR"/>
        </a:p>
      </dgm:t>
    </dgm:pt>
    <dgm:pt modelId="{5896BBD9-3120-4038-A960-04C6AAB36458}">
      <dgm:prSet phldrT="[Texte]" custT="1"/>
      <dgm:spPr/>
      <dgm:t>
        <a:bodyPr/>
        <a:lstStyle/>
        <a:p>
          <a:pPr algn="ctr"/>
          <a:r>
            <a:rPr lang="fr-FR" sz="1100"/>
            <a:t>Devenir enseignant correspondant</a:t>
          </a:r>
        </a:p>
      </dgm:t>
    </dgm:pt>
    <dgm:pt modelId="{EBA989F2-658F-4330-825B-AF4BBB619BA5}" type="parTrans" cxnId="{5291568D-EFF7-4D25-AAF8-06FD70E45110}">
      <dgm:prSet/>
      <dgm:spPr/>
      <dgm:t>
        <a:bodyPr/>
        <a:lstStyle/>
        <a:p>
          <a:pPr algn="ctr"/>
          <a:endParaRPr lang="fr-FR"/>
        </a:p>
      </dgm:t>
    </dgm:pt>
    <dgm:pt modelId="{E14658BC-802C-41DB-A50D-C48ECDB14659}" type="sibTrans" cxnId="{5291568D-EFF7-4D25-AAF8-06FD70E45110}">
      <dgm:prSet/>
      <dgm:spPr/>
      <dgm:t>
        <a:bodyPr/>
        <a:lstStyle/>
        <a:p>
          <a:pPr algn="ctr"/>
          <a:endParaRPr lang="fr-FR"/>
        </a:p>
      </dgm:t>
    </dgm:pt>
    <dgm:pt modelId="{92A2E715-0ADD-4027-A819-075135392C46}">
      <dgm:prSet phldrT="[Texte]" custT="1"/>
      <dgm:spPr/>
      <dgm:t>
        <a:bodyPr/>
        <a:lstStyle/>
        <a:p>
          <a:pPr algn="ctr"/>
          <a:r>
            <a:rPr lang="fr-FR" sz="1100"/>
            <a:t>Documents pédagogiques</a:t>
          </a:r>
        </a:p>
      </dgm:t>
    </dgm:pt>
    <dgm:pt modelId="{210D2C8B-3889-447F-9637-C1C83D933EC1}" type="parTrans" cxnId="{D459FE67-20FC-4593-B91D-D1C82C0FC0B0}">
      <dgm:prSet/>
      <dgm:spPr/>
      <dgm:t>
        <a:bodyPr/>
        <a:lstStyle/>
        <a:p>
          <a:pPr algn="ctr"/>
          <a:endParaRPr lang="fr-FR"/>
        </a:p>
      </dgm:t>
    </dgm:pt>
    <dgm:pt modelId="{372486DB-BF81-4C4C-9F0B-4F92736D1382}" type="sibTrans" cxnId="{D459FE67-20FC-4593-B91D-D1C82C0FC0B0}">
      <dgm:prSet/>
      <dgm:spPr/>
      <dgm:t>
        <a:bodyPr/>
        <a:lstStyle/>
        <a:p>
          <a:pPr algn="ctr"/>
          <a:endParaRPr lang="fr-FR"/>
        </a:p>
      </dgm:t>
    </dgm:pt>
    <dgm:pt modelId="{85446F3E-362C-4BF0-A1B5-97C52152BD32}">
      <dgm:prSet phldrT="[Texte]" custT="1"/>
      <dgm:spPr/>
      <dgm:t>
        <a:bodyPr/>
        <a:lstStyle/>
        <a:p>
          <a:pPr algn="ctr"/>
          <a:r>
            <a:rPr lang="fr-FR" sz="1100"/>
            <a:t>Une journée à St-Omer</a:t>
          </a:r>
        </a:p>
      </dgm:t>
    </dgm:pt>
    <dgm:pt modelId="{53CC459C-0472-4B06-9341-A834426ACFAB}" type="parTrans" cxnId="{9214E13E-792A-4933-8E61-ED33D39C444A}">
      <dgm:prSet/>
      <dgm:spPr/>
      <dgm:t>
        <a:bodyPr/>
        <a:lstStyle/>
        <a:p>
          <a:pPr algn="ctr"/>
          <a:endParaRPr lang="fr-FR"/>
        </a:p>
      </dgm:t>
    </dgm:pt>
    <dgm:pt modelId="{6AAC2DA8-A0C9-4C7B-BF83-B8E4B649C0DE}" type="sibTrans" cxnId="{9214E13E-792A-4933-8E61-ED33D39C444A}">
      <dgm:prSet/>
      <dgm:spPr/>
      <dgm:t>
        <a:bodyPr/>
        <a:lstStyle/>
        <a:p>
          <a:pPr algn="ctr"/>
          <a:endParaRPr lang="fr-FR"/>
        </a:p>
      </dgm:t>
    </dgm:pt>
    <dgm:pt modelId="{307EAB91-4283-4C0C-BFF0-3146D637C410}">
      <dgm:prSet phldrT="[Texte]" custT="1"/>
      <dgm:spPr/>
      <dgm:t>
        <a:bodyPr/>
        <a:lstStyle/>
        <a:p>
          <a:pPr algn="ctr"/>
          <a:r>
            <a:rPr lang="fr-FR" sz="1100"/>
            <a:t>Activités proposées</a:t>
          </a:r>
        </a:p>
      </dgm:t>
    </dgm:pt>
    <dgm:pt modelId="{CB40B47C-6BD5-4E65-B3B2-16E0919114E7}" type="parTrans" cxnId="{2CB12CF2-C6C6-47B4-9E05-92B6561A025C}">
      <dgm:prSet/>
      <dgm:spPr/>
      <dgm:t>
        <a:bodyPr/>
        <a:lstStyle/>
        <a:p>
          <a:endParaRPr lang="fr-FR"/>
        </a:p>
      </dgm:t>
    </dgm:pt>
    <dgm:pt modelId="{D7B656B5-4242-421A-AED0-ABE2AB3EC902}" type="sibTrans" cxnId="{2CB12CF2-C6C6-47B4-9E05-92B6561A025C}">
      <dgm:prSet/>
      <dgm:spPr/>
      <dgm:t>
        <a:bodyPr/>
        <a:lstStyle/>
        <a:p>
          <a:endParaRPr lang="fr-FR"/>
        </a:p>
      </dgm:t>
    </dgm:pt>
    <dgm:pt modelId="{6969E53A-8484-4FAB-A154-E24A9FD208FC}">
      <dgm:prSet phldrT="[Texte]" custT="1"/>
      <dgm:spPr/>
      <dgm:t>
        <a:bodyPr/>
        <a:lstStyle/>
        <a:p>
          <a:pPr algn="ctr"/>
          <a:r>
            <a:rPr lang="fr-FR" sz="1100"/>
            <a:t>Préparer sa visite</a:t>
          </a:r>
        </a:p>
      </dgm:t>
    </dgm:pt>
    <dgm:pt modelId="{1F4B727E-8246-439A-AD45-EE18A22C843A}" type="parTrans" cxnId="{769DE3C3-8F75-4A6F-B9ED-3CD8AE30A8FC}">
      <dgm:prSet/>
      <dgm:spPr/>
      <dgm:t>
        <a:bodyPr/>
        <a:lstStyle/>
        <a:p>
          <a:endParaRPr lang="fr-FR"/>
        </a:p>
      </dgm:t>
    </dgm:pt>
    <dgm:pt modelId="{CAE88E75-1AB6-41C7-8FD1-1D0E91E789FC}" type="sibTrans" cxnId="{769DE3C3-8F75-4A6F-B9ED-3CD8AE30A8FC}">
      <dgm:prSet/>
      <dgm:spPr/>
      <dgm:t>
        <a:bodyPr/>
        <a:lstStyle/>
        <a:p>
          <a:endParaRPr lang="fr-FR"/>
        </a:p>
      </dgm:t>
    </dgm:pt>
    <dgm:pt modelId="{53D6B742-9958-472F-B7D4-EFB60A06ECB2}">
      <dgm:prSet phldrT="[Texte]" custT="1"/>
      <dgm:spPr/>
      <dgm:t>
        <a:bodyPr/>
        <a:lstStyle/>
        <a:p>
          <a:pPr algn="ctr"/>
          <a:r>
            <a:rPr lang="fr-FR" sz="1100"/>
            <a:t>Contenu dynamique</a:t>
          </a:r>
        </a:p>
      </dgm:t>
    </dgm:pt>
    <dgm:pt modelId="{A5E5EA4E-492B-475B-B850-2713DC2BC9A8}" type="parTrans" cxnId="{8CA5BE96-DAB0-48B2-8B32-22F046656FAE}">
      <dgm:prSet/>
      <dgm:spPr/>
      <dgm:t>
        <a:bodyPr/>
        <a:lstStyle/>
        <a:p>
          <a:endParaRPr lang="fr-FR"/>
        </a:p>
      </dgm:t>
    </dgm:pt>
    <dgm:pt modelId="{694B33F1-05EB-4440-A837-54A4636E3CA6}" type="sibTrans" cxnId="{8CA5BE96-DAB0-48B2-8B32-22F046656FAE}">
      <dgm:prSet/>
      <dgm:spPr/>
      <dgm:t>
        <a:bodyPr/>
        <a:lstStyle/>
        <a:p>
          <a:endParaRPr lang="fr-FR"/>
        </a:p>
      </dgm:t>
    </dgm:pt>
    <dgm:pt modelId="{A3CB49BE-429F-4BCC-953D-977CC740144F}" type="pres">
      <dgm:prSet presAssocID="{1482189A-6F93-4EF8-B852-E96E6811A271}" presName="diagram" presStyleCnt="0">
        <dgm:presLayoutVars>
          <dgm:chPref val="1"/>
          <dgm:dir/>
          <dgm:animOne val="branch"/>
          <dgm:animLvl val="lvl"/>
          <dgm:resizeHandles val="exact"/>
        </dgm:presLayoutVars>
      </dgm:prSet>
      <dgm:spPr/>
      <dgm:t>
        <a:bodyPr/>
        <a:lstStyle/>
        <a:p>
          <a:endParaRPr lang="fr-FR"/>
        </a:p>
      </dgm:t>
    </dgm:pt>
    <dgm:pt modelId="{9D1F6F57-4C34-4E3E-A36B-2D3CF4D5FDA7}" type="pres">
      <dgm:prSet presAssocID="{8AA16F0D-5F8F-44B2-BB54-0746EA9EF6D1}" presName="root1" presStyleCnt="0"/>
      <dgm:spPr/>
    </dgm:pt>
    <dgm:pt modelId="{9171E5C9-D000-4854-A076-A18E8F26022F}" type="pres">
      <dgm:prSet presAssocID="{8AA16F0D-5F8F-44B2-BB54-0746EA9EF6D1}" presName="LevelOneTextNode" presStyleLbl="node0" presStyleIdx="0" presStyleCnt="1" custScaleX="155515" custScaleY="100033" custLinFactX="-200000" custLinFactNeighborX="-204386" custLinFactNeighborY="36156">
        <dgm:presLayoutVars>
          <dgm:chPref val="3"/>
        </dgm:presLayoutVars>
      </dgm:prSet>
      <dgm:spPr/>
      <dgm:t>
        <a:bodyPr/>
        <a:lstStyle/>
        <a:p>
          <a:endParaRPr lang="fr-FR"/>
        </a:p>
      </dgm:t>
    </dgm:pt>
    <dgm:pt modelId="{D656B495-3707-41D7-A74F-80309322BA25}" type="pres">
      <dgm:prSet presAssocID="{8AA16F0D-5F8F-44B2-BB54-0746EA9EF6D1}" presName="level2hierChild" presStyleCnt="0"/>
      <dgm:spPr/>
    </dgm:pt>
    <dgm:pt modelId="{4A59369F-0144-41A6-9796-A7FFA4F4E6A2}" type="pres">
      <dgm:prSet presAssocID="{08C67171-4F2A-4EFC-98C0-D3CBCF6866A2}" presName="conn2-1" presStyleLbl="parChTrans1D2" presStyleIdx="0" presStyleCnt="7"/>
      <dgm:spPr/>
      <dgm:t>
        <a:bodyPr/>
        <a:lstStyle/>
        <a:p>
          <a:endParaRPr lang="fr-FR"/>
        </a:p>
      </dgm:t>
    </dgm:pt>
    <dgm:pt modelId="{4BD67B3A-DA8A-4E02-A7CE-8047DB6ED858}" type="pres">
      <dgm:prSet presAssocID="{08C67171-4F2A-4EFC-98C0-D3CBCF6866A2}" presName="connTx" presStyleLbl="parChTrans1D2" presStyleIdx="0" presStyleCnt="7"/>
      <dgm:spPr/>
      <dgm:t>
        <a:bodyPr/>
        <a:lstStyle/>
        <a:p>
          <a:endParaRPr lang="fr-FR"/>
        </a:p>
      </dgm:t>
    </dgm:pt>
    <dgm:pt modelId="{8E3F594B-CCF6-40BE-86A7-39A20CE2D2C3}" type="pres">
      <dgm:prSet presAssocID="{B9F43DE6-57E8-489E-839E-C575965296E1}" presName="root2" presStyleCnt="0"/>
      <dgm:spPr/>
    </dgm:pt>
    <dgm:pt modelId="{C715CE76-B1E6-4D2A-B6A1-FC15C524E892}" type="pres">
      <dgm:prSet presAssocID="{B9F43DE6-57E8-489E-839E-C575965296E1}" presName="LevelTwoTextNode" presStyleLbl="node2" presStyleIdx="0" presStyleCnt="7">
        <dgm:presLayoutVars>
          <dgm:chPref val="3"/>
        </dgm:presLayoutVars>
      </dgm:prSet>
      <dgm:spPr/>
      <dgm:t>
        <a:bodyPr/>
        <a:lstStyle/>
        <a:p>
          <a:endParaRPr lang="fr-FR"/>
        </a:p>
      </dgm:t>
    </dgm:pt>
    <dgm:pt modelId="{A06EFB63-60FE-48AD-B0FC-00A41385E6D4}" type="pres">
      <dgm:prSet presAssocID="{B9F43DE6-57E8-489E-839E-C575965296E1}" presName="level3hierChild" presStyleCnt="0"/>
      <dgm:spPr/>
    </dgm:pt>
    <dgm:pt modelId="{14BC8629-374F-438C-B931-405A3F3A2F4C}" type="pres">
      <dgm:prSet presAssocID="{BCB3B681-AFB8-4B87-AB62-84A2D91A54C1}" presName="conn2-1" presStyleLbl="parChTrans1D3" presStyleIdx="0" presStyleCnt="14"/>
      <dgm:spPr/>
      <dgm:t>
        <a:bodyPr/>
        <a:lstStyle/>
        <a:p>
          <a:endParaRPr lang="fr-FR"/>
        </a:p>
      </dgm:t>
    </dgm:pt>
    <dgm:pt modelId="{321519FA-7F97-4A8A-BD06-F0706375C3AB}" type="pres">
      <dgm:prSet presAssocID="{BCB3B681-AFB8-4B87-AB62-84A2D91A54C1}" presName="connTx" presStyleLbl="parChTrans1D3" presStyleIdx="0" presStyleCnt="14"/>
      <dgm:spPr/>
      <dgm:t>
        <a:bodyPr/>
        <a:lstStyle/>
        <a:p>
          <a:endParaRPr lang="fr-FR"/>
        </a:p>
      </dgm:t>
    </dgm:pt>
    <dgm:pt modelId="{2FD0709B-A424-4540-8E2D-0262E2B90076}" type="pres">
      <dgm:prSet presAssocID="{88CA13DB-31B5-4EEA-A639-B0C10D007459}" presName="root2" presStyleCnt="0"/>
      <dgm:spPr/>
    </dgm:pt>
    <dgm:pt modelId="{145CC188-35ED-4954-AB04-EB22356B0968}" type="pres">
      <dgm:prSet presAssocID="{88CA13DB-31B5-4EEA-A639-B0C10D007459}" presName="LevelTwoTextNode" presStyleLbl="node3" presStyleIdx="0" presStyleCnt="14">
        <dgm:presLayoutVars>
          <dgm:chPref val="3"/>
        </dgm:presLayoutVars>
      </dgm:prSet>
      <dgm:spPr/>
      <dgm:t>
        <a:bodyPr/>
        <a:lstStyle/>
        <a:p>
          <a:endParaRPr lang="fr-FR"/>
        </a:p>
      </dgm:t>
    </dgm:pt>
    <dgm:pt modelId="{3ABAB3CB-4624-4EED-82BC-F5486781C37C}" type="pres">
      <dgm:prSet presAssocID="{88CA13DB-31B5-4EEA-A639-B0C10D007459}" presName="level3hierChild" presStyleCnt="0"/>
      <dgm:spPr/>
    </dgm:pt>
    <dgm:pt modelId="{A07454DD-7403-46E5-9852-7D8008937742}" type="pres">
      <dgm:prSet presAssocID="{27EA0924-F2B6-4561-9B71-1A480C7BA454}" presName="conn2-1" presStyleLbl="parChTrans1D3" presStyleIdx="1" presStyleCnt="14"/>
      <dgm:spPr/>
      <dgm:t>
        <a:bodyPr/>
        <a:lstStyle/>
        <a:p>
          <a:endParaRPr lang="fr-FR"/>
        </a:p>
      </dgm:t>
    </dgm:pt>
    <dgm:pt modelId="{6C855D2A-41BB-4856-B508-8DE5F2BD396B}" type="pres">
      <dgm:prSet presAssocID="{27EA0924-F2B6-4561-9B71-1A480C7BA454}" presName="connTx" presStyleLbl="parChTrans1D3" presStyleIdx="1" presStyleCnt="14"/>
      <dgm:spPr/>
      <dgm:t>
        <a:bodyPr/>
        <a:lstStyle/>
        <a:p>
          <a:endParaRPr lang="fr-FR"/>
        </a:p>
      </dgm:t>
    </dgm:pt>
    <dgm:pt modelId="{51AFBD8C-0711-4887-A70B-D45EFAEE1BAF}" type="pres">
      <dgm:prSet presAssocID="{E0DCDC98-18B9-4643-B45B-3B07A76BE90A}" presName="root2" presStyleCnt="0"/>
      <dgm:spPr/>
    </dgm:pt>
    <dgm:pt modelId="{ED87815F-62B1-4B7A-97E7-46CC1F3AD7C1}" type="pres">
      <dgm:prSet presAssocID="{E0DCDC98-18B9-4643-B45B-3B07A76BE90A}" presName="LevelTwoTextNode" presStyleLbl="node3" presStyleIdx="1" presStyleCnt="14">
        <dgm:presLayoutVars>
          <dgm:chPref val="3"/>
        </dgm:presLayoutVars>
      </dgm:prSet>
      <dgm:spPr/>
      <dgm:t>
        <a:bodyPr/>
        <a:lstStyle/>
        <a:p>
          <a:endParaRPr lang="fr-FR"/>
        </a:p>
      </dgm:t>
    </dgm:pt>
    <dgm:pt modelId="{5BB89494-950C-4F69-8FBB-A219E08D41B3}" type="pres">
      <dgm:prSet presAssocID="{E0DCDC98-18B9-4643-B45B-3B07A76BE90A}" presName="level3hierChild" presStyleCnt="0"/>
      <dgm:spPr/>
    </dgm:pt>
    <dgm:pt modelId="{F0BA5295-B738-44BC-872F-CFCD79B1D62A}" type="pres">
      <dgm:prSet presAssocID="{92A6C22C-5464-4332-A612-E19119B3BFAB}" presName="conn2-1" presStyleLbl="parChTrans1D2" presStyleIdx="1" presStyleCnt="7"/>
      <dgm:spPr/>
      <dgm:t>
        <a:bodyPr/>
        <a:lstStyle/>
        <a:p>
          <a:endParaRPr lang="fr-FR"/>
        </a:p>
      </dgm:t>
    </dgm:pt>
    <dgm:pt modelId="{6F947114-BD79-4846-81F1-2C4C99B792AB}" type="pres">
      <dgm:prSet presAssocID="{92A6C22C-5464-4332-A612-E19119B3BFAB}" presName="connTx" presStyleLbl="parChTrans1D2" presStyleIdx="1" presStyleCnt="7"/>
      <dgm:spPr/>
      <dgm:t>
        <a:bodyPr/>
        <a:lstStyle/>
        <a:p>
          <a:endParaRPr lang="fr-FR"/>
        </a:p>
      </dgm:t>
    </dgm:pt>
    <dgm:pt modelId="{DF182A87-5827-4909-B86A-456473A040C9}" type="pres">
      <dgm:prSet presAssocID="{2E5DAB84-3F89-4F56-8B53-966D886C05D8}" presName="root2" presStyleCnt="0"/>
      <dgm:spPr/>
    </dgm:pt>
    <dgm:pt modelId="{449A011D-5589-485C-82B3-CE388ABC3487}" type="pres">
      <dgm:prSet presAssocID="{2E5DAB84-3F89-4F56-8B53-966D886C05D8}" presName="LevelTwoTextNode" presStyleLbl="node2" presStyleIdx="1" presStyleCnt="7">
        <dgm:presLayoutVars>
          <dgm:chPref val="3"/>
        </dgm:presLayoutVars>
      </dgm:prSet>
      <dgm:spPr/>
      <dgm:t>
        <a:bodyPr/>
        <a:lstStyle/>
        <a:p>
          <a:endParaRPr lang="fr-FR"/>
        </a:p>
      </dgm:t>
    </dgm:pt>
    <dgm:pt modelId="{277AFF7F-C2BF-4C79-89E3-1952B0D9DD4E}" type="pres">
      <dgm:prSet presAssocID="{2E5DAB84-3F89-4F56-8B53-966D886C05D8}" presName="level3hierChild" presStyleCnt="0"/>
      <dgm:spPr/>
    </dgm:pt>
    <dgm:pt modelId="{C44B29E7-797E-462C-B555-45E11F2E8B94}" type="pres">
      <dgm:prSet presAssocID="{6F64757C-0276-4CE1-9FB8-4833CEE99488}" presName="conn2-1" presStyleLbl="parChTrans1D3" presStyleIdx="2" presStyleCnt="14"/>
      <dgm:spPr/>
      <dgm:t>
        <a:bodyPr/>
        <a:lstStyle/>
        <a:p>
          <a:endParaRPr lang="fr-FR"/>
        </a:p>
      </dgm:t>
    </dgm:pt>
    <dgm:pt modelId="{0926ADEF-C252-4308-910A-A17D2CC99114}" type="pres">
      <dgm:prSet presAssocID="{6F64757C-0276-4CE1-9FB8-4833CEE99488}" presName="connTx" presStyleLbl="parChTrans1D3" presStyleIdx="2" presStyleCnt="14"/>
      <dgm:spPr/>
      <dgm:t>
        <a:bodyPr/>
        <a:lstStyle/>
        <a:p>
          <a:endParaRPr lang="fr-FR"/>
        </a:p>
      </dgm:t>
    </dgm:pt>
    <dgm:pt modelId="{879F4FFB-C659-4875-87C9-FEA3F2B0C9BC}" type="pres">
      <dgm:prSet presAssocID="{E3C01450-70E6-46A0-982E-03990371026E}" presName="root2" presStyleCnt="0"/>
      <dgm:spPr/>
    </dgm:pt>
    <dgm:pt modelId="{DDA9A3BF-EB42-4E4D-8889-1A3191CEADCC}" type="pres">
      <dgm:prSet presAssocID="{E3C01450-70E6-46A0-982E-03990371026E}" presName="LevelTwoTextNode" presStyleLbl="node3" presStyleIdx="2" presStyleCnt="14">
        <dgm:presLayoutVars>
          <dgm:chPref val="3"/>
        </dgm:presLayoutVars>
      </dgm:prSet>
      <dgm:spPr/>
      <dgm:t>
        <a:bodyPr/>
        <a:lstStyle/>
        <a:p>
          <a:endParaRPr lang="fr-FR"/>
        </a:p>
      </dgm:t>
    </dgm:pt>
    <dgm:pt modelId="{58A9C272-24B8-4B73-B378-E62E685B07E6}" type="pres">
      <dgm:prSet presAssocID="{E3C01450-70E6-46A0-982E-03990371026E}" presName="level3hierChild" presStyleCnt="0"/>
      <dgm:spPr/>
    </dgm:pt>
    <dgm:pt modelId="{2D71A51A-40CB-48AD-AB48-6376DDB03F4C}" type="pres">
      <dgm:prSet presAssocID="{4AD465BD-5AC6-46ED-BEAB-62E00E4CB1FA}" presName="conn2-1" presStyleLbl="parChTrans1D3" presStyleIdx="3" presStyleCnt="14"/>
      <dgm:spPr/>
      <dgm:t>
        <a:bodyPr/>
        <a:lstStyle/>
        <a:p>
          <a:endParaRPr lang="fr-FR"/>
        </a:p>
      </dgm:t>
    </dgm:pt>
    <dgm:pt modelId="{E54714C4-E984-4773-87F6-322B8BCDD2D0}" type="pres">
      <dgm:prSet presAssocID="{4AD465BD-5AC6-46ED-BEAB-62E00E4CB1FA}" presName="connTx" presStyleLbl="parChTrans1D3" presStyleIdx="3" presStyleCnt="14"/>
      <dgm:spPr/>
      <dgm:t>
        <a:bodyPr/>
        <a:lstStyle/>
        <a:p>
          <a:endParaRPr lang="fr-FR"/>
        </a:p>
      </dgm:t>
    </dgm:pt>
    <dgm:pt modelId="{D70F226B-9F4D-49BC-9953-34B67C9CF873}" type="pres">
      <dgm:prSet presAssocID="{58FA21C7-8028-490E-BE50-30BA2149E250}" presName="root2" presStyleCnt="0"/>
      <dgm:spPr/>
    </dgm:pt>
    <dgm:pt modelId="{88BF87C0-6D06-49DA-A889-AD8B63CDC65B}" type="pres">
      <dgm:prSet presAssocID="{58FA21C7-8028-490E-BE50-30BA2149E250}" presName="LevelTwoTextNode" presStyleLbl="node3" presStyleIdx="3" presStyleCnt="14">
        <dgm:presLayoutVars>
          <dgm:chPref val="3"/>
        </dgm:presLayoutVars>
      </dgm:prSet>
      <dgm:spPr/>
      <dgm:t>
        <a:bodyPr/>
        <a:lstStyle/>
        <a:p>
          <a:endParaRPr lang="fr-FR"/>
        </a:p>
      </dgm:t>
    </dgm:pt>
    <dgm:pt modelId="{8B01C3F4-0209-4932-93E7-35C2F5834F2D}" type="pres">
      <dgm:prSet presAssocID="{58FA21C7-8028-490E-BE50-30BA2149E250}" presName="level3hierChild" presStyleCnt="0"/>
      <dgm:spPr/>
    </dgm:pt>
    <dgm:pt modelId="{86CD17A6-9111-4AA1-99E1-53115C4BA5A2}" type="pres">
      <dgm:prSet presAssocID="{2203DDC2-A981-476E-9170-4AA85CB1700E}" presName="conn2-1" presStyleLbl="parChTrans1D4" presStyleIdx="0" presStyleCnt="11"/>
      <dgm:spPr/>
      <dgm:t>
        <a:bodyPr/>
        <a:lstStyle/>
        <a:p>
          <a:endParaRPr lang="fr-FR"/>
        </a:p>
      </dgm:t>
    </dgm:pt>
    <dgm:pt modelId="{5937E9C8-E824-428B-9662-EB9FE4E7926F}" type="pres">
      <dgm:prSet presAssocID="{2203DDC2-A981-476E-9170-4AA85CB1700E}" presName="connTx" presStyleLbl="parChTrans1D4" presStyleIdx="0" presStyleCnt="11"/>
      <dgm:spPr/>
      <dgm:t>
        <a:bodyPr/>
        <a:lstStyle/>
        <a:p>
          <a:endParaRPr lang="fr-FR"/>
        </a:p>
      </dgm:t>
    </dgm:pt>
    <dgm:pt modelId="{31D456C6-D246-4B1C-8A1A-C7D508F74A93}" type="pres">
      <dgm:prSet presAssocID="{0AC1038D-89A3-49CC-A11D-8A740A708336}" presName="root2" presStyleCnt="0"/>
      <dgm:spPr/>
    </dgm:pt>
    <dgm:pt modelId="{B65030D5-5C5B-4107-8BC2-2D78F6F59ED7}" type="pres">
      <dgm:prSet presAssocID="{0AC1038D-89A3-49CC-A11D-8A740A708336}" presName="LevelTwoTextNode" presStyleLbl="node4" presStyleIdx="0" presStyleCnt="11">
        <dgm:presLayoutVars>
          <dgm:chPref val="3"/>
        </dgm:presLayoutVars>
      </dgm:prSet>
      <dgm:spPr/>
      <dgm:t>
        <a:bodyPr/>
        <a:lstStyle/>
        <a:p>
          <a:endParaRPr lang="fr-FR"/>
        </a:p>
      </dgm:t>
    </dgm:pt>
    <dgm:pt modelId="{486DAC5E-A908-47CC-9915-8D642D0DF1C6}" type="pres">
      <dgm:prSet presAssocID="{0AC1038D-89A3-49CC-A11D-8A740A708336}" presName="level3hierChild" presStyleCnt="0"/>
      <dgm:spPr/>
    </dgm:pt>
    <dgm:pt modelId="{78B4F78C-0696-4669-84B2-D2F941FF6071}" type="pres">
      <dgm:prSet presAssocID="{4151B3FA-B563-4AD8-9C75-34D7CE801C73}" presName="conn2-1" presStyleLbl="parChTrans1D4" presStyleIdx="1" presStyleCnt="11"/>
      <dgm:spPr/>
      <dgm:t>
        <a:bodyPr/>
        <a:lstStyle/>
        <a:p>
          <a:endParaRPr lang="fr-FR"/>
        </a:p>
      </dgm:t>
    </dgm:pt>
    <dgm:pt modelId="{3BE1E151-B05B-429F-932B-BF4DCABEA87D}" type="pres">
      <dgm:prSet presAssocID="{4151B3FA-B563-4AD8-9C75-34D7CE801C73}" presName="connTx" presStyleLbl="parChTrans1D4" presStyleIdx="1" presStyleCnt="11"/>
      <dgm:spPr/>
      <dgm:t>
        <a:bodyPr/>
        <a:lstStyle/>
        <a:p>
          <a:endParaRPr lang="fr-FR"/>
        </a:p>
      </dgm:t>
    </dgm:pt>
    <dgm:pt modelId="{547BC75F-430F-4C2F-A0F3-CC212A1DA0FE}" type="pres">
      <dgm:prSet presAssocID="{9AF350F0-F3BB-400F-8774-290CC112CEE1}" presName="root2" presStyleCnt="0"/>
      <dgm:spPr/>
    </dgm:pt>
    <dgm:pt modelId="{C7CF34A8-1DC7-4B9D-96AC-60F006C0DF92}" type="pres">
      <dgm:prSet presAssocID="{9AF350F0-F3BB-400F-8774-290CC112CEE1}" presName="LevelTwoTextNode" presStyleLbl="node4" presStyleIdx="1" presStyleCnt="11">
        <dgm:presLayoutVars>
          <dgm:chPref val="3"/>
        </dgm:presLayoutVars>
      </dgm:prSet>
      <dgm:spPr/>
      <dgm:t>
        <a:bodyPr/>
        <a:lstStyle/>
        <a:p>
          <a:endParaRPr lang="fr-FR"/>
        </a:p>
      </dgm:t>
    </dgm:pt>
    <dgm:pt modelId="{69C7584D-1035-4BD2-BFB0-6900047091D5}" type="pres">
      <dgm:prSet presAssocID="{9AF350F0-F3BB-400F-8774-290CC112CEE1}" presName="level3hierChild" presStyleCnt="0"/>
      <dgm:spPr/>
    </dgm:pt>
    <dgm:pt modelId="{678EB1E2-649A-49CB-8E7C-8A4218498A5B}" type="pres">
      <dgm:prSet presAssocID="{A81E9C11-AEF4-4837-962D-054AB0CB896D}" presName="conn2-1" presStyleLbl="parChTrans1D4" presStyleIdx="2" presStyleCnt="11"/>
      <dgm:spPr/>
      <dgm:t>
        <a:bodyPr/>
        <a:lstStyle/>
        <a:p>
          <a:endParaRPr lang="fr-FR"/>
        </a:p>
      </dgm:t>
    </dgm:pt>
    <dgm:pt modelId="{EE115984-1D5E-4C24-97E1-5F8D0698FD47}" type="pres">
      <dgm:prSet presAssocID="{A81E9C11-AEF4-4837-962D-054AB0CB896D}" presName="connTx" presStyleLbl="parChTrans1D4" presStyleIdx="2" presStyleCnt="11"/>
      <dgm:spPr/>
      <dgm:t>
        <a:bodyPr/>
        <a:lstStyle/>
        <a:p>
          <a:endParaRPr lang="fr-FR"/>
        </a:p>
      </dgm:t>
    </dgm:pt>
    <dgm:pt modelId="{5E38F807-06FD-46CE-BC63-273440292E11}" type="pres">
      <dgm:prSet presAssocID="{44C31BED-84C1-41AC-BC74-B2C8814E72A0}" presName="root2" presStyleCnt="0"/>
      <dgm:spPr/>
    </dgm:pt>
    <dgm:pt modelId="{504896BE-BBD1-4DFE-8611-FEEDE1CFD306}" type="pres">
      <dgm:prSet presAssocID="{44C31BED-84C1-41AC-BC74-B2C8814E72A0}" presName="LevelTwoTextNode" presStyleLbl="node4" presStyleIdx="2" presStyleCnt="11">
        <dgm:presLayoutVars>
          <dgm:chPref val="3"/>
        </dgm:presLayoutVars>
      </dgm:prSet>
      <dgm:spPr/>
      <dgm:t>
        <a:bodyPr/>
        <a:lstStyle/>
        <a:p>
          <a:endParaRPr lang="fr-FR"/>
        </a:p>
      </dgm:t>
    </dgm:pt>
    <dgm:pt modelId="{312E376D-1EBC-4D43-A439-0F613C0578AD}" type="pres">
      <dgm:prSet presAssocID="{44C31BED-84C1-41AC-BC74-B2C8814E72A0}" presName="level3hierChild" presStyleCnt="0"/>
      <dgm:spPr/>
    </dgm:pt>
    <dgm:pt modelId="{883C16BD-276D-4727-8362-8C26F7077BFC}" type="pres">
      <dgm:prSet presAssocID="{893E9361-C878-4776-96CD-E8E6B0E2E1C6}" presName="conn2-1" presStyleLbl="parChTrans1D2" presStyleIdx="2" presStyleCnt="7"/>
      <dgm:spPr/>
      <dgm:t>
        <a:bodyPr/>
        <a:lstStyle/>
        <a:p>
          <a:endParaRPr lang="fr-FR"/>
        </a:p>
      </dgm:t>
    </dgm:pt>
    <dgm:pt modelId="{20BCAAA0-A2A2-48B6-9792-E114CBF91121}" type="pres">
      <dgm:prSet presAssocID="{893E9361-C878-4776-96CD-E8E6B0E2E1C6}" presName="connTx" presStyleLbl="parChTrans1D2" presStyleIdx="2" presStyleCnt="7"/>
      <dgm:spPr/>
      <dgm:t>
        <a:bodyPr/>
        <a:lstStyle/>
        <a:p>
          <a:endParaRPr lang="fr-FR"/>
        </a:p>
      </dgm:t>
    </dgm:pt>
    <dgm:pt modelId="{27ACDFA9-17ED-4B84-B3C5-7FA1A56DC44A}" type="pres">
      <dgm:prSet presAssocID="{94308710-2A59-43A3-8024-E1CD8D3740D0}" presName="root2" presStyleCnt="0"/>
      <dgm:spPr/>
    </dgm:pt>
    <dgm:pt modelId="{539217DC-F233-4CA9-A7CD-3C2F8189C64F}" type="pres">
      <dgm:prSet presAssocID="{94308710-2A59-43A3-8024-E1CD8D3740D0}" presName="LevelTwoTextNode" presStyleLbl="node2" presStyleIdx="2" presStyleCnt="7">
        <dgm:presLayoutVars>
          <dgm:chPref val="3"/>
        </dgm:presLayoutVars>
      </dgm:prSet>
      <dgm:spPr/>
      <dgm:t>
        <a:bodyPr/>
        <a:lstStyle/>
        <a:p>
          <a:endParaRPr lang="fr-FR"/>
        </a:p>
      </dgm:t>
    </dgm:pt>
    <dgm:pt modelId="{8C6187C4-E86D-42C9-886B-2365CCCA340F}" type="pres">
      <dgm:prSet presAssocID="{94308710-2A59-43A3-8024-E1CD8D3740D0}" presName="level3hierChild" presStyleCnt="0"/>
      <dgm:spPr/>
    </dgm:pt>
    <dgm:pt modelId="{9010A76A-CBD7-4E6D-84E8-75FD9B470655}" type="pres">
      <dgm:prSet presAssocID="{4C33C008-46C5-47FF-8E6B-8913987BD9CD}" presName="conn2-1" presStyleLbl="parChTrans1D2" presStyleIdx="3" presStyleCnt="7"/>
      <dgm:spPr/>
      <dgm:t>
        <a:bodyPr/>
        <a:lstStyle/>
        <a:p>
          <a:endParaRPr lang="fr-FR"/>
        </a:p>
      </dgm:t>
    </dgm:pt>
    <dgm:pt modelId="{F7380041-EB0F-45A0-A72B-C525E9C0BB2B}" type="pres">
      <dgm:prSet presAssocID="{4C33C008-46C5-47FF-8E6B-8913987BD9CD}" presName="connTx" presStyleLbl="parChTrans1D2" presStyleIdx="3" presStyleCnt="7"/>
      <dgm:spPr/>
      <dgm:t>
        <a:bodyPr/>
        <a:lstStyle/>
        <a:p>
          <a:endParaRPr lang="fr-FR"/>
        </a:p>
      </dgm:t>
    </dgm:pt>
    <dgm:pt modelId="{A18A4773-8297-4120-BA57-5D2A7CF40FBA}" type="pres">
      <dgm:prSet presAssocID="{677859AF-A765-4400-9542-C7B20C3511D5}" presName="root2" presStyleCnt="0"/>
      <dgm:spPr/>
    </dgm:pt>
    <dgm:pt modelId="{95B5756D-CA5E-4B59-AB9A-36BA539FA19D}" type="pres">
      <dgm:prSet presAssocID="{677859AF-A765-4400-9542-C7B20C3511D5}" presName="LevelTwoTextNode" presStyleLbl="node2" presStyleIdx="3" presStyleCnt="7" custScaleX="112695">
        <dgm:presLayoutVars>
          <dgm:chPref val="3"/>
        </dgm:presLayoutVars>
      </dgm:prSet>
      <dgm:spPr/>
      <dgm:t>
        <a:bodyPr/>
        <a:lstStyle/>
        <a:p>
          <a:endParaRPr lang="fr-FR"/>
        </a:p>
      </dgm:t>
    </dgm:pt>
    <dgm:pt modelId="{D1A9A0D6-FB07-4113-85C7-7ECAC757C9D3}" type="pres">
      <dgm:prSet presAssocID="{677859AF-A765-4400-9542-C7B20C3511D5}" presName="level3hierChild" presStyleCnt="0"/>
      <dgm:spPr/>
    </dgm:pt>
    <dgm:pt modelId="{20454875-0254-463A-95C8-13CFAC48F948}" type="pres">
      <dgm:prSet presAssocID="{C33FF4B7-7ED5-4092-BA00-5ECBAA3F5DD3}" presName="conn2-1" presStyleLbl="parChTrans1D3" presStyleIdx="4" presStyleCnt="14"/>
      <dgm:spPr/>
      <dgm:t>
        <a:bodyPr/>
        <a:lstStyle/>
        <a:p>
          <a:endParaRPr lang="fr-FR"/>
        </a:p>
      </dgm:t>
    </dgm:pt>
    <dgm:pt modelId="{7759A4B0-A22D-45F4-9B45-5B20D06B0BF1}" type="pres">
      <dgm:prSet presAssocID="{C33FF4B7-7ED5-4092-BA00-5ECBAA3F5DD3}" presName="connTx" presStyleLbl="parChTrans1D3" presStyleIdx="4" presStyleCnt="14"/>
      <dgm:spPr/>
      <dgm:t>
        <a:bodyPr/>
        <a:lstStyle/>
        <a:p>
          <a:endParaRPr lang="fr-FR"/>
        </a:p>
      </dgm:t>
    </dgm:pt>
    <dgm:pt modelId="{DBD84490-1043-4096-83A3-A8983FB4589C}" type="pres">
      <dgm:prSet presAssocID="{D27A4BC2-1F58-48D2-B609-67FE568F0EE7}" presName="root2" presStyleCnt="0"/>
      <dgm:spPr/>
    </dgm:pt>
    <dgm:pt modelId="{486C51F1-1ABC-418B-B62B-5AD4BC1F83C8}" type="pres">
      <dgm:prSet presAssocID="{D27A4BC2-1F58-48D2-B609-67FE568F0EE7}" presName="LevelTwoTextNode" presStyleLbl="node3" presStyleIdx="4" presStyleCnt="14">
        <dgm:presLayoutVars>
          <dgm:chPref val="3"/>
        </dgm:presLayoutVars>
      </dgm:prSet>
      <dgm:spPr/>
      <dgm:t>
        <a:bodyPr/>
        <a:lstStyle/>
        <a:p>
          <a:endParaRPr lang="fr-FR"/>
        </a:p>
      </dgm:t>
    </dgm:pt>
    <dgm:pt modelId="{B693A2BA-C6A5-4A9E-8B58-DC924DA8BD9A}" type="pres">
      <dgm:prSet presAssocID="{D27A4BC2-1F58-48D2-B609-67FE568F0EE7}" presName="level3hierChild" presStyleCnt="0"/>
      <dgm:spPr/>
    </dgm:pt>
    <dgm:pt modelId="{10A0D03B-A610-4ADD-B8EA-4B1A41860EBD}" type="pres">
      <dgm:prSet presAssocID="{7CBD6D48-AED1-4920-9016-AA4894801671}" presName="conn2-1" presStyleLbl="parChTrans1D3" presStyleIdx="5" presStyleCnt="14"/>
      <dgm:spPr/>
      <dgm:t>
        <a:bodyPr/>
        <a:lstStyle/>
        <a:p>
          <a:endParaRPr lang="fr-FR"/>
        </a:p>
      </dgm:t>
    </dgm:pt>
    <dgm:pt modelId="{92EED547-70DB-4DE5-B69C-CEA956FE5EE7}" type="pres">
      <dgm:prSet presAssocID="{7CBD6D48-AED1-4920-9016-AA4894801671}" presName="connTx" presStyleLbl="parChTrans1D3" presStyleIdx="5" presStyleCnt="14"/>
      <dgm:spPr/>
      <dgm:t>
        <a:bodyPr/>
        <a:lstStyle/>
        <a:p>
          <a:endParaRPr lang="fr-FR"/>
        </a:p>
      </dgm:t>
    </dgm:pt>
    <dgm:pt modelId="{F786816B-2D6F-4267-A076-BDEC49333B77}" type="pres">
      <dgm:prSet presAssocID="{43FD4AB9-60C9-46AF-89C3-1B123BDF5E2A}" presName="root2" presStyleCnt="0"/>
      <dgm:spPr/>
    </dgm:pt>
    <dgm:pt modelId="{D71B57C3-CA08-4EBC-9F87-157DF4644382}" type="pres">
      <dgm:prSet presAssocID="{43FD4AB9-60C9-46AF-89C3-1B123BDF5E2A}" presName="LevelTwoTextNode" presStyleLbl="node3" presStyleIdx="5" presStyleCnt="14">
        <dgm:presLayoutVars>
          <dgm:chPref val="3"/>
        </dgm:presLayoutVars>
      </dgm:prSet>
      <dgm:spPr/>
      <dgm:t>
        <a:bodyPr/>
        <a:lstStyle/>
        <a:p>
          <a:endParaRPr lang="fr-FR"/>
        </a:p>
      </dgm:t>
    </dgm:pt>
    <dgm:pt modelId="{01E4490D-17FE-4BA2-8A2F-56F00E220148}" type="pres">
      <dgm:prSet presAssocID="{43FD4AB9-60C9-46AF-89C3-1B123BDF5E2A}" presName="level3hierChild" presStyleCnt="0"/>
      <dgm:spPr/>
    </dgm:pt>
    <dgm:pt modelId="{1865B3CB-9068-4B84-A671-04AA557F2BA4}" type="pres">
      <dgm:prSet presAssocID="{EDD7CE3F-9ECD-48E3-A260-4CBCDB0CFC0E}" presName="conn2-1" presStyleLbl="parChTrans1D2" presStyleIdx="4" presStyleCnt="7"/>
      <dgm:spPr/>
      <dgm:t>
        <a:bodyPr/>
        <a:lstStyle/>
        <a:p>
          <a:endParaRPr lang="fr-FR"/>
        </a:p>
      </dgm:t>
    </dgm:pt>
    <dgm:pt modelId="{59F38845-EE4D-4700-A152-3090754AD346}" type="pres">
      <dgm:prSet presAssocID="{EDD7CE3F-9ECD-48E3-A260-4CBCDB0CFC0E}" presName="connTx" presStyleLbl="parChTrans1D2" presStyleIdx="4" presStyleCnt="7"/>
      <dgm:spPr/>
      <dgm:t>
        <a:bodyPr/>
        <a:lstStyle/>
        <a:p>
          <a:endParaRPr lang="fr-FR"/>
        </a:p>
      </dgm:t>
    </dgm:pt>
    <dgm:pt modelId="{657145C8-3FD5-4660-BD37-72D8EF8FFCD2}" type="pres">
      <dgm:prSet presAssocID="{4824CEBD-B1F9-4E82-BA6D-84CF5C14F2DE}" presName="root2" presStyleCnt="0"/>
      <dgm:spPr/>
    </dgm:pt>
    <dgm:pt modelId="{ECA2326B-276E-4CFB-98DF-20E8B4C4BCE9}" type="pres">
      <dgm:prSet presAssocID="{4824CEBD-B1F9-4E82-BA6D-84CF5C14F2DE}" presName="LevelTwoTextNode" presStyleLbl="node2" presStyleIdx="4" presStyleCnt="7">
        <dgm:presLayoutVars>
          <dgm:chPref val="3"/>
        </dgm:presLayoutVars>
      </dgm:prSet>
      <dgm:spPr/>
      <dgm:t>
        <a:bodyPr/>
        <a:lstStyle/>
        <a:p>
          <a:endParaRPr lang="fr-FR"/>
        </a:p>
      </dgm:t>
    </dgm:pt>
    <dgm:pt modelId="{933D4D04-66E9-44E8-BF68-8F58FED7AFD1}" type="pres">
      <dgm:prSet presAssocID="{4824CEBD-B1F9-4E82-BA6D-84CF5C14F2DE}" presName="level3hierChild" presStyleCnt="0"/>
      <dgm:spPr/>
    </dgm:pt>
    <dgm:pt modelId="{D940B278-ADAE-4F30-8734-BF7D06F5EDDE}" type="pres">
      <dgm:prSet presAssocID="{5B20D06B-DD29-47F7-B82C-8DCE1EECD5AB}" presName="conn2-1" presStyleLbl="parChTrans1D3" presStyleIdx="6" presStyleCnt="14"/>
      <dgm:spPr/>
      <dgm:t>
        <a:bodyPr/>
        <a:lstStyle/>
        <a:p>
          <a:endParaRPr lang="fr-FR"/>
        </a:p>
      </dgm:t>
    </dgm:pt>
    <dgm:pt modelId="{782A099D-EF30-40E6-B9AE-A330A1F1CC4C}" type="pres">
      <dgm:prSet presAssocID="{5B20D06B-DD29-47F7-B82C-8DCE1EECD5AB}" presName="connTx" presStyleLbl="parChTrans1D3" presStyleIdx="6" presStyleCnt="14"/>
      <dgm:spPr/>
      <dgm:t>
        <a:bodyPr/>
        <a:lstStyle/>
        <a:p>
          <a:endParaRPr lang="fr-FR"/>
        </a:p>
      </dgm:t>
    </dgm:pt>
    <dgm:pt modelId="{4C13DFA5-C5F4-4071-B972-E78735F14328}" type="pres">
      <dgm:prSet presAssocID="{6B738BDF-3A74-46FA-8869-BCF66048A0FE}" presName="root2" presStyleCnt="0"/>
      <dgm:spPr/>
    </dgm:pt>
    <dgm:pt modelId="{E15E36DE-69F8-49B2-9E6E-CCE2BAE5F6E5}" type="pres">
      <dgm:prSet presAssocID="{6B738BDF-3A74-46FA-8869-BCF66048A0FE}" presName="LevelTwoTextNode" presStyleLbl="node3" presStyleIdx="6" presStyleCnt="14">
        <dgm:presLayoutVars>
          <dgm:chPref val="3"/>
        </dgm:presLayoutVars>
      </dgm:prSet>
      <dgm:spPr/>
      <dgm:t>
        <a:bodyPr/>
        <a:lstStyle/>
        <a:p>
          <a:endParaRPr lang="fr-FR"/>
        </a:p>
      </dgm:t>
    </dgm:pt>
    <dgm:pt modelId="{0B2FD53E-23DD-4794-A803-4BDD435B23A3}" type="pres">
      <dgm:prSet presAssocID="{6B738BDF-3A74-46FA-8869-BCF66048A0FE}" presName="level3hierChild" presStyleCnt="0"/>
      <dgm:spPr/>
    </dgm:pt>
    <dgm:pt modelId="{9FD2F9E3-8057-4750-B3EB-D2099457B4D8}" type="pres">
      <dgm:prSet presAssocID="{CF009CE2-E73A-42D2-86A0-E779707FF170}" presName="conn2-1" presStyleLbl="parChTrans1D3" presStyleIdx="7" presStyleCnt="14"/>
      <dgm:spPr/>
      <dgm:t>
        <a:bodyPr/>
        <a:lstStyle/>
        <a:p>
          <a:endParaRPr lang="fr-FR"/>
        </a:p>
      </dgm:t>
    </dgm:pt>
    <dgm:pt modelId="{3B1132D2-A88F-4415-9944-6A6AB3227008}" type="pres">
      <dgm:prSet presAssocID="{CF009CE2-E73A-42D2-86A0-E779707FF170}" presName="connTx" presStyleLbl="parChTrans1D3" presStyleIdx="7" presStyleCnt="14"/>
      <dgm:spPr/>
      <dgm:t>
        <a:bodyPr/>
        <a:lstStyle/>
        <a:p>
          <a:endParaRPr lang="fr-FR"/>
        </a:p>
      </dgm:t>
    </dgm:pt>
    <dgm:pt modelId="{C996F4B5-E50F-4131-9F45-F4825328CE86}" type="pres">
      <dgm:prSet presAssocID="{0E53F8F6-A3BF-4E37-A41E-D0FC7B3746CC}" presName="root2" presStyleCnt="0"/>
      <dgm:spPr/>
    </dgm:pt>
    <dgm:pt modelId="{C3AB6F5C-A9E4-4C4D-8180-1150BD5FFDB5}" type="pres">
      <dgm:prSet presAssocID="{0E53F8F6-A3BF-4E37-A41E-D0FC7B3746CC}" presName="LevelTwoTextNode" presStyleLbl="node3" presStyleIdx="7" presStyleCnt="14">
        <dgm:presLayoutVars>
          <dgm:chPref val="3"/>
        </dgm:presLayoutVars>
      </dgm:prSet>
      <dgm:spPr/>
      <dgm:t>
        <a:bodyPr/>
        <a:lstStyle/>
        <a:p>
          <a:endParaRPr lang="fr-FR"/>
        </a:p>
      </dgm:t>
    </dgm:pt>
    <dgm:pt modelId="{8D294EAC-7DCC-4B4C-83F9-700980B36337}" type="pres">
      <dgm:prSet presAssocID="{0E53F8F6-A3BF-4E37-A41E-D0FC7B3746CC}" presName="level3hierChild" presStyleCnt="0"/>
      <dgm:spPr/>
    </dgm:pt>
    <dgm:pt modelId="{34899366-0212-4C68-9CF9-4391510DD52E}" type="pres">
      <dgm:prSet presAssocID="{42CBC618-4280-4A5A-A373-8FEC2093F45D}" presName="conn2-1" presStyleLbl="parChTrans1D3" presStyleIdx="8" presStyleCnt="14"/>
      <dgm:spPr/>
      <dgm:t>
        <a:bodyPr/>
        <a:lstStyle/>
        <a:p>
          <a:endParaRPr lang="fr-FR"/>
        </a:p>
      </dgm:t>
    </dgm:pt>
    <dgm:pt modelId="{267DFFD8-9A55-4234-B9C3-50EFB1CCA5DF}" type="pres">
      <dgm:prSet presAssocID="{42CBC618-4280-4A5A-A373-8FEC2093F45D}" presName="connTx" presStyleLbl="parChTrans1D3" presStyleIdx="8" presStyleCnt="14"/>
      <dgm:spPr/>
      <dgm:t>
        <a:bodyPr/>
        <a:lstStyle/>
        <a:p>
          <a:endParaRPr lang="fr-FR"/>
        </a:p>
      </dgm:t>
    </dgm:pt>
    <dgm:pt modelId="{A1F99275-AABE-4AD0-9F8D-D6C1006A825B}" type="pres">
      <dgm:prSet presAssocID="{A3578AC5-DECC-49EA-8ED8-12ACFFC91E72}" presName="root2" presStyleCnt="0"/>
      <dgm:spPr/>
    </dgm:pt>
    <dgm:pt modelId="{8AF77409-894C-4EA3-BD2E-7BE2F96D14C5}" type="pres">
      <dgm:prSet presAssocID="{A3578AC5-DECC-49EA-8ED8-12ACFFC91E72}" presName="LevelTwoTextNode" presStyleLbl="node3" presStyleIdx="8" presStyleCnt="14">
        <dgm:presLayoutVars>
          <dgm:chPref val="3"/>
        </dgm:presLayoutVars>
      </dgm:prSet>
      <dgm:spPr/>
      <dgm:t>
        <a:bodyPr/>
        <a:lstStyle/>
        <a:p>
          <a:endParaRPr lang="fr-FR"/>
        </a:p>
      </dgm:t>
    </dgm:pt>
    <dgm:pt modelId="{41EEF704-4985-497D-926B-29476B28DA30}" type="pres">
      <dgm:prSet presAssocID="{A3578AC5-DECC-49EA-8ED8-12ACFFC91E72}" presName="level3hierChild" presStyleCnt="0"/>
      <dgm:spPr/>
    </dgm:pt>
    <dgm:pt modelId="{DEFF3295-C053-45F7-B7D8-2C5AD925CD4C}" type="pres">
      <dgm:prSet presAssocID="{31139343-D7C1-4160-9B9F-03C8878711E1}" presName="conn2-1" presStyleLbl="parChTrans1D2" presStyleIdx="5" presStyleCnt="7"/>
      <dgm:spPr/>
      <dgm:t>
        <a:bodyPr/>
        <a:lstStyle/>
        <a:p>
          <a:endParaRPr lang="fr-FR"/>
        </a:p>
      </dgm:t>
    </dgm:pt>
    <dgm:pt modelId="{8E8D7961-DE16-4EE1-B03B-8A24F37517CA}" type="pres">
      <dgm:prSet presAssocID="{31139343-D7C1-4160-9B9F-03C8878711E1}" presName="connTx" presStyleLbl="parChTrans1D2" presStyleIdx="5" presStyleCnt="7"/>
      <dgm:spPr/>
      <dgm:t>
        <a:bodyPr/>
        <a:lstStyle/>
        <a:p>
          <a:endParaRPr lang="fr-FR"/>
        </a:p>
      </dgm:t>
    </dgm:pt>
    <dgm:pt modelId="{E1B6F9ED-4232-4D06-AD2D-A7AAF8A70729}" type="pres">
      <dgm:prSet presAssocID="{07F92058-48C3-4644-AEC9-8F060365F6EE}" presName="root2" presStyleCnt="0"/>
      <dgm:spPr/>
    </dgm:pt>
    <dgm:pt modelId="{B592A53C-D110-4359-8672-98193F881210}" type="pres">
      <dgm:prSet presAssocID="{07F92058-48C3-4644-AEC9-8F060365F6EE}" presName="LevelTwoTextNode" presStyleLbl="node2" presStyleIdx="5" presStyleCnt="7" custLinFactNeighborX="2613" custLinFactNeighborY="2758">
        <dgm:presLayoutVars>
          <dgm:chPref val="3"/>
        </dgm:presLayoutVars>
      </dgm:prSet>
      <dgm:spPr/>
      <dgm:t>
        <a:bodyPr/>
        <a:lstStyle/>
        <a:p>
          <a:endParaRPr lang="fr-FR"/>
        </a:p>
      </dgm:t>
    </dgm:pt>
    <dgm:pt modelId="{E5037B66-56AE-43E7-9D1B-E14DFFD72609}" type="pres">
      <dgm:prSet presAssocID="{07F92058-48C3-4644-AEC9-8F060365F6EE}" presName="level3hierChild" presStyleCnt="0"/>
      <dgm:spPr/>
    </dgm:pt>
    <dgm:pt modelId="{3B9EAA6C-9D11-41B1-9E1D-5E8FD1AF7977}" type="pres">
      <dgm:prSet presAssocID="{DB0BEFE9-BC52-4EB2-B521-4AAA996FDC6B}" presName="conn2-1" presStyleLbl="parChTrans1D3" presStyleIdx="9" presStyleCnt="14"/>
      <dgm:spPr/>
      <dgm:t>
        <a:bodyPr/>
        <a:lstStyle/>
        <a:p>
          <a:endParaRPr lang="fr-FR"/>
        </a:p>
      </dgm:t>
    </dgm:pt>
    <dgm:pt modelId="{7F15F621-56CE-4CEE-8BAA-61565AFCBDB3}" type="pres">
      <dgm:prSet presAssocID="{DB0BEFE9-BC52-4EB2-B521-4AAA996FDC6B}" presName="connTx" presStyleLbl="parChTrans1D3" presStyleIdx="9" presStyleCnt="14"/>
      <dgm:spPr/>
      <dgm:t>
        <a:bodyPr/>
        <a:lstStyle/>
        <a:p>
          <a:endParaRPr lang="fr-FR"/>
        </a:p>
      </dgm:t>
    </dgm:pt>
    <dgm:pt modelId="{53748D2B-0584-41EC-91C4-E9F3BF751039}" type="pres">
      <dgm:prSet presAssocID="{00913FED-CABB-4420-B569-122EC7F80B26}" presName="root2" presStyleCnt="0"/>
      <dgm:spPr/>
    </dgm:pt>
    <dgm:pt modelId="{DC055A37-173F-402F-B356-487D03A446BE}" type="pres">
      <dgm:prSet presAssocID="{00913FED-CABB-4420-B569-122EC7F80B26}" presName="LevelTwoTextNode" presStyleLbl="node3" presStyleIdx="9" presStyleCnt="14">
        <dgm:presLayoutVars>
          <dgm:chPref val="3"/>
        </dgm:presLayoutVars>
      </dgm:prSet>
      <dgm:spPr/>
      <dgm:t>
        <a:bodyPr/>
        <a:lstStyle/>
        <a:p>
          <a:endParaRPr lang="fr-FR"/>
        </a:p>
      </dgm:t>
    </dgm:pt>
    <dgm:pt modelId="{2E63C35E-EB81-462F-888A-5E07E0B5F5E2}" type="pres">
      <dgm:prSet presAssocID="{00913FED-CABB-4420-B569-122EC7F80B26}" presName="level3hierChild" presStyleCnt="0"/>
      <dgm:spPr/>
    </dgm:pt>
    <dgm:pt modelId="{66BBEDF8-A4DA-416B-B8E9-DF643CA8FA00}" type="pres">
      <dgm:prSet presAssocID="{409B3411-8BEA-42C9-AFC9-0EB8F8D175CE}" presName="conn2-1" presStyleLbl="parChTrans1D3" presStyleIdx="10" presStyleCnt="14"/>
      <dgm:spPr/>
      <dgm:t>
        <a:bodyPr/>
        <a:lstStyle/>
        <a:p>
          <a:endParaRPr lang="fr-FR"/>
        </a:p>
      </dgm:t>
    </dgm:pt>
    <dgm:pt modelId="{BC807CFC-04CD-4D8D-80A6-C1049562D230}" type="pres">
      <dgm:prSet presAssocID="{409B3411-8BEA-42C9-AFC9-0EB8F8D175CE}" presName="connTx" presStyleLbl="parChTrans1D3" presStyleIdx="10" presStyleCnt="14"/>
      <dgm:spPr/>
      <dgm:t>
        <a:bodyPr/>
        <a:lstStyle/>
        <a:p>
          <a:endParaRPr lang="fr-FR"/>
        </a:p>
      </dgm:t>
    </dgm:pt>
    <dgm:pt modelId="{15C5B780-1E13-4501-BC2D-4F23AC1E3AD7}" type="pres">
      <dgm:prSet presAssocID="{373E1CC2-B07C-4457-8509-935800C6A782}" presName="root2" presStyleCnt="0"/>
      <dgm:spPr/>
    </dgm:pt>
    <dgm:pt modelId="{0EBB6412-A99E-41DF-8B0B-ED2025DB788D}" type="pres">
      <dgm:prSet presAssocID="{373E1CC2-B07C-4457-8509-935800C6A782}" presName="LevelTwoTextNode" presStyleLbl="node3" presStyleIdx="10" presStyleCnt="14">
        <dgm:presLayoutVars>
          <dgm:chPref val="3"/>
        </dgm:presLayoutVars>
      </dgm:prSet>
      <dgm:spPr/>
      <dgm:t>
        <a:bodyPr/>
        <a:lstStyle/>
        <a:p>
          <a:endParaRPr lang="fr-FR"/>
        </a:p>
      </dgm:t>
    </dgm:pt>
    <dgm:pt modelId="{1ADD0933-7D18-4A64-B989-C5C0C26CB1BE}" type="pres">
      <dgm:prSet presAssocID="{373E1CC2-B07C-4457-8509-935800C6A782}" presName="level3hierChild" presStyleCnt="0"/>
      <dgm:spPr/>
    </dgm:pt>
    <dgm:pt modelId="{02FB6473-4B38-4D19-9DB7-2A6C46CDBD22}" type="pres">
      <dgm:prSet presAssocID="{EBA989F2-658F-4330-825B-AF4BBB619BA5}" presName="conn2-1" presStyleLbl="parChTrans1D4" presStyleIdx="3" presStyleCnt="11"/>
      <dgm:spPr/>
      <dgm:t>
        <a:bodyPr/>
        <a:lstStyle/>
        <a:p>
          <a:endParaRPr lang="fr-FR"/>
        </a:p>
      </dgm:t>
    </dgm:pt>
    <dgm:pt modelId="{43CD6D33-2B9C-42B4-9E9E-47C36843144F}" type="pres">
      <dgm:prSet presAssocID="{EBA989F2-658F-4330-825B-AF4BBB619BA5}" presName="connTx" presStyleLbl="parChTrans1D4" presStyleIdx="3" presStyleCnt="11"/>
      <dgm:spPr/>
      <dgm:t>
        <a:bodyPr/>
        <a:lstStyle/>
        <a:p>
          <a:endParaRPr lang="fr-FR"/>
        </a:p>
      </dgm:t>
    </dgm:pt>
    <dgm:pt modelId="{E6553BF1-9D14-4851-AD5F-4D36BEB319EE}" type="pres">
      <dgm:prSet presAssocID="{5896BBD9-3120-4038-A960-04C6AAB36458}" presName="root2" presStyleCnt="0"/>
      <dgm:spPr/>
    </dgm:pt>
    <dgm:pt modelId="{8B998476-6CE3-4E71-AA38-DAFF09499AFE}" type="pres">
      <dgm:prSet presAssocID="{5896BBD9-3120-4038-A960-04C6AAB36458}" presName="LevelTwoTextNode" presStyleLbl="node4" presStyleIdx="3" presStyleCnt="11" custScaleX="119873" custScaleY="158189">
        <dgm:presLayoutVars>
          <dgm:chPref val="3"/>
        </dgm:presLayoutVars>
      </dgm:prSet>
      <dgm:spPr/>
      <dgm:t>
        <a:bodyPr/>
        <a:lstStyle/>
        <a:p>
          <a:endParaRPr lang="fr-FR"/>
        </a:p>
      </dgm:t>
    </dgm:pt>
    <dgm:pt modelId="{4939D83C-5465-4AEE-A649-4BC2EE1B5A11}" type="pres">
      <dgm:prSet presAssocID="{5896BBD9-3120-4038-A960-04C6AAB36458}" presName="level3hierChild" presStyleCnt="0"/>
      <dgm:spPr/>
    </dgm:pt>
    <dgm:pt modelId="{2F81E445-660A-496C-BE11-44EAD6FD46CF}" type="pres">
      <dgm:prSet presAssocID="{210D2C8B-3889-447F-9637-C1C83D933EC1}" presName="conn2-1" presStyleLbl="parChTrans1D4" presStyleIdx="4" presStyleCnt="11"/>
      <dgm:spPr/>
      <dgm:t>
        <a:bodyPr/>
        <a:lstStyle/>
        <a:p>
          <a:endParaRPr lang="fr-FR"/>
        </a:p>
      </dgm:t>
    </dgm:pt>
    <dgm:pt modelId="{CD460C12-E96C-407F-B447-4E62A3419A9C}" type="pres">
      <dgm:prSet presAssocID="{210D2C8B-3889-447F-9637-C1C83D933EC1}" presName="connTx" presStyleLbl="parChTrans1D4" presStyleIdx="4" presStyleCnt="11"/>
      <dgm:spPr/>
      <dgm:t>
        <a:bodyPr/>
        <a:lstStyle/>
        <a:p>
          <a:endParaRPr lang="fr-FR"/>
        </a:p>
      </dgm:t>
    </dgm:pt>
    <dgm:pt modelId="{DA98669D-9AA6-476F-AFAB-2FDD3EF210B2}" type="pres">
      <dgm:prSet presAssocID="{92A2E715-0ADD-4027-A819-075135392C46}" presName="root2" presStyleCnt="0"/>
      <dgm:spPr/>
    </dgm:pt>
    <dgm:pt modelId="{F5A29D89-0390-49CE-9AEA-EC95EE7EF137}" type="pres">
      <dgm:prSet presAssocID="{92A2E715-0ADD-4027-A819-075135392C46}" presName="LevelTwoTextNode" presStyleLbl="node4" presStyleIdx="4" presStyleCnt="11">
        <dgm:presLayoutVars>
          <dgm:chPref val="3"/>
        </dgm:presLayoutVars>
      </dgm:prSet>
      <dgm:spPr/>
      <dgm:t>
        <a:bodyPr/>
        <a:lstStyle/>
        <a:p>
          <a:endParaRPr lang="fr-FR"/>
        </a:p>
      </dgm:t>
    </dgm:pt>
    <dgm:pt modelId="{226582A7-CB72-4701-9F0B-C4FB11A680ED}" type="pres">
      <dgm:prSet presAssocID="{92A2E715-0ADD-4027-A819-075135392C46}" presName="level3hierChild" presStyleCnt="0"/>
      <dgm:spPr/>
    </dgm:pt>
    <dgm:pt modelId="{10F0FB24-E167-4F11-BFA9-0A1104898B8F}" type="pres">
      <dgm:prSet presAssocID="{CB40B47C-6BD5-4E65-B3B2-16E0919114E7}" presName="conn2-1" presStyleLbl="parChTrans1D4" presStyleIdx="5" presStyleCnt="11"/>
      <dgm:spPr/>
      <dgm:t>
        <a:bodyPr/>
        <a:lstStyle/>
        <a:p>
          <a:endParaRPr lang="fr-FR"/>
        </a:p>
      </dgm:t>
    </dgm:pt>
    <dgm:pt modelId="{3A5C77AE-70D2-48BE-BCBF-748915A422DC}" type="pres">
      <dgm:prSet presAssocID="{CB40B47C-6BD5-4E65-B3B2-16E0919114E7}" presName="connTx" presStyleLbl="parChTrans1D4" presStyleIdx="5" presStyleCnt="11"/>
      <dgm:spPr/>
      <dgm:t>
        <a:bodyPr/>
        <a:lstStyle/>
        <a:p>
          <a:endParaRPr lang="fr-FR"/>
        </a:p>
      </dgm:t>
    </dgm:pt>
    <dgm:pt modelId="{CD2CCB78-DBA6-4ED3-A457-CE2BFBA5E8E4}" type="pres">
      <dgm:prSet presAssocID="{307EAB91-4283-4C0C-BFF0-3146D637C410}" presName="root2" presStyleCnt="0"/>
      <dgm:spPr/>
    </dgm:pt>
    <dgm:pt modelId="{4065230E-4608-4C7C-8BD7-8575155B3A8A}" type="pres">
      <dgm:prSet presAssocID="{307EAB91-4283-4C0C-BFF0-3146D637C410}" presName="LevelTwoTextNode" presStyleLbl="node4" presStyleIdx="5" presStyleCnt="11">
        <dgm:presLayoutVars>
          <dgm:chPref val="3"/>
        </dgm:presLayoutVars>
      </dgm:prSet>
      <dgm:spPr/>
      <dgm:t>
        <a:bodyPr/>
        <a:lstStyle/>
        <a:p>
          <a:endParaRPr lang="fr-FR"/>
        </a:p>
      </dgm:t>
    </dgm:pt>
    <dgm:pt modelId="{E90BE7FB-E8DB-4730-BA6D-77F87888D6D2}" type="pres">
      <dgm:prSet presAssocID="{307EAB91-4283-4C0C-BFF0-3146D637C410}" presName="level3hierChild" presStyleCnt="0"/>
      <dgm:spPr/>
    </dgm:pt>
    <dgm:pt modelId="{9224156F-AE51-4DE9-9B39-7406ABB05BCC}" type="pres">
      <dgm:prSet presAssocID="{1F4B727E-8246-439A-AD45-EE18A22C843A}" presName="conn2-1" presStyleLbl="parChTrans1D4" presStyleIdx="6" presStyleCnt="11"/>
      <dgm:spPr/>
      <dgm:t>
        <a:bodyPr/>
        <a:lstStyle/>
        <a:p>
          <a:endParaRPr lang="fr-FR"/>
        </a:p>
      </dgm:t>
    </dgm:pt>
    <dgm:pt modelId="{0BBFA226-9519-47B5-9FBF-5E6849DD953A}" type="pres">
      <dgm:prSet presAssocID="{1F4B727E-8246-439A-AD45-EE18A22C843A}" presName="connTx" presStyleLbl="parChTrans1D4" presStyleIdx="6" presStyleCnt="11"/>
      <dgm:spPr/>
      <dgm:t>
        <a:bodyPr/>
        <a:lstStyle/>
        <a:p>
          <a:endParaRPr lang="fr-FR"/>
        </a:p>
      </dgm:t>
    </dgm:pt>
    <dgm:pt modelId="{E4A591EF-0348-4635-9483-51018F0EB3AE}" type="pres">
      <dgm:prSet presAssocID="{6969E53A-8484-4FAB-A154-E24A9FD208FC}" presName="root2" presStyleCnt="0"/>
      <dgm:spPr/>
    </dgm:pt>
    <dgm:pt modelId="{D8FA1685-354F-45AB-BBA2-C71419522889}" type="pres">
      <dgm:prSet presAssocID="{6969E53A-8484-4FAB-A154-E24A9FD208FC}" presName="LevelTwoTextNode" presStyleLbl="node4" presStyleIdx="6" presStyleCnt="11">
        <dgm:presLayoutVars>
          <dgm:chPref val="3"/>
        </dgm:presLayoutVars>
      </dgm:prSet>
      <dgm:spPr/>
      <dgm:t>
        <a:bodyPr/>
        <a:lstStyle/>
        <a:p>
          <a:endParaRPr lang="fr-FR"/>
        </a:p>
      </dgm:t>
    </dgm:pt>
    <dgm:pt modelId="{65C813F5-D7AB-4756-B052-D58C4686E8B4}" type="pres">
      <dgm:prSet presAssocID="{6969E53A-8484-4FAB-A154-E24A9FD208FC}" presName="level3hierChild" presStyleCnt="0"/>
      <dgm:spPr/>
    </dgm:pt>
    <dgm:pt modelId="{6305C6E3-FC62-4CCD-AA53-8F2F76E02F1A}" type="pres">
      <dgm:prSet presAssocID="{53CC459C-0472-4B06-9341-A834426ACFAB}" presName="conn2-1" presStyleLbl="parChTrans1D4" presStyleIdx="7" presStyleCnt="11"/>
      <dgm:spPr/>
      <dgm:t>
        <a:bodyPr/>
        <a:lstStyle/>
        <a:p>
          <a:endParaRPr lang="fr-FR"/>
        </a:p>
      </dgm:t>
    </dgm:pt>
    <dgm:pt modelId="{7901B96F-2EA8-48F8-A149-BE5A4DD4C5F2}" type="pres">
      <dgm:prSet presAssocID="{53CC459C-0472-4B06-9341-A834426ACFAB}" presName="connTx" presStyleLbl="parChTrans1D4" presStyleIdx="7" presStyleCnt="11"/>
      <dgm:spPr/>
      <dgm:t>
        <a:bodyPr/>
        <a:lstStyle/>
        <a:p>
          <a:endParaRPr lang="fr-FR"/>
        </a:p>
      </dgm:t>
    </dgm:pt>
    <dgm:pt modelId="{21853F24-49C6-4F1E-90E3-AACEC9C43E39}" type="pres">
      <dgm:prSet presAssocID="{85446F3E-362C-4BF0-A1B5-97C52152BD32}" presName="root2" presStyleCnt="0"/>
      <dgm:spPr/>
    </dgm:pt>
    <dgm:pt modelId="{4F362960-0923-4CC3-A106-D51DA506D948}" type="pres">
      <dgm:prSet presAssocID="{85446F3E-362C-4BF0-A1B5-97C52152BD32}" presName="LevelTwoTextNode" presStyleLbl="node4" presStyleIdx="7" presStyleCnt="11">
        <dgm:presLayoutVars>
          <dgm:chPref val="3"/>
        </dgm:presLayoutVars>
      </dgm:prSet>
      <dgm:spPr/>
      <dgm:t>
        <a:bodyPr/>
        <a:lstStyle/>
        <a:p>
          <a:endParaRPr lang="fr-FR"/>
        </a:p>
      </dgm:t>
    </dgm:pt>
    <dgm:pt modelId="{C878A69C-D155-4AAC-A418-475FB177DC89}" type="pres">
      <dgm:prSet presAssocID="{85446F3E-362C-4BF0-A1B5-97C52152BD32}" presName="level3hierChild" presStyleCnt="0"/>
      <dgm:spPr/>
    </dgm:pt>
    <dgm:pt modelId="{AEF5BF35-FDB7-40FC-ACCA-7C9DD680D18A}" type="pres">
      <dgm:prSet presAssocID="{1FB70D21-4E56-42D4-AD63-6201A532EE6B}" presName="conn2-1" presStyleLbl="parChTrans1D3" presStyleIdx="11" presStyleCnt="14"/>
      <dgm:spPr/>
      <dgm:t>
        <a:bodyPr/>
        <a:lstStyle/>
        <a:p>
          <a:endParaRPr lang="fr-FR"/>
        </a:p>
      </dgm:t>
    </dgm:pt>
    <dgm:pt modelId="{35A00F39-03EB-42B5-BC41-49C2634658ED}" type="pres">
      <dgm:prSet presAssocID="{1FB70D21-4E56-42D4-AD63-6201A532EE6B}" presName="connTx" presStyleLbl="parChTrans1D3" presStyleIdx="11" presStyleCnt="14"/>
      <dgm:spPr/>
      <dgm:t>
        <a:bodyPr/>
        <a:lstStyle/>
        <a:p>
          <a:endParaRPr lang="fr-FR"/>
        </a:p>
      </dgm:t>
    </dgm:pt>
    <dgm:pt modelId="{A73F9CA8-98BC-406E-A4B2-9108D6AD7FC1}" type="pres">
      <dgm:prSet presAssocID="{ED7B77CC-5611-467C-BC94-2544EDC81F50}" presName="root2" presStyleCnt="0"/>
      <dgm:spPr/>
    </dgm:pt>
    <dgm:pt modelId="{F882ED59-BBE1-4E65-90B9-2F6B34DD6961}" type="pres">
      <dgm:prSet presAssocID="{ED7B77CC-5611-467C-BC94-2544EDC81F50}" presName="LevelTwoTextNode" presStyleLbl="node3" presStyleIdx="11" presStyleCnt="14">
        <dgm:presLayoutVars>
          <dgm:chPref val="3"/>
        </dgm:presLayoutVars>
      </dgm:prSet>
      <dgm:spPr/>
      <dgm:t>
        <a:bodyPr/>
        <a:lstStyle/>
        <a:p>
          <a:endParaRPr lang="fr-FR"/>
        </a:p>
      </dgm:t>
    </dgm:pt>
    <dgm:pt modelId="{CAE87CC9-1D5F-4604-AA8B-46D876CD9BE2}" type="pres">
      <dgm:prSet presAssocID="{ED7B77CC-5611-467C-BC94-2544EDC81F50}" presName="level3hierChild" presStyleCnt="0"/>
      <dgm:spPr/>
    </dgm:pt>
    <dgm:pt modelId="{D1ED52E8-3E64-4DD0-97EA-D8202B1ADB79}" type="pres">
      <dgm:prSet presAssocID="{A5E5EA4E-492B-475B-B850-2713DC2BC9A8}" presName="conn2-1" presStyleLbl="parChTrans1D4" presStyleIdx="8" presStyleCnt="11"/>
      <dgm:spPr/>
      <dgm:t>
        <a:bodyPr/>
        <a:lstStyle/>
        <a:p>
          <a:endParaRPr lang="fr-FR"/>
        </a:p>
      </dgm:t>
    </dgm:pt>
    <dgm:pt modelId="{A22B89F8-94DE-4B6C-BB78-7AC4A431606C}" type="pres">
      <dgm:prSet presAssocID="{A5E5EA4E-492B-475B-B850-2713DC2BC9A8}" presName="connTx" presStyleLbl="parChTrans1D4" presStyleIdx="8" presStyleCnt="11"/>
      <dgm:spPr/>
      <dgm:t>
        <a:bodyPr/>
        <a:lstStyle/>
        <a:p>
          <a:endParaRPr lang="fr-FR"/>
        </a:p>
      </dgm:t>
    </dgm:pt>
    <dgm:pt modelId="{2879750C-E524-40EA-86D4-5B170E2FF49A}" type="pres">
      <dgm:prSet presAssocID="{53D6B742-9958-472F-B7D4-EFB60A06ECB2}" presName="root2" presStyleCnt="0"/>
      <dgm:spPr/>
    </dgm:pt>
    <dgm:pt modelId="{008571E9-E026-4567-AEBB-7B170562AB6C}" type="pres">
      <dgm:prSet presAssocID="{53D6B742-9958-472F-B7D4-EFB60A06ECB2}" presName="LevelTwoTextNode" presStyleLbl="node4" presStyleIdx="8" presStyleCnt="11">
        <dgm:presLayoutVars>
          <dgm:chPref val="3"/>
        </dgm:presLayoutVars>
      </dgm:prSet>
      <dgm:spPr/>
      <dgm:t>
        <a:bodyPr/>
        <a:lstStyle/>
        <a:p>
          <a:endParaRPr lang="fr-FR"/>
        </a:p>
      </dgm:t>
    </dgm:pt>
    <dgm:pt modelId="{20967C1A-BF57-472A-86FE-B1054057B6F4}" type="pres">
      <dgm:prSet presAssocID="{53D6B742-9958-472F-B7D4-EFB60A06ECB2}" presName="level3hierChild" presStyleCnt="0"/>
      <dgm:spPr/>
    </dgm:pt>
    <dgm:pt modelId="{C3EE370D-C288-45E9-95D1-934A11A8CD7C}" type="pres">
      <dgm:prSet presAssocID="{C0EA397F-504F-4173-9236-AA1535066894}" presName="conn2-1" presStyleLbl="parChTrans1D2" presStyleIdx="6" presStyleCnt="7"/>
      <dgm:spPr/>
      <dgm:t>
        <a:bodyPr/>
        <a:lstStyle/>
        <a:p>
          <a:endParaRPr lang="fr-FR"/>
        </a:p>
      </dgm:t>
    </dgm:pt>
    <dgm:pt modelId="{038818BB-83DF-43B4-B847-307D1139F22A}" type="pres">
      <dgm:prSet presAssocID="{C0EA397F-504F-4173-9236-AA1535066894}" presName="connTx" presStyleLbl="parChTrans1D2" presStyleIdx="6" presStyleCnt="7"/>
      <dgm:spPr/>
      <dgm:t>
        <a:bodyPr/>
        <a:lstStyle/>
        <a:p>
          <a:endParaRPr lang="fr-FR"/>
        </a:p>
      </dgm:t>
    </dgm:pt>
    <dgm:pt modelId="{9E3D95F6-D539-417C-ACC9-8554984065FE}" type="pres">
      <dgm:prSet presAssocID="{988EB4A9-096F-4D79-B076-F0CDD7ED5831}" presName="root2" presStyleCnt="0"/>
      <dgm:spPr/>
    </dgm:pt>
    <dgm:pt modelId="{E80FA75A-F61C-4810-94A6-6467B42066B5}" type="pres">
      <dgm:prSet presAssocID="{988EB4A9-096F-4D79-B076-F0CDD7ED5831}" presName="LevelTwoTextNode" presStyleLbl="node2" presStyleIdx="6" presStyleCnt="7">
        <dgm:presLayoutVars>
          <dgm:chPref val="3"/>
        </dgm:presLayoutVars>
      </dgm:prSet>
      <dgm:spPr/>
      <dgm:t>
        <a:bodyPr/>
        <a:lstStyle/>
        <a:p>
          <a:endParaRPr lang="fr-FR"/>
        </a:p>
      </dgm:t>
    </dgm:pt>
    <dgm:pt modelId="{2EC66649-447D-4B6C-A052-05D9BDE96A01}" type="pres">
      <dgm:prSet presAssocID="{988EB4A9-096F-4D79-B076-F0CDD7ED5831}" presName="level3hierChild" presStyleCnt="0"/>
      <dgm:spPr/>
    </dgm:pt>
    <dgm:pt modelId="{5AC7E792-BBE8-4F77-A74B-1321FD41DF74}" type="pres">
      <dgm:prSet presAssocID="{DAAC66FE-4275-493E-B5EE-3554F7A322FB}" presName="conn2-1" presStyleLbl="parChTrans1D3" presStyleIdx="12" presStyleCnt="14"/>
      <dgm:spPr/>
      <dgm:t>
        <a:bodyPr/>
        <a:lstStyle/>
        <a:p>
          <a:endParaRPr lang="fr-FR"/>
        </a:p>
      </dgm:t>
    </dgm:pt>
    <dgm:pt modelId="{7B45F6A6-E2A1-421F-B9F6-33ABBC11A2AB}" type="pres">
      <dgm:prSet presAssocID="{DAAC66FE-4275-493E-B5EE-3554F7A322FB}" presName="connTx" presStyleLbl="parChTrans1D3" presStyleIdx="12" presStyleCnt="14"/>
      <dgm:spPr/>
      <dgm:t>
        <a:bodyPr/>
        <a:lstStyle/>
        <a:p>
          <a:endParaRPr lang="fr-FR"/>
        </a:p>
      </dgm:t>
    </dgm:pt>
    <dgm:pt modelId="{52A24371-2670-4544-AD36-D453F550159A}" type="pres">
      <dgm:prSet presAssocID="{F7C24B32-CA1C-492D-810F-BA3576BFFB28}" presName="root2" presStyleCnt="0"/>
      <dgm:spPr/>
    </dgm:pt>
    <dgm:pt modelId="{C79AA248-500E-4E33-A9E8-45CFDF2F53A9}" type="pres">
      <dgm:prSet presAssocID="{F7C24B32-CA1C-492D-810F-BA3576BFFB28}" presName="LevelTwoTextNode" presStyleLbl="node3" presStyleIdx="12" presStyleCnt="14">
        <dgm:presLayoutVars>
          <dgm:chPref val="3"/>
        </dgm:presLayoutVars>
      </dgm:prSet>
      <dgm:spPr/>
      <dgm:t>
        <a:bodyPr/>
        <a:lstStyle/>
        <a:p>
          <a:endParaRPr lang="fr-FR"/>
        </a:p>
      </dgm:t>
    </dgm:pt>
    <dgm:pt modelId="{F98A8F81-764D-4035-9BC4-2BDF4E17DCF9}" type="pres">
      <dgm:prSet presAssocID="{F7C24B32-CA1C-492D-810F-BA3576BFFB28}" presName="level3hierChild" presStyleCnt="0"/>
      <dgm:spPr/>
    </dgm:pt>
    <dgm:pt modelId="{98A0610C-AC8A-41A9-B435-A99C6B134303}" type="pres">
      <dgm:prSet presAssocID="{3D0A3F12-B5DC-499C-98E6-37D429E4F892}" presName="conn2-1" presStyleLbl="parChTrans1D4" presStyleIdx="9" presStyleCnt="11"/>
      <dgm:spPr/>
      <dgm:t>
        <a:bodyPr/>
        <a:lstStyle/>
        <a:p>
          <a:endParaRPr lang="fr-FR"/>
        </a:p>
      </dgm:t>
    </dgm:pt>
    <dgm:pt modelId="{4C25224B-6713-4AA9-851A-637AE4A5C9E1}" type="pres">
      <dgm:prSet presAssocID="{3D0A3F12-B5DC-499C-98E6-37D429E4F892}" presName="connTx" presStyleLbl="parChTrans1D4" presStyleIdx="9" presStyleCnt="11"/>
      <dgm:spPr/>
      <dgm:t>
        <a:bodyPr/>
        <a:lstStyle/>
        <a:p>
          <a:endParaRPr lang="fr-FR"/>
        </a:p>
      </dgm:t>
    </dgm:pt>
    <dgm:pt modelId="{91F4EEC1-9BA6-42B4-855A-BFEA6BCE9D86}" type="pres">
      <dgm:prSet presAssocID="{12AEBF61-C5B8-4436-841A-2E8364343BC9}" presName="root2" presStyleCnt="0"/>
      <dgm:spPr/>
    </dgm:pt>
    <dgm:pt modelId="{29AA8DF8-597E-44C0-866F-45E390836669}" type="pres">
      <dgm:prSet presAssocID="{12AEBF61-C5B8-4436-841A-2E8364343BC9}" presName="LevelTwoTextNode" presStyleLbl="node4" presStyleIdx="9" presStyleCnt="11">
        <dgm:presLayoutVars>
          <dgm:chPref val="3"/>
        </dgm:presLayoutVars>
      </dgm:prSet>
      <dgm:spPr/>
      <dgm:t>
        <a:bodyPr/>
        <a:lstStyle/>
        <a:p>
          <a:endParaRPr lang="fr-FR"/>
        </a:p>
      </dgm:t>
    </dgm:pt>
    <dgm:pt modelId="{8EA5B53D-112E-4007-B314-A1065410DEB7}" type="pres">
      <dgm:prSet presAssocID="{12AEBF61-C5B8-4436-841A-2E8364343BC9}" presName="level3hierChild" presStyleCnt="0"/>
      <dgm:spPr/>
    </dgm:pt>
    <dgm:pt modelId="{0C6A3B2E-725D-4888-9ECD-0973A988F11A}" type="pres">
      <dgm:prSet presAssocID="{581A4981-4C9A-447C-9C09-77DD1D0076E2}" presName="conn2-1" presStyleLbl="parChTrans1D4" presStyleIdx="10" presStyleCnt="11"/>
      <dgm:spPr/>
      <dgm:t>
        <a:bodyPr/>
        <a:lstStyle/>
        <a:p>
          <a:endParaRPr lang="fr-FR"/>
        </a:p>
      </dgm:t>
    </dgm:pt>
    <dgm:pt modelId="{CBE505A4-2C27-4F3A-B55B-C481FC814958}" type="pres">
      <dgm:prSet presAssocID="{581A4981-4C9A-447C-9C09-77DD1D0076E2}" presName="connTx" presStyleLbl="parChTrans1D4" presStyleIdx="10" presStyleCnt="11"/>
      <dgm:spPr/>
      <dgm:t>
        <a:bodyPr/>
        <a:lstStyle/>
        <a:p>
          <a:endParaRPr lang="fr-FR"/>
        </a:p>
      </dgm:t>
    </dgm:pt>
    <dgm:pt modelId="{ECF343FB-5DF8-4738-B3E0-1239FB45B982}" type="pres">
      <dgm:prSet presAssocID="{486EC169-0869-423B-9DAD-39C31F9F4B18}" presName="root2" presStyleCnt="0"/>
      <dgm:spPr/>
    </dgm:pt>
    <dgm:pt modelId="{614FEEF6-86C4-44B1-830D-8521B88F377D}" type="pres">
      <dgm:prSet presAssocID="{486EC169-0869-423B-9DAD-39C31F9F4B18}" presName="LevelTwoTextNode" presStyleLbl="node4" presStyleIdx="10" presStyleCnt="11">
        <dgm:presLayoutVars>
          <dgm:chPref val="3"/>
        </dgm:presLayoutVars>
      </dgm:prSet>
      <dgm:spPr/>
      <dgm:t>
        <a:bodyPr/>
        <a:lstStyle/>
        <a:p>
          <a:endParaRPr lang="fr-FR"/>
        </a:p>
      </dgm:t>
    </dgm:pt>
    <dgm:pt modelId="{17AFEE1B-0360-4695-956B-48D515FCC59C}" type="pres">
      <dgm:prSet presAssocID="{486EC169-0869-423B-9DAD-39C31F9F4B18}" presName="level3hierChild" presStyleCnt="0"/>
      <dgm:spPr/>
    </dgm:pt>
    <dgm:pt modelId="{DEE0B70D-40D9-47BB-BE8A-5E6FA26716EF}" type="pres">
      <dgm:prSet presAssocID="{1DBCC0F1-DE47-4860-BFD7-D9A11E6C06FB}" presName="conn2-1" presStyleLbl="parChTrans1D3" presStyleIdx="13" presStyleCnt="14"/>
      <dgm:spPr/>
      <dgm:t>
        <a:bodyPr/>
        <a:lstStyle/>
        <a:p>
          <a:endParaRPr lang="fr-FR"/>
        </a:p>
      </dgm:t>
    </dgm:pt>
    <dgm:pt modelId="{F8DD687B-2F36-47B6-A842-71D53D5BE882}" type="pres">
      <dgm:prSet presAssocID="{1DBCC0F1-DE47-4860-BFD7-D9A11E6C06FB}" presName="connTx" presStyleLbl="parChTrans1D3" presStyleIdx="13" presStyleCnt="14"/>
      <dgm:spPr/>
      <dgm:t>
        <a:bodyPr/>
        <a:lstStyle/>
        <a:p>
          <a:endParaRPr lang="fr-FR"/>
        </a:p>
      </dgm:t>
    </dgm:pt>
    <dgm:pt modelId="{BFAD9EAB-CFEA-4E03-A2EA-3D9D4A9904D6}" type="pres">
      <dgm:prSet presAssocID="{A2B9B747-5077-46B1-B303-142461B99345}" presName="root2" presStyleCnt="0"/>
      <dgm:spPr/>
    </dgm:pt>
    <dgm:pt modelId="{38333CFC-2B5F-4B35-AB2C-3E271CCA2F10}" type="pres">
      <dgm:prSet presAssocID="{A2B9B747-5077-46B1-B303-142461B99345}" presName="LevelTwoTextNode" presStyleLbl="node3" presStyleIdx="13" presStyleCnt="14">
        <dgm:presLayoutVars>
          <dgm:chPref val="3"/>
        </dgm:presLayoutVars>
      </dgm:prSet>
      <dgm:spPr/>
      <dgm:t>
        <a:bodyPr/>
        <a:lstStyle/>
        <a:p>
          <a:endParaRPr lang="fr-FR"/>
        </a:p>
      </dgm:t>
    </dgm:pt>
    <dgm:pt modelId="{8D53F85C-6B39-406A-AC87-03C5619F854C}" type="pres">
      <dgm:prSet presAssocID="{A2B9B747-5077-46B1-B303-142461B99345}" presName="level3hierChild" presStyleCnt="0"/>
      <dgm:spPr/>
    </dgm:pt>
  </dgm:ptLst>
  <dgm:cxnLst>
    <dgm:cxn modelId="{5AAF9B07-FDD6-41D2-88DF-79009E166AC3}" type="presOf" srcId="{409B3411-8BEA-42C9-AFC9-0EB8F8D175CE}" destId="{BC807CFC-04CD-4D8D-80A6-C1049562D230}" srcOrd="1" destOrd="0" presId="urn:microsoft.com/office/officeart/2005/8/layout/hierarchy2"/>
    <dgm:cxn modelId="{745485C4-DD0D-4ECB-8060-B030F1FFDA98}" type="presOf" srcId="{EBA989F2-658F-4330-825B-AF4BBB619BA5}" destId="{43CD6D33-2B9C-42B4-9E9E-47C36843144F}" srcOrd="1" destOrd="0" presId="urn:microsoft.com/office/officeart/2005/8/layout/hierarchy2"/>
    <dgm:cxn modelId="{47017547-260D-4857-9E13-CFA6FCE70FB7}" srcId="{4824CEBD-B1F9-4E82-BA6D-84CF5C14F2DE}" destId="{6B738BDF-3A74-46FA-8869-BCF66048A0FE}" srcOrd="0" destOrd="0" parTransId="{5B20D06B-DD29-47F7-B82C-8DCE1EECD5AB}" sibTransId="{9D02D3C7-F4C1-47BD-9E41-5A28B9D2DC6D}"/>
    <dgm:cxn modelId="{0CD70573-883F-4F5E-A285-A4F26BDF5EF2}" srcId="{07F92058-48C3-4644-AEC9-8F060365F6EE}" destId="{373E1CC2-B07C-4457-8509-935800C6A782}" srcOrd="1" destOrd="0" parTransId="{409B3411-8BEA-42C9-AFC9-0EB8F8D175CE}" sibTransId="{EFEF7386-98EF-486E-9B7F-727F56BD684C}"/>
    <dgm:cxn modelId="{11A524B3-3E56-41F3-8CC8-F0FA743D6A2E}" type="presOf" srcId="{210D2C8B-3889-447F-9637-C1C83D933EC1}" destId="{CD460C12-E96C-407F-B447-4E62A3419A9C}" srcOrd="1" destOrd="0" presId="urn:microsoft.com/office/officeart/2005/8/layout/hierarchy2"/>
    <dgm:cxn modelId="{DE143882-36E4-4056-980D-3384AB9D809D}" type="presOf" srcId="{31139343-D7C1-4160-9B9F-03C8878711E1}" destId="{DEFF3295-C053-45F7-B7D8-2C5AD925CD4C}" srcOrd="0" destOrd="0" presId="urn:microsoft.com/office/officeart/2005/8/layout/hierarchy2"/>
    <dgm:cxn modelId="{2ADB0B27-4950-4BE4-BA19-CCE11AAF8286}" srcId="{F7C24B32-CA1C-492D-810F-BA3576BFFB28}" destId="{12AEBF61-C5B8-4436-841A-2E8364343BC9}" srcOrd="0" destOrd="0" parTransId="{3D0A3F12-B5DC-499C-98E6-37D429E4F892}" sibTransId="{8C896B6A-592C-4B59-97D8-F586A0F894DE}"/>
    <dgm:cxn modelId="{821FD412-6E37-424A-BD98-0DE040D0C4D8}" type="presOf" srcId="{08C67171-4F2A-4EFC-98C0-D3CBCF6866A2}" destId="{4BD67B3A-DA8A-4E02-A7CE-8047DB6ED858}" srcOrd="1" destOrd="0" presId="urn:microsoft.com/office/officeart/2005/8/layout/hierarchy2"/>
    <dgm:cxn modelId="{BC956032-F4FC-4F5B-BA55-6B9905022502}" type="presOf" srcId="{58FA21C7-8028-490E-BE50-30BA2149E250}" destId="{88BF87C0-6D06-49DA-A889-AD8B63CDC65B}" srcOrd="0" destOrd="0" presId="urn:microsoft.com/office/officeart/2005/8/layout/hierarchy2"/>
    <dgm:cxn modelId="{FBCB7708-AEA7-42EA-94E7-8081F986AC65}" srcId="{2E5DAB84-3F89-4F56-8B53-966D886C05D8}" destId="{58FA21C7-8028-490E-BE50-30BA2149E250}" srcOrd="1" destOrd="0" parTransId="{4AD465BD-5AC6-46ED-BEAB-62E00E4CB1FA}" sibTransId="{963234EA-C918-4340-BDD7-CB7460D79BEB}"/>
    <dgm:cxn modelId="{4C4B6D86-E960-499B-BD49-51838C616AB3}" type="presOf" srcId="{A81E9C11-AEF4-4837-962D-054AB0CB896D}" destId="{678EB1E2-649A-49CB-8E7C-8A4218498A5B}" srcOrd="0" destOrd="0" presId="urn:microsoft.com/office/officeart/2005/8/layout/hierarchy2"/>
    <dgm:cxn modelId="{73593159-4C7D-4E93-AB36-9C10B4C03E21}" type="presOf" srcId="{27EA0924-F2B6-4561-9B71-1A480C7BA454}" destId="{A07454DD-7403-46E5-9852-7D8008937742}" srcOrd="0" destOrd="0" presId="urn:microsoft.com/office/officeart/2005/8/layout/hierarchy2"/>
    <dgm:cxn modelId="{F2D11ECC-F5E6-4BDF-9F47-A212E5036DAB}" srcId="{677859AF-A765-4400-9542-C7B20C3511D5}" destId="{43FD4AB9-60C9-46AF-89C3-1B123BDF5E2A}" srcOrd="1" destOrd="0" parTransId="{7CBD6D48-AED1-4920-9016-AA4894801671}" sibTransId="{3841E7D3-AC7B-40A5-A53D-C95EA507CA9A}"/>
    <dgm:cxn modelId="{EBDFECCC-00A9-4F09-8895-8333C9DE733F}" type="presOf" srcId="{1DBCC0F1-DE47-4860-BFD7-D9A11E6C06FB}" destId="{DEE0B70D-40D9-47BB-BE8A-5E6FA26716EF}" srcOrd="0" destOrd="0" presId="urn:microsoft.com/office/officeart/2005/8/layout/hierarchy2"/>
    <dgm:cxn modelId="{A2B9518B-7DC3-4F68-B84F-A0CF0ADE306E}" type="presOf" srcId="{8AA16F0D-5F8F-44B2-BB54-0746EA9EF6D1}" destId="{9171E5C9-D000-4854-A076-A18E8F26022F}" srcOrd="0" destOrd="0" presId="urn:microsoft.com/office/officeart/2005/8/layout/hierarchy2"/>
    <dgm:cxn modelId="{22024CF9-2E17-4EC9-AAB9-78F795874DB3}" type="presOf" srcId="{E3C01450-70E6-46A0-982E-03990371026E}" destId="{DDA9A3BF-EB42-4E4D-8889-1A3191CEADCC}" srcOrd="0" destOrd="0" presId="urn:microsoft.com/office/officeart/2005/8/layout/hierarchy2"/>
    <dgm:cxn modelId="{0EDE0C9E-20BF-43BC-B020-F9D73C455EA0}" srcId="{8AA16F0D-5F8F-44B2-BB54-0746EA9EF6D1}" destId="{677859AF-A765-4400-9542-C7B20C3511D5}" srcOrd="3" destOrd="0" parTransId="{4C33C008-46C5-47FF-8E6B-8913987BD9CD}" sibTransId="{4D51CD83-F207-420D-B06C-CD63B6FD99DE}"/>
    <dgm:cxn modelId="{EF86A426-DEB5-4348-AA09-6C08BAD145F7}" srcId="{58FA21C7-8028-490E-BE50-30BA2149E250}" destId="{9AF350F0-F3BB-400F-8774-290CC112CEE1}" srcOrd="1" destOrd="0" parTransId="{4151B3FA-B563-4AD8-9C75-34D7CE801C73}" sibTransId="{62F6BADC-1D6D-4A6F-A952-74BEFE412ECA}"/>
    <dgm:cxn modelId="{6B6F6D51-3579-4441-9A17-98745077DEAF}" type="presOf" srcId="{53CC459C-0472-4B06-9341-A834426ACFAB}" destId="{6305C6E3-FC62-4CCD-AA53-8F2F76E02F1A}" srcOrd="0" destOrd="0" presId="urn:microsoft.com/office/officeart/2005/8/layout/hierarchy2"/>
    <dgm:cxn modelId="{22643D19-C9FE-465E-ACAC-4F5442DF0421}" type="presOf" srcId="{4824CEBD-B1F9-4E82-BA6D-84CF5C14F2DE}" destId="{ECA2326B-276E-4CFB-98DF-20E8B4C4BCE9}" srcOrd="0" destOrd="0" presId="urn:microsoft.com/office/officeart/2005/8/layout/hierarchy2"/>
    <dgm:cxn modelId="{415F672D-6891-4D34-8570-4AB492F07983}" srcId="{677859AF-A765-4400-9542-C7B20C3511D5}" destId="{D27A4BC2-1F58-48D2-B609-67FE568F0EE7}" srcOrd="0" destOrd="0" parTransId="{C33FF4B7-7ED5-4092-BA00-5ECBAA3F5DD3}" sibTransId="{370F0337-EF1F-4991-9B2A-F91C0B939875}"/>
    <dgm:cxn modelId="{0C77D7E8-AA64-4F7E-92A2-E6CA35FCA212}" srcId="{B9F43DE6-57E8-489E-839E-C575965296E1}" destId="{88CA13DB-31B5-4EEA-A639-B0C10D007459}" srcOrd="0" destOrd="0" parTransId="{BCB3B681-AFB8-4B87-AB62-84A2D91A54C1}" sibTransId="{23CAD332-56DC-4E3B-B1E2-D7BE20955A90}"/>
    <dgm:cxn modelId="{89B3958A-90B8-4DA0-8800-4CCA1AC0B620}" type="presOf" srcId="{2203DDC2-A981-476E-9170-4AA85CB1700E}" destId="{86CD17A6-9111-4AA1-99E1-53115C4BA5A2}" srcOrd="0" destOrd="0" presId="urn:microsoft.com/office/officeart/2005/8/layout/hierarchy2"/>
    <dgm:cxn modelId="{7EF10EEE-E2CF-4860-9AF0-85460FBBF64C}" type="presOf" srcId="{1DBCC0F1-DE47-4860-BFD7-D9A11E6C06FB}" destId="{F8DD687B-2F36-47B6-A842-71D53D5BE882}" srcOrd="1" destOrd="0" presId="urn:microsoft.com/office/officeart/2005/8/layout/hierarchy2"/>
    <dgm:cxn modelId="{4C829A14-9CCE-42A3-A6C3-60200226C145}" type="presOf" srcId="{C33FF4B7-7ED5-4092-BA00-5ECBAA3F5DD3}" destId="{7759A4B0-A22D-45F4-9B45-5B20D06B0BF1}" srcOrd="1" destOrd="0" presId="urn:microsoft.com/office/officeart/2005/8/layout/hierarchy2"/>
    <dgm:cxn modelId="{3A952C4A-030D-4040-98BF-40BE27BC7861}" type="presOf" srcId="{BCB3B681-AFB8-4B87-AB62-84A2D91A54C1}" destId="{321519FA-7F97-4A8A-BD06-F0706375C3AB}" srcOrd="1" destOrd="0" presId="urn:microsoft.com/office/officeart/2005/8/layout/hierarchy2"/>
    <dgm:cxn modelId="{2CB12CF2-C6C6-47B4-9E05-92B6561A025C}" srcId="{373E1CC2-B07C-4457-8509-935800C6A782}" destId="{307EAB91-4283-4C0C-BFF0-3146D637C410}" srcOrd="2" destOrd="0" parTransId="{CB40B47C-6BD5-4E65-B3B2-16E0919114E7}" sibTransId="{D7B656B5-4242-421A-AED0-ABE2AB3EC902}"/>
    <dgm:cxn modelId="{7D75850B-A47D-4602-B71D-A003CC053CCA}" type="presOf" srcId="{DAAC66FE-4275-493E-B5EE-3554F7A322FB}" destId="{7B45F6A6-E2A1-421F-B9F6-33ABBC11A2AB}" srcOrd="1" destOrd="0" presId="urn:microsoft.com/office/officeart/2005/8/layout/hierarchy2"/>
    <dgm:cxn modelId="{82988755-2638-4C76-B607-C92469121FE2}" type="presOf" srcId="{4C33C008-46C5-47FF-8E6B-8913987BD9CD}" destId="{9010A76A-CBD7-4E6D-84E8-75FD9B470655}" srcOrd="0" destOrd="0" presId="urn:microsoft.com/office/officeart/2005/8/layout/hierarchy2"/>
    <dgm:cxn modelId="{210AD5EE-DA3B-4E5A-A73C-7B4E94545C9A}" type="presOf" srcId="{6B738BDF-3A74-46FA-8869-BCF66048A0FE}" destId="{E15E36DE-69F8-49B2-9E6E-CCE2BAE5F6E5}" srcOrd="0" destOrd="0" presId="urn:microsoft.com/office/officeart/2005/8/layout/hierarchy2"/>
    <dgm:cxn modelId="{B45298AF-CD57-4DBD-945D-ADE3C903A642}" type="presOf" srcId="{53CC459C-0472-4B06-9341-A834426ACFAB}" destId="{7901B96F-2EA8-48F8-A149-BE5A4DD4C5F2}" srcOrd="1" destOrd="0" presId="urn:microsoft.com/office/officeart/2005/8/layout/hierarchy2"/>
    <dgm:cxn modelId="{27914A90-A975-4F52-826B-6A9C3CF6106E}" type="presOf" srcId="{677859AF-A765-4400-9542-C7B20C3511D5}" destId="{95B5756D-CA5E-4B59-AB9A-36BA539FA19D}" srcOrd="0" destOrd="0" presId="urn:microsoft.com/office/officeart/2005/8/layout/hierarchy2"/>
    <dgm:cxn modelId="{D0F37A07-F769-4BF1-99E5-179FCB50EABF}" srcId="{58FA21C7-8028-490E-BE50-30BA2149E250}" destId="{0AC1038D-89A3-49CC-A11D-8A740A708336}" srcOrd="0" destOrd="0" parTransId="{2203DDC2-A981-476E-9170-4AA85CB1700E}" sibTransId="{04E7D96C-EE09-4122-96FC-DEBF9628B130}"/>
    <dgm:cxn modelId="{EF351374-A35A-42F8-A0F1-7F8343ABC5B3}" type="presOf" srcId="{893E9361-C878-4776-96CD-E8E6B0E2E1C6}" destId="{883C16BD-276D-4727-8362-8C26F7077BFC}" srcOrd="0" destOrd="0" presId="urn:microsoft.com/office/officeart/2005/8/layout/hierarchy2"/>
    <dgm:cxn modelId="{1A245364-1DB4-4DFD-B834-893B4314FE3A}" type="presOf" srcId="{5B20D06B-DD29-47F7-B82C-8DCE1EECD5AB}" destId="{D940B278-ADAE-4F30-8734-BF7D06F5EDDE}" srcOrd="0" destOrd="0" presId="urn:microsoft.com/office/officeart/2005/8/layout/hierarchy2"/>
    <dgm:cxn modelId="{5355F65A-E483-4D8E-A672-1A6B805BADAF}" srcId="{F7C24B32-CA1C-492D-810F-BA3576BFFB28}" destId="{486EC169-0869-423B-9DAD-39C31F9F4B18}" srcOrd="1" destOrd="0" parTransId="{581A4981-4C9A-447C-9C09-77DD1D0076E2}" sibTransId="{D1477922-A59C-451F-B874-B7D2D60AEF8D}"/>
    <dgm:cxn modelId="{3461386C-F8CA-426F-AF8F-7B5991B00A93}" srcId="{8AA16F0D-5F8F-44B2-BB54-0746EA9EF6D1}" destId="{988EB4A9-096F-4D79-B076-F0CDD7ED5831}" srcOrd="6" destOrd="0" parTransId="{C0EA397F-504F-4173-9236-AA1535066894}" sibTransId="{0571BD81-6C79-4908-B296-9224D660D6E2}"/>
    <dgm:cxn modelId="{4BFD98C6-4A4C-4CAC-BA09-9F1A5F1F16EA}" type="presOf" srcId="{7CBD6D48-AED1-4920-9016-AA4894801671}" destId="{92EED547-70DB-4DE5-B69C-CEA956FE5EE7}" srcOrd="1" destOrd="0" presId="urn:microsoft.com/office/officeart/2005/8/layout/hierarchy2"/>
    <dgm:cxn modelId="{379C2CEB-C543-4320-A8E3-382DD49A3DB5}" type="presOf" srcId="{07F92058-48C3-4644-AEC9-8F060365F6EE}" destId="{B592A53C-D110-4359-8672-98193F881210}" srcOrd="0" destOrd="0" presId="urn:microsoft.com/office/officeart/2005/8/layout/hierarchy2"/>
    <dgm:cxn modelId="{79677AB7-3475-45A1-8188-1383FF73213F}" type="presOf" srcId="{12AEBF61-C5B8-4436-841A-2E8364343BC9}" destId="{29AA8DF8-597E-44C0-866F-45E390836669}" srcOrd="0" destOrd="0" presId="urn:microsoft.com/office/officeart/2005/8/layout/hierarchy2"/>
    <dgm:cxn modelId="{1DCD579F-CAB0-45A4-984E-ABD6EBF588BB}" type="presOf" srcId="{E0DCDC98-18B9-4643-B45B-3B07A76BE90A}" destId="{ED87815F-62B1-4B7A-97E7-46CC1F3AD7C1}" srcOrd="0" destOrd="0" presId="urn:microsoft.com/office/officeart/2005/8/layout/hierarchy2"/>
    <dgm:cxn modelId="{6C22C6CF-73D2-4962-83E1-56CBA6489CC1}" type="presOf" srcId="{CB40B47C-6BD5-4E65-B3B2-16E0919114E7}" destId="{3A5C77AE-70D2-48BE-BCBF-748915A422DC}" srcOrd="1" destOrd="0" presId="urn:microsoft.com/office/officeart/2005/8/layout/hierarchy2"/>
    <dgm:cxn modelId="{29C6773F-46C1-43BA-854D-8E9AC53E966C}" type="presOf" srcId="{92A2E715-0ADD-4027-A819-075135392C46}" destId="{F5A29D89-0390-49CE-9AEA-EC95EE7EF137}" srcOrd="0" destOrd="0" presId="urn:microsoft.com/office/officeart/2005/8/layout/hierarchy2"/>
    <dgm:cxn modelId="{BC1E17A5-708A-4609-944D-5802E41C5C3C}" srcId="{07F92058-48C3-4644-AEC9-8F060365F6EE}" destId="{ED7B77CC-5611-467C-BC94-2544EDC81F50}" srcOrd="2" destOrd="0" parTransId="{1FB70D21-4E56-42D4-AD63-6201A532EE6B}" sibTransId="{E99D1F5F-38C0-4AF0-BC39-E1C50A1DEAE2}"/>
    <dgm:cxn modelId="{40ED4E0D-8121-451C-BC4D-A45D2E3CFCF6}" type="presOf" srcId="{08C67171-4F2A-4EFC-98C0-D3CBCF6866A2}" destId="{4A59369F-0144-41A6-9796-A7FFA4F4E6A2}" srcOrd="0" destOrd="0" presId="urn:microsoft.com/office/officeart/2005/8/layout/hierarchy2"/>
    <dgm:cxn modelId="{49037E66-9426-4D82-9C97-401DCA38D61C}" type="presOf" srcId="{A3578AC5-DECC-49EA-8ED8-12ACFFC91E72}" destId="{8AF77409-894C-4EA3-BD2E-7BE2F96D14C5}" srcOrd="0" destOrd="0" presId="urn:microsoft.com/office/officeart/2005/8/layout/hierarchy2"/>
    <dgm:cxn modelId="{F19A30FF-6846-4B20-BF31-5D272B862DA0}" type="presOf" srcId="{1F4B727E-8246-439A-AD45-EE18A22C843A}" destId="{0BBFA226-9519-47B5-9FBF-5E6849DD953A}" srcOrd="1" destOrd="0" presId="urn:microsoft.com/office/officeart/2005/8/layout/hierarchy2"/>
    <dgm:cxn modelId="{85B7F309-5038-4AA3-B2C3-F4D4F9358771}" type="presOf" srcId="{4151B3FA-B563-4AD8-9C75-34D7CE801C73}" destId="{78B4F78C-0696-4669-84B2-D2F941FF6071}" srcOrd="0" destOrd="0" presId="urn:microsoft.com/office/officeart/2005/8/layout/hierarchy2"/>
    <dgm:cxn modelId="{4314FE10-DDEC-4243-963A-EF9C71BFB8E8}" type="presOf" srcId="{C0EA397F-504F-4173-9236-AA1535066894}" destId="{C3EE370D-C288-45E9-95D1-934A11A8CD7C}" srcOrd="0" destOrd="0" presId="urn:microsoft.com/office/officeart/2005/8/layout/hierarchy2"/>
    <dgm:cxn modelId="{FE97221A-FF99-464D-B68B-AA763DDFABC0}" type="presOf" srcId="{ED7B77CC-5611-467C-BC94-2544EDC81F50}" destId="{F882ED59-BBE1-4E65-90B9-2F6B34DD6961}" srcOrd="0" destOrd="0" presId="urn:microsoft.com/office/officeart/2005/8/layout/hierarchy2"/>
    <dgm:cxn modelId="{434239BC-78AE-44C1-AF90-033FB815E6D5}" srcId="{4824CEBD-B1F9-4E82-BA6D-84CF5C14F2DE}" destId="{A3578AC5-DECC-49EA-8ED8-12ACFFC91E72}" srcOrd="2" destOrd="0" parTransId="{42CBC618-4280-4A5A-A373-8FEC2093F45D}" sibTransId="{B1559E19-BE7F-4175-865E-9D882DC7EF7C}"/>
    <dgm:cxn modelId="{9214E13E-792A-4933-8E61-ED33D39C444A}" srcId="{373E1CC2-B07C-4457-8509-935800C6A782}" destId="{85446F3E-362C-4BF0-A1B5-97C52152BD32}" srcOrd="4" destOrd="0" parTransId="{53CC459C-0472-4B06-9341-A834426ACFAB}" sibTransId="{6AAC2DA8-A0C9-4C7B-BF83-B8E4B649C0DE}"/>
    <dgm:cxn modelId="{E00718FB-785C-44C6-988F-ECB3322E95A4}" srcId="{4824CEBD-B1F9-4E82-BA6D-84CF5C14F2DE}" destId="{0E53F8F6-A3BF-4E37-A41E-D0FC7B3746CC}" srcOrd="1" destOrd="0" parTransId="{CF009CE2-E73A-42D2-86A0-E779707FF170}" sibTransId="{1929B4BC-AD21-4426-858B-7A24EEA3F7F7}"/>
    <dgm:cxn modelId="{D7FC378D-D9C4-4D32-A45E-1573C03146D9}" srcId="{988EB4A9-096F-4D79-B076-F0CDD7ED5831}" destId="{A2B9B747-5077-46B1-B303-142461B99345}" srcOrd="1" destOrd="0" parTransId="{1DBCC0F1-DE47-4860-BFD7-D9A11E6C06FB}" sibTransId="{1E6EB024-4426-4119-A060-E724A29B7B1B}"/>
    <dgm:cxn modelId="{B31515E7-7642-4519-A78B-970E9917ED24}" type="presOf" srcId="{42CBC618-4280-4A5A-A373-8FEC2093F45D}" destId="{267DFFD8-9A55-4234-B9C3-50EFB1CCA5DF}" srcOrd="1" destOrd="0" presId="urn:microsoft.com/office/officeart/2005/8/layout/hierarchy2"/>
    <dgm:cxn modelId="{7E491471-861C-4803-8A84-D1EA67075A6E}" srcId="{8AA16F0D-5F8F-44B2-BB54-0746EA9EF6D1}" destId="{2E5DAB84-3F89-4F56-8B53-966D886C05D8}" srcOrd="1" destOrd="0" parTransId="{92A6C22C-5464-4332-A612-E19119B3BFAB}" sibTransId="{BE8C280F-6213-49AD-83F7-8A02F44F88AD}"/>
    <dgm:cxn modelId="{5291568D-EFF7-4D25-AAF8-06FD70E45110}" srcId="{373E1CC2-B07C-4457-8509-935800C6A782}" destId="{5896BBD9-3120-4038-A960-04C6AAB36458}" srcOrd="0" destOrd="0" parTransId="{EBA989F2-658F-4330-825B-AF4BBB619BA5}" sibTransId="{E14658BC-802C-41DB-A50D-C48ECDB14659}"/>
    <dgm:cxn modelId="{FC2673ED-8ABE-4DCC-986B-F24A83057DA0}" type="presOf" srcId="{00913FED-CABB-4420-B569-122EC7F80B26}" destId="{DC055A37-173F-402F-B356-487D03A446BE}" srcOrd="0" destOrd="0" presId="urn:microsoft.com/office/officeart/2005/8/layout/hierarchy2"/>
    <dgm:cxn modelId="{CAFECFC7-186B-423D-B335-46B56A1B4092}" type="presOf" srcId="{42CBC618-4280-4A5A-A373-8FEC2093F45D}" destId="{34899366-0212-4C68-9CF9-4391510DD52E}" srcOrd="0" destOrd="0" presId="urn:microsoft.com/office/officeart/2005/8/layout/hierarchy2"/>
    <dgm:cxn modelId="{7849848F-6F26-4E32-9968-B2B00F8856F3}" type="presOf" srcId="{CF009CE2-E73A-42D2-86A0-E779707FF170}" destId="{3B1132D2-A88F-4415-9944-6A6AB3227008}" srcOrd="1" destOrd="0" presId="urn:microsoft.com/office/officeart/2005/8/layout/hierarchy2"/>
    <dgm:cxn modelId="{74DEFCD3-69A7-41A4-8175-5A3EA522B597}" type="presOf" srcId="{A81E9C11-AEF4-4837-962D-054AB0CB896D}" destId="{EE115984-1D5E-4C24-97E1-5F8D0698FD47}" srcOrd="1" destOrd="0" presId="urn:microsoft.com/office/officeart/2005/8/layout/hierarchy2"/>
    <dgm:cxn modelId="{FF015211-1706-4370-A86C-AA3029C4492C}" type="presOf" srcId="{EDD7CE3F-9ECD-48E3-A260-4CBCDB0CFC0E}" destId="{59F38845-EE4D-4700-A152-3090754AD346}" srcOrd="1" destOrd="0" presId="urn:microsoft.com/office/officeart/2005/8/layout/hierarchy2"/>
    <dgm:cxn modelId="{67F4F166-8C74-41B2-9971-ED10B9B7F2C1}" type="presOf" srcId="{92A6C22C-5464-4332-A612-E19119B3BFAB}" destId="{F0BA5295-B738-44BC-872F-CFCD79B1D62A}" srcOrd="0" destOrd="0" presId="urn:microsoft.com/office/officeart/2005/8/layout/hierarchy2"/>
    <dgm:cxn modelId="{F5166CB4-242A-4FAC-AF0D-D50DEC228E83}" srcId="{B9F43DE6-57E8-489E-839E-C575965296E1}" destId="{E0DCDC98-18B9-4643-B45B-3B07A76BE90A}" srcOrd="1" destOrd="0" parTransId="{27EA0924-F2B6-4561-9B71-1A480C7BA454}" sibTransId="{B7F2A33F-B309-4B61-978B-1E55A4747B05}"/>
    <dgm:cxn modelId="{57375B56-1042-4138-9E24-972A21A75A28}" srcId="{8AA16F0D-5F8F-44B2-BB54-0746EA9EF6D1}" destId="{94308710-2A59-43A3-8024-E1CD8D3740D0}" srcOrd="2" destOrd="0" parTransId="{893E9361-C878-4776-96CD-E8E6B0E2E1C6}" sibTransId="{D6305CF6-E171-48E9-9B15-D8D457DC9AC2}"/>
    <dgm:cxn modelId="{A2181279-C0D0-48AF-BB3C-8EE6BA39B240}" type="presOf" srcId="{2E5DAB84-3F89-4F56-8B53-966D886C05D8}" destId="{449A011D-5589-485C-82B3-CE388ABC3487}" srcOrd="0" destOrd="0" presId="urn:microsoft.com/office/officeart/2005/8/layout/hierarchy2"/>
    <dgm:cxn modelId="{807D9595-2B2C-49AF-A1B0-D4E151926F83}" type="presOf" srcId="{6F64757C-0276-4CE1-9FB8-4833CEE99488}" destId="{0926ADEF-C252-4308-910A-A17D2CC99114}" srcOrd="1" destOrd="0" presId="urn:microsoft.com/office/officeart/2005/8/layout/hierarchy2"/>
    <dgm:cxn modelId="{6CC2CD89-3AB1-44D2-9235-D75B0DE962C3}" srcId="{8AA16F0D-5F8F-44B2-BB54-0746EA9EF6D1}" destId="{07F92058-48C3-4644-AEC9-8F060365F6EE}" srcOrd="5" destOrd="0" parTransId="{31139343-D7C1-4160-9B9F-03C8878711E1}" sibTransId="{036643C8-D5D3-420C-8A7F-B65E57986173}"/>
    <dgm:cxn modelId="{35198F28-B3F0-41BD-86CF-F40110C3F4B1}" type="presOf" srcId="{2203DDC2-A981-476E-9170-4AA85CB1700E}" destId="{5937E9C8-E824-428B-9662-EB9FE4E7926F}" srcOrd="1" destOrd="0" presId="urn:microsoft.com/office/officeart/2005/8/layout/hierarchy2"/>
    <dgm:cxn modelId="{D459FE67-20FC-4593-B91D-D1C82C0FC0B0}" srcId="{373E1CC2-B07C-4457-8509-935800C6A782}" destId="{92A2E715-0ADD-4027-A819-075135392C46}" srcOrd="1" destOrd="0" parTransId="{210D2C8B-3889-447F-9637-C1C83D933EC1}" sibTransId="{372486DB-BF81-4C4C-9F0B-4F92736D1382}"/>
    <dgm:cxn modelId="{720BF3E1-6868-4F74-AEB0-B021F5CE189B}" type="presOf" srcId="{A5E5EA4E-492B-475B-B850-2713DC2BC9A8}" destId="{D1ED52E8-3E64-4DD0-97EA-D8202B1ADB79}" srcOrd="0" destOrd="0" presId="urn:microsoft.com/office/officeart/2005/8/layout/hierarchy2"/>
    <dgm:cxn modelId="{EEB71F39-10FD-4BE7-9A48-7DE0B03256B8}" type="presOf" srcId="{44C31BED-84C1-41AC-BC74-B2C8814E72A0}" destId="{504896BE-BBD1-4DFE-8611-FEEDE1CFD306}" srcOrd="0" destOrd="0" presId="urn:microsoft.com/office/officeart/2005/8/layout/hierarchy2"/>
    <dgm:cxn modelId="{8CA5BE96-DAB0-48B2-8B32-22F046656FAE}" srcId="{ED7B77CC-5611-467C-BC94-2544EDC81F50}" destId="{53D6B742-9958-472F-B7D4-EFB60A06ECB2}" srcOrd="0" destOrd="0" parTransId="{A5E5EA4E-492B-475B-B850-2713DC2BC9A8}" sibTransId="{694B33F1-05EB-4440-A837-54A4636E3CA6}"/>
    <dgm:cxn modelId="{A1FEA2CE-2F3B-44CF-9DE0-AB2CD5E35F98}" type="presOf" srcId="{4AD465BD-5AC6-46ED-BEAB-62E00E4CB1FA}" destId="{E54714C4-E984-4773-87F6-322B8BCDD2D0}" srcOrd="1" destOrd="0" presId="urn:microsoft.com/office/officeart/2005/8/layout/hierarchy2"/>
    <dgm:cxn modelId="{AE382E15-06F6-4C74-B368-AC96C38058E7}" type="presOf" srcId="{D27A4BC2-1F58-48D2-B609-67FE568F0EE7}" destId="{486C51F1-1ABC-418B-B62B-5AD4BC1F83C8}" srcOrd="0" destOrd="0" presId="urn:microsoft.com/office/officeart/2005/8/layout/hierarchy2"/>
    <dgm:cxn modelId="{5031B473-A679-4C4A-AB77-E58F117946CF}" type="presOf" srcId="{373E1CC2-B07C-4457-8509-935800C6A782}" destId="{0EBB6412-A99E-41DF-8B0B-ED2025DB788D}" srcOrd="0" destOrd="0" presId="urn:microsoft.com/office/officeart/2005/8/layout/hierarchy2"/>
    <dgm:cxn modelId="{63A5A4B9-248B-46AE-BA63-466BC080B01E}" type="presOf" srcId="{307EAB91-4283-4C0C-BFF0-3146D637C410}" destId="{4065230E-4608-4C7C-8BD7-8575155B3A8A}" srcOrd="0" destOrd="0" presId="urn:microsoft.com/office/officeart/2005/8/layout/hierarchy2"/>
    <dgm:cxn modelId="{6A36ECC5-8502-40CC-B9ED-902F512C3B54}" type="presOf" srcId="{4151B3FA-B563-4AD8-9C75-34D7CE801C73}" destId="{3BE1E151-B05B-429F-932B-BF4DCABEA87D}" srcOrd="1" destOrd="0" presId="urn:microsoft.com/office/officeart/2005/8/layout/hierarchy2"/>
    <dgm:cxn modelId="{8BA668DC-ED19-497E-A605-631FCE71E459}" type="presOf" srcId="{3D0A3F12-B5DC-499C-98E6-37D429E4F892}" destId="{4C25224B-6713-4AA9-851A-637AE4A5C9E1}" srcOrd="1" destOrd="0" presId="urn:microsoft.com/office/officeart/2005/8/layout/hierarchy2"/>
    <dgm:cxn modelId="{88A536C0-C20E-42CE-98A0-C0AC34FB1973}" srcId="{988EB4A9-096F-4D79-B076-F0CDD7ED5831}" destId="{F7C24B32-CA1C-492D-810F-BA3576BFFB28}" srcOrd="0" destOrd="0" parTransId="{DAAC66FE-4275-493E-B5EE-3554F7A322FB}" sibTransId="{21299341-852F-4309-A31C-38C3523A111A}"/>
    <dgm:cxn modelId="{9309BA3F-3B09-4A1F-96A2-DEA22A234228}" type="presOf" srcId="{CB40B47C-6BD5-4E65-B3B2-16E0919114E7}" destId="{10F0FB24-E167-4F11-BFA9-0A1104898B8F}" srcOrd="0" destOrd="0" presId="urn:microsoft.com/office/officeart/2005/8/layout/hierarchy2"/>
    <dgm:cxn modelId="{A995614A-A8BF-40EA-B807-4AE40CA1C49A}" type="presOf" srcId="{EBA989F2-658F-4330-825B-AF4BBB619BA5}" destId="{02FB6473-4B38-4D19-9DB7-2A6C46CDBD22}" srcOrd="0" destOrd="0" presId="urn:microsoft.com/office/officeart/2005/8/layout/hierarchy2"/>
    <dgm:cxn modelId="{577A84BA-AE1F-4802-B6DE-F9679D2F077A}" type="presOf" srcId="{DB0BEFE9-BC52-4EB2-B521-4AAA996FDC6B}" destId="{3B9EAA6C-9D11-41B1-9E1D-5E8FD1AF7977}" srcOrd="0" destOrd="0" presId="urn:microsoft.com/office/officeart/2005/8/layout/hierarchy2"/>
    <dgm:cxn modelId="{B61633E2-459C-4C1B-834D-761897C72C7C}" type="presOf" srcId="{581A4981-4C9A-447C-9C09-77DD1D0076E2}" destId="{CBE505A4-2C27-4F3A-B55B-C481FC814958}" srcOrd="1" destOrd="0" presId="urn:microsoft.com/office/officeart/2005/8/layout/hierarchy2"/>
    <dgm:cxn modelId="{74B68297-6F23-41D0-9BA4-36A7E5DB32E0}" type="presOf" srcId="{1FB70D21-4E56-42D4-AD63-6201A532EE6B}" destId="{AEF5BF35-FDB7-40FC-ACCA-7C9DD680D18A}" srcOrd="0" destOrd="0" presId="urn:microsoft.com/office/officeart/2005/8/layout/hierarchy2"/>
    <dgm:cxn modelId="{88D922F1-1C33-4635-8CAB-5EA8544292EB}" type="presOf" srcId="{409B3411-8BEA-42C9-AFC9-0EB8F8D175CE}" destId="{66BBEDF8-A4DA-416B-B8E9-DF643CA8FA00}" srcOrd="0" destOrd="0" presId="urn:microsoft.com/office/officeart/2005/8/layout/hierarchy2"/>
    <dgm:cxn modelId="{F7EA8D5A-F72F-4AE8-BAC7-E41998580F75}" type="presOf" srcId="{893E9361-C878-4776-96CD-E8E6B0E2E1C6}" destId="{20BCAAA0-A2A2-48B6-9792-E114CBF91121}" srcOrd="1" destOrd="0" presId="urn:microsoft.com/office/officeart/2005/8/layout/hierarchy2"/>
    <dgm:cxn modelId="{AFB55108-5A8F-44F0-AD73-0EEBBB453DC8}" type="presOf" srcId="{6969E53A-8484-4FAB-A154-E24A9FD208FC}" destId="{D8FA1685-354F-45AB-BBA2-C71419522889}" srcOrd="0" destOrd="0" presId="urn:microsoft.com/office/officeart/2005/8/layout/hierarchy2"/>
    <dgm:cxn modelId="{51EB348B-5504-4692-AC61-B5FF3DF2CC06}" type="presOf" srcId="{CF009CE2-E73A-42D2-86A0-E779707FF170}" destId="{9FD2F9E3-8057-4750-B3EB-D2099457B4D8}" srcOrd="0" destOrd="0" presId="urn:microsoft.com/office/officeart/2005/8/layout/hierarchy2"/>
    <dgm:cxn modelId="{F5968594-3A9F-48C9-ACF7-C064B037E067}" type="presOf" srcId="{1FB70D21-4E56-42D4-AD63-6201A532EE6B}" destId="{35A00F39-03EB-42B5-BC41-49C2634658ED}" srcOrd="1" destOrd="0" presId="urn:microsoft.com/office/officeart/2005/8/layout/hierarchy2"/>
    <dgm:cxn modelId="{0827FD00-5840-49E4-B0C2-4C51E6CF5C13}" type="presOf" srcId="{DAAC66FE-4275-493E-B5EE-3554F7A322FB}" destId="{5AC7E792-BBE8-4F77-A74B-1321FD41DF74}" srcOrd="0" destOrd="0" presId="urn:microsoft.com/office/officeart/2005/8/layout/hierarchy2"/>
    <dgm:cxn modelId="{CA30E5FF-7D71-4C88-B1DD-A6A761EDD6F4}" srcId="{07F92058-48C3-4644-AEC9-8F060365F6EE}" destId="{00913FED-CABB-4420-B569-122EC7F80B26}" srcOrd="0" destOrd="0" parTransId="{DB0BEFE9-BC52-4EB2-B521-4AAA996FDC6B}" sibTransId="{0DA94860-3DEB-4747-88F6-0239748DDAC5}"/>
    <dgm:cxn modelId="{769DE3C3-8F75-4A6F-B9ED-3CD8AE30A8FC}" srcId="{373E1CC2-B07C-4457-8509-935800C6A782}" destId="{6969E53A-8484-4FAB-A154-E24A9FD208FC}" srcOrd="3" destOrd="0" parTransId="{1F4B727E-8246-439A-AD45-EE18A22C843A}" sibTransId="{CAE88E75-1AB6-41C7-8FD1-1D0E91E789FC}"/>
    <dgm:cxn modelId="{AE8EA7D3-1317-4DE0-B9FC-75A33ED84B8E}" type="presOf" srcId="{9AF350F0-F3BB-400F-8774-290CC112CEE1}" destId="{C7CF34A8-1DC7-4B9D-96AC-60F006C0DF92}" srcOrd="0" destOrd="0" presId="urn:microsoft.com/office/officeart/2005/8/layout/hierarchy2"/>
    <dgm:cxn modelId="{67491F87-BE7B-4C0A-8688-5E75D0C0057D}" type="presOf" srcId="{7CBD6D48-AED1-4920-9016-AA4894801671}" destId="{10A0D03B-A610-4ADD-B8EA-4B1A41860EBD}" srcOrd="0" destOrd="0" presId="urn:microsoft.com/office/officeart/2005/8/layout/hierarchy2"/>
    <dgm:cxn modelId="{59BE6BB8-930A-4195-BD03-B4B3FE8C6508}" type="presOf" srcId="{1482189A-6F93-4EF8-B852-E96E6811A271}" destId="{A3CB49BE-429F-4BCC-953D-977CC740144F}" srcOrd="0" destOrd="0" presId="urn:microsoft.com/office/officeart/2005/8/layout/hierarchy2"/>
    <dgm:cxn modelId="{184D25C3-6D0A-4E66-8771-FA5997153C7F}" type="presOf" srcId="{5896BBD9-3120-4038-A960-04C6AAB36458}" destId="{8B998476-6CE3-4E71-AA38-DAFF09499AFE}" srcOrd="0" destOrd="0" presId="urn:microsoft.com/office/officeart/2005/8/layout/hierarchy2"/>
    <dgm:cxn modelId="{9AE17591-B1F7-4D53-B153-9B69B1BE2A38}" type="presOf" srcId="{F7C24B32-CA1C-492D-810F-BA3576BFFB28}" destId="{C79AA248-500E-4E33-A9E8-45CFDF2F53A9}" srcOrd="0" destOrd="0" presId="urn:microsoft.com/office/officeart/2005/8/layout/hierarchy2"/>
    <dgm:cxn modelId="{DD8A8057-B6B6-4B8E-ACEE-1254A06FF110}" type="presOf" srcId="{43FD4AB9-60C9-46AF-89C3-1B123BDF5E2A}" destId="{D71B57C3-CA08-4EBC-9F87-157DF4644382}" srcOrd="0" destOrd="0" presId="urn:microsoft.com/office/officeart/2005/8/layout/hierarchy2"/>
    <dgm:cxn modelId="{A77D9A05-AB5D-4624-AD95-9A65E4F9F06D}" type="presOf" srcId="{27EA0924-F2B6-4561-9B71-1A480C7BA454}" destId="{6C855D2A-41BB-4856-B508-8DE5F2BD396B}" srcOrd="1" destOrd="0" presId="urn:microsoft.com/office/officeart/2005/8/layout/hierarchy2"/>
    <dgm:cxn modelId="{4E9EF711-23AB-4941-A48B-7FD62E707F8A}" type="presOf" srcId="{31139343-D7C1-4160-9B9F-03C8878711E1}" destId="{8E8D7961-DE16-4EE1-B03B-8A24F37517CA}" srcOrd="1" destOrd="0" presId="urn:microsoft.com/office/officeart/2005/8/layout/hierarchy2"/>
    <dgm:cxn modelId="{789F257A-7889-4270-AB05-EE67F23C1809}" type="presOf" srcId="{94308710-2A59-43A3-8024-E1CD8D3740D0}" destId="{539217DC-F233-4CA9-A7CD-3C2F8189C64F}" srcOrd="0" destOrd="0" presId="urn:microsoft.com/office/officeart/2005/8/layout/hierarchy2"/>
    <dgm:cxn modelId="{1775D9BC-8982-4AF7-8FF0-BB2B50E9EC8B}" type="presOf" srcId="{988EB4A9-096F-4D79-B076-F0CDD7ED5831}" destId="{E80FA75A-F61C-4810-94A6-6467B42066B5}" srcOrd="0" destOrd="0" presId="urn:microsoft.com/office/officeart/2005/8/layout/hierarchy2"/>
    <dgm:cxn modelId="{B9EAAC2C-C1A3-460A-A2A3-11F0CCC95CFA}" type="presOf" srcId="{3D0A3F12-B5DC-499C-98E6-37D429E4F892}" destId="{98A0610C-AC8A-41A9-B435-A99C6B134303}" srcOrd="0" destOrd="0" presId="urn:microsoft.com/office/officeart/2005/8/layout/hierarchy2"/>
    <dgm:cxn modelId="{28FF6D04-A765-4F35-96B7-C803F570AAB2}" type="presOf" srcId="{88CA13DB-31B5-4EEA-A639-B0C10D007459}" destId="{145CC188-35ED-4954-AB04-EB22356B0968}" srcOrd="0" destOrd="0" presId="urn:microsoft.com/office/officeart/2005/8/layout/hierarchy2"/>
    <dgm:cxn modelId="{FDEFD5B4-E14B-4AFB-90D3-9BFA06B4FD4D}" type="presOf" srcId="{BCB3B681-AFB8-4B87-AB62-84A2D91A54C1}" destId="{14BC8629-374F-438C-B931-405A3F3A2F4C}" srcOrd="0" destOrd="0" presId="urn:microsoft.com/office/officeart/2005/8/layout/hierarchy2"/>
    <dgm:cxn modelId="{93D03300-F52C-4831-B710-092A5668FDC8}" type="presOf" srcId="{0E53F8F6-A3BF-4E37-A41E-D0FC7B3746CC}" destId="{C3AB6F5C-A9E4-4C4D-8180-1150BD5FFDB5}" srcOrd="0" destOrd="0" presId="urn:microsoft.com/office/officeart/2005/8/layout/hierarchy2"/>
    <dgm:cxn modelId="{D714C171-662A-4749-BDCC-0AC8197FB3A0}" type="presOf" srcId="{B9F43DE6-57E8-489E-839E-C575965296E1}" destId="{C715CE76-B1E6-4D2A-B6A1-FC15C524E892}" srcOrd="0" destOrd="0" presId="urn:microsoft.com/office/officeart/2005/8/layout/hierarchy2"/>
    <dgm:cxn modelId="{D1C10D47-1C1B-4174-811D-2C34B6C54907}" type="presOf" srcId="{6F64757C-0276-4CE1-9FB8-4833CEE99488}" destId="{C44B29E7-797E-462C-B555-45E11F2E8B94}" srcOrd="0" destOrd="0" presId="urn:microsoft.com/office/officeart/2005/8/layout/hierarchy2"/>
    <dgm:cxn modelId="{B9024BC4-354D-4513-BA2C-E5F5C7956758}" type="presOf" srcId="{0AC1038D-89A3-49CC-A11D-8A740A708336}" destId="{B65030D5-5C5B-4107-8BC2-2D78F6F59ED7}" srcOrd="0" destOrd="0" presId="urn:microsoft.com/office/officeart/2005/8/layout/hierarchy2"/>
    <dgm:cxn modelId="{FFA290D4-EAF0-41D4-8BEB-A2AC565E8B37}" srcId="{8AA16F0D-5F8F-44B2-BB54-0746EA9EF6D1}" destId="{4824CEBD-B1F9-4E82-BA6D-84CF5C14F2DE}" srcOrd="4" destOrd="0" parTransId="{EDD7CE3F-9ECD-48E3-A260-4CBCDB0CFC0E}" sibTransId="{08245C3F-8E84-4D0F-9178-AF9C4BA704EF}"/>
    <dgm:cxn modelId="{2C1469E0-61E7-45C2-B8CA-25344BD78D20}" srcId="{8AA16F0D-5F8F-44B2-BB54-0746EA9EF6D1}" destId="{B9F43DE6-57E8-489E-839E-C575965296E1}" srcOrd="0" destOrd="0" parTransId="{08C67171-4F2A-4EFC-98C0-D3CBCF6866A2}" sibTransId="{FBEBA598-5EBF-49C2-9B33-07EDDBDF5732}"/>
    <dgm:cxn modelId="{C139D429-3059-4CC0-93EC-63BC6D61DEE9}" type="presOf" srcId="{A5E5EA4E-492B-475B-B850-2713DC2BC9A8}" destId="{A22B89F8-94DE-4B6C-BB78-7AC4A431606C}" srcOrd="1" destOrd="0" presId="urn:microsoft.com/office/officeart/2005/8/layout/hierarchy2"/>
    <dgm:cxn modelId="{9688082F-570A-40D4-AA69-FE0A14B5883E}" type="presOf" srcId="{4C33C008-46C5-47FF-8E6B-8913987BD9CD}" destId="{F7380041-EB0F-45A0-A72B-C525E9C0BB2B}" srcOrd="1" destOrd="0" presId="urn:microsoft.com/office/officeart/2005/8/layout/hierarchy2"/>
    <dgm:cxn modelId="{760A3C96-3B4E-463D-82CD-013C58C5F22A}" type="presOf" srcId="{210D2C8B-3889-447F-9637-C1C83D933EC1}" destId="{2F81E445-660A-496C-BE11-44EAD6FD46CF}" srcOrd="0" destOrd="0" presId="urn:microsoft.com/office/officeart/2005/8/layout/hierarchy2"/>
    <dgm:cxn modelId="{432C8B1A-32F5-44EE-BD17-A03121D89CE1}" type="presOf" srcId="{581A4981-4C9A-447C-9C09-77DD1D0076E2}" destId="{0C6A3B2E-725D-4888-9ECD-0973A988F11A}" srcOrd="0" destOrd="0" presId="urn:microsoft.com/office/officeart/2005/8/layout/hierarchy2"/>
    <dgm:cxn modelId="{15DF1879-4B9C-4A53-B248-09A1C80DE0C4}" type="presOf" srcId="{5B20D06B-DD29-47F7-B82C-8DCE1EECD5AB}" destId="{782A099D-EF30-40E6-B9AE-A330A1F1CC4C}" srcOrd="1" destOrd="0" presId="urn:microsoft.com/office/officeart/2005/8/layout/hierarchy2"/>
    <dgm:cxn modelId="{EB2C9A70-0A3E-426E-B50A-76DBCFAB3839}" type="presOf" srcId="{4AD465BD-5AC6-46ED-BEAB-62E00E4CB1FA}" destId="{2D71A51A-40CB-48AD-AB48-6376DDB03F4C}" srcOrd="0" destOrd="0" presId="urn:microsoft.com/office/officeart/2005/8/layout/hierarchy2"/>
    <dgm:cxn modelId="{9E11CB97-9545-4712-A4F8-D03F9833528B}" type="presOf" srcId="{C0EA397F-504F-4173-9236-AA1535066894}" destId="{038818BB-83DF-43B4-B847-307D1139F22A}" srcOrd="1" destOrd="0" presId="urn:microsoft.com/office/officeart/2005/8/layout/hierarchy2"/>
    <dgm:cxn modelId="{3CEA66BC-D138-4A4F-A8A4-C64960B1A0B6}" srcId="{2E5DAB84-3F89-4F56-8B53-966D886C05D8}" destId="{E3C01450-70E6-46A0-982E-03990371026E}" srcOrd="0" destOrd="0" parTransId="{6F64757C-0276-4CE1-9FB8-4833CEE99488}" sibTransId="{C921DABE-94F7-4CBE-AF31-7BFF91FACDFF}"/>
    <dgm:cxn modelId="{9218DF90-D816-49EB-8189-C6DA69F1C632}" type="presOf" srcId="{1F4B727E-8246-439A-AD45-EE18A22C843A}" destId="{9224156F-AE51-4DE9-9B39-7406ABB05BCC}" srcOrd="0" destOrd="0" presId="urn:microsoft.com/office/officeart/2005/8/layout/hierarchy2"/>
    <dgm:cxn modelId="{DDDD338D-E749-413E-8804-0AD2A1C3C3E2}" type="presOf" srcId="{92A6C22C-5464-4332-A612-E19119B3BFAB}" destId="{6F947114-BD79-4846-81F1-2C4C99B792AB}" srcOrd="1" destOrd="0" presId="urn:microsoft.com/office/officeart/2005/8/layout/hierarchy2"/>
    <dgm:cxn modelId="{06C48AFA-8E51-46B0-A9B9-6C833DADAEFC}" type="presOf" srcId="{85446F3E-362C-4BF0-A1B5-97C52152BD32}" destId="{4F362960-0923-4CC3-A106-D51DA506D948}" srcOrd="0" destOrd="0" presId="urn:microsoft.com/office/officeart/2005/8/layout/hierarchy2"/>
    <dgm:cxn modelId="{C203C2FF-1829-414C-A4DA-D541428080A6}" srcId="{1482189A-6F93-4EF8-B852-E96E6811A271}" destId="{8AA16F0D-5F8F-44B2-BB54-0746EA9EF6D1}" srcOrd="0" destOrd="0" parTransId="{00A3C66B-8880-4A78-AE63-7FC3AAD9A9DC}" sibTransId="{C0FEA433-254A-467B-A84B-FF1A8E11BDD1}"/>
    <dgm:cxn modelId="{A2503545-AE42-4D47-8219-275B60208F6C}" type="presOf" srcId="{486EC169-0869-423B-9DAD-39C31F9F4B18}" destId="{614FEEF6-86C4-44B1-830D-8521B88F377D}" srcOrd="0" destOrd="0" presId="urn:microsoft.com/office/officeart/2005/8/layout/hierarchy2"/>
    <dgm:cxn modelId="{77098A1F-42A6-4838-B296-253DBC974601}" type="presOf" srcId="{C33FF4B7-7ED5-4092-BA00-5ECBAA3F5DD3}" destId="{20454875-0254-463A-95C8-13CFAC48F948}" srcOrd="0" destOrd="0" presId="urn:microsoft.com/office/officeart/2005/8/layout/hierarchy2"/>
    <dgm:cxn modelId="{996063A6-8DA3-43AA-B35D-93CDE9072A2E}" type="presOf" srcId="{53D6B742-9958-472F-B7D4-EFB60A06ECB2}" destId="{008571E9-E026-4567-AEBB-7B170562AB6C}" srcOrd="0" destOrd="0" presId="urn:microsoft.com/office/officeart/2005/8/layout/hierarchy2"/>
    <dgm:cxn modelId="{6E0695B0-CC5E-4F1D-8115-A4CC9281B84C}" srcId="{58FA21C7-8028-490E-BE50-30BA2149E250}" destId="{44C31BED-84C1-41AC-BC74-B2C8814E72A0}" srcOrd="2" destOrd="0" parTransId="{A81E9C11-AEF4-4837-962D-054AB0CB896D}" sibTransId="{4461600D-F069-4E05-878E-8B2D9CE39DA7}"/>
    <dgm:cxn modelId="{67FB79B7-39C6-4969-B29C-2D3A0E66E1E2}" type="presOf" srcId="{DB0BEFE9-BC52-4EB2-B521-4AAA996FDC6B}" destId="{7F15F621-56CE-4CEE-8BAA-61565AFCBDB3}" srcOrd="1" destOrd="0" presId="urn:microsoft.com/office/officeart/2005/8/layout/hierarchy2"/>
    <dgm:cxn modelId="{769B87B4-BDB3-440D-A8E4-0355F8E3BE54}" type="presOf" srcId="{EDD7CE3F-9ECD-48E3-A260-4CBCDB0CFC0E}" destId="{1865B3CB-9068-4B84-A671-04AA557F2BA4}" srcOrd="0" destOrd="0" presId="urn:microsoft.com/office/officeart/2005/8/layout/hierarchy2"/>
    <dgm:cxn modelId="{58A9EAF1-B5E1-4421-90C9-F83531D082B2}" type="presOf" srcId="{A2B9B747-5077-46B1-B303-142461B99345}" destId="{38333CFC-2B5F-4B35-AB2C-3E271CCA2F10}" srcOrd="0" destOrd="0" presId="urn:microsoft.com/office/officeart/2005/8/layout/hierarchy2"/>
    <dgm:cxn modelId="{1819C064-BB7A-49FD-977A-D993D72C1F2D}" type="presParOf" srcId="{A3CB49BE-429F-4BCC-953D-977CC740144F}" destId="{9D1F6F57-4C34-4E3E-A36B-2D3CF4D5FDA7}" srcOrd="0" destOrd="0" presId="urn:microsoft.com/office/officeart/2005/8/layout/hierarchy2"/>
    <dgm:cxn modelId="{C13449DC-A54A-4E2F-9FC4-E01EED6BB8CB}" type="presParOf" srcId="{9D1F6F57-4C34-4E3E-A36B-2D3CF4D5FDA7}" destId="{9171E5C9-D000-4854-A076-A18E8F26022F}" srcOrd="0" destOrd="0" presId="urn:microsoft.com/office/officeart/2005/8/layout/hierarchy2"/>
    <dgm:cxn modelId="{72F8E806-006A-45E7-9989-73FD76DF06A5}" type="presParOf" srcId="{9D1F6F57-4C34-4E3E-A36B-2D3CF4D5FDA7}" destId="{D656B495-3707-41D7-A74F-80309322BA25}" srcOrd="1" destOrd="0" presId="urn:microsoft.com/office/officeart/2005/8/layout/hierarchy2"/>
    <dgm:cxn modelId="{BBD04B42-BDFC-43BD-83A6-7EBEB756A21B}" type="presParOf" srcId="{D656B495-3707-41D7-A74F-80309322BA25}" destId="{4A59369F-0144-41A6-9796-A7FFA4F4E6A2}" srcOrd="0" destOrd="0" presId="urn:microsoft.com/office/officeart/2005/8/layout/hierarchy2"/>
    <dgm:cxn modelId="{1CED3E08-3DA7-460D-B145-E92A15F52AB1}" type="presParOf" srcId="{4A59369F-0144-41A6-9796-A7FFA4F4E6A2}" destId="{4BD67B3A-DA8A-4E02-A7CE-8047DB6ED858}" srcOrd="0" destOrd="0" presId="urn:microsoft.com/office/officeart/2005/8/layout/hierarchy2"/>
    <dgm:cxn modelId="{0CD71345-94FF-4765-98A8-A594E5D2014C}" type="presParOf" srcId="{D656B495-3707-41D7-A74F-80309322BA25}" destId="{8E3F594B-CCF6-40BE-86A7-39A20CE2D2C3}" srcOrd="1" destOrd="0" presId="urn:microsoft.com/office/officeart/2005/8/layout/hierarchy2"/>
    <dgm:cxn modelId="{00CAF51A-1865-4685-87C9-B82D138123FD}" type="presParOf" srcId="{8E3F594B-CCF6-40BE-86A7-39A20CE2D2C3}" destId="{C715CE76-B1E6-4D2A-B6A1-FC15C524E892}" srcOrd="0" destOrd="0" presId="urn:microsoft.com/office/officeart/2005/8/layout/hierarchy2"/>
    <dgm:cxn modelId="{E4D3B2CD-DEE6-4919-A0C6-303D5E9BE6AB}" type="presParOf" srcId="{8E3F594B-CCF6-40BE-86A7-39A20CE2D2C3}" destId="{A06EFB63-60FE-48AD-B0FC-00A41385E6D4}" srcOrd="1" destOrd="0" presId="urn:microsoft.com/office/officeart/2005/8/layout/hierarchy2"/>
    <dgm:cxn modelId="{A128A949-41D7-4F2E-90DA-AC4E5101CC4F}" type="presParOf" srcId="{A06EFB63-60FE-48AD-B0FC-00A41385E6D4}" destId="{14BC8629-374F-438C-B931-405A3F3A2F4C}" srcOrd="0" destOrd="0" presId="urn:microsoft.com/office/officeart/2005/8/layout/hierarchy2"/>
    <dgm:cxn modelId="{245956EA-4358-471C-ACC8-3BBFDAAA6452}" type="presParOf" srcId="{14BC8629-374F-438C-B931-405A3F3A2F4C}" destId="{321519FA-7F97-4A8A-BD06-F0706375C3AB}" srcOrd="0" destOrd="0" presId="urn:microsoft.com/office/officeart/2005/8/layout/hierarchy2"/>
    <dgm:cxn modelId="{5733A856-F28C-4CF9-B071-E341485E376A}" type="presParOf" srcId="{A06EFB63-60FE-48AD-B0FC-00A41385E6D4}" destId="{2FD0709B-A424-4540-8E2D-0262E2B90076}" srcOrd="1" destOrd="0" presId="urn:microsoft.com/office/officeart/2005/8/layout/hierarchy2"/>
    <dgm:cxn modelId="{F1A3834A-A0B2-47A5-AB6A-72C896D503DA}" type="presParOf" srcId="{2FD0709B-A424-4540-8E2D-0262E2B90076}" destId="{145CC188-35ED-4954-AB04-EB22356B0968}" srcOrd="0" destOrd="0" presId="urn:microsoft.com/office/officeart/2005/8/layout/hierarchy2"/>
    <dgm:cxn modelId="{39396F1B-BEE5-4ADD-B799-1186A300030D}" type="presParOf" srcId="{2FD0709B-A424-4540-8E2D-0262E2B90076}" destId="{3ABAB3CB-4624-4EED-82BC-F5486781C37C}" srcOrd="1" destOrd="0" presId="urn:microsoft.com/office/officeart/2005/8/layout/hierarchy2"/>
    <dgm:cxn modelId="{CD5B893E-601C-4D7F-AF47-3BB46BA06580}" type="presParOf" srcId="{A06EFB63-60FE-48AD-B0FC-00A41385E6D4}" destId="{A07454DD-7403-46E5-9852-7D8008937742}" srcOrd="2" destOrd="0" presId="urn:microsoft.com/office/officeart/2005/8/layout/hierarchy2"/>
    <dgm:cxn modelId="{E4F932B6-34D7-4A44-A8E8-2A66A04DCA7A}" type="presParOf" srcId="{A07454DD-7403-46E5-9852-7D8008937742}" destId="{6C855D2A-41BB-4856-B508-8DE5F2BD396B}" srcOrd="0" destOrd="0" presId="urn:microsoft.com/office/officeart/2005/8/layout/hierarchy2"/>
    <dgm:cxn modelId="{042ED284-3666-4D98-8AFC-F7BD199EAC72}" type="presParOf" srcId="{A06EFB63-60FE-48AD-B0FC-00A41385E6D4}" destId="{51AFBD8C-0711-4887-A70B-D45EFAEE1BAF}" srcOrd="3" destOrd="0" presId="urn:microsoft.com/office/officeart/2005/8/layout/hierarchy2"/>
    <dgm:cxn modelId="{132195AF-AAF2-4026-B00A-80260397D1D3}" type="presParOf" srcId="{51AFBD8C-0711-4887-A70B-D45EFAEE1BAF}" destId="{ED87815F-62B1-4B7A-97E7-46CC1F3AD7C1}" srcOrd="0" destOrd="0" presId="urn:microsoft.com/office/officeart/2005/8/layout/hierarchy2"/>
    <dgm:cxn modelId="{7E03C232-F018-4F58-BA66-4412804A15B8}" type="presParOf" srcId="{51AFBD8C-0711-4887-A70B-D45EFAEE1BAF}" destId="{5BB89494-950C-4F69-8FBB-A219E08D41B3}" srcOrd="1" destOrd="0" presId="urn:microsoft.com/office/officeart/2005/8/layout/hierarchy2"/>
    <dgm:cxn modelId="{07409792-621C-4D7C-897F-B02259C6AC7A}" type="presParOf" srcId="{D656B495-3707-41D7-A74F-80309322BA25}" destId="{F0BA5295-B738-44BC-872F-CFCD79B1D62A}" srcOrd="2" destOrd="0" presId="urn:microsoft.com/office/officeart/2005/8/layout/hierarchy2"/>
    <dgm:cxn modelId="{8D2AD637-D6BD-4746-9279-2B8DDFE8C504}" type="presParOf" srcId="{F0BA5295-B738-44BC-872F-CFCD79B1D62A}" destId="{6F947114-BD79-4846-81F1-2C4C99B792AB}" srcOrd="0" destOrd="0" presId="urn:microsoft.com/office/officeart/2005/8/layout/hierarchy2"/>
    <dgm:cxn modelId="{7161CB63-14B0-464A-9DF6-E1617AFA2BAC}" type="presParOf" srcId="{D656B495-3707-41D7-A74F-80309322BA25}" destId="{DF182A87-5827-4909-B86A-456473A040C9}" srcOrd="3" destOrd="0" presId="urn:microsoft.com/office/officeart/2005/8/layout/hierarchy2"/>
    <dgm:cxn modelId="{6192A44C-181E-49E8-ADE3-D94F47BEA104}" type="presParOf" srcId="{DF182A87-5827-4909-B86A-456473A040C9}" destId="{449A011D-5589-485C-82B3-CE388ABC3487}" srcOrd="0" destOrd="0" presId="urn:microsoft.com/office/officeart/2005/8/layout/hierarchy2"/>
    <dgm:cxn modelId="{663FB6E9-CC4D-48EB-84D0-D3DAEFB81511}" type="presParOf" srcId="{DF182A87-5827-4909-B86A-456473A040C9}" destId="{277AFF7F-C2BF-4C79-89E3-1952B0D9DD4E}" srcOrd="1" destOrd="0" presId="urn:microsoft.com/office/officeart/2005/8/layout/hierarchy2"/>
    <dgm:cxn modelId="{7D65EB56-91D2-4894-825E-D5C3EED2EB88}" type="presParOf" srcId="{277AFF7F-C2BF-4C79-89E3-1952B0D9DD4E}" destId="{C44B29E7-797E-462C-B555-45E11F2E8B94}" srcOrd="0" destOrd="0" presId="urn:microsoft.com/office/officeart/2005/8/layout/hierarchy2"/>
    <dgm:cxn modelId="{6F4BD06B-3995-4310-B1E9-11FDC502FA46}" type="presParOf" srcId="{C44B29E7-797E-462C-B555-45E11F2E8B94}" destId="{0926ADEF-C252-4308-910A-A17D2CC99114}" srcOrd="0" destOrd="0" presId="urn:microsoft.com/office/officeart/2005/8/layout/hierarchy2"/>
    <dgm:cxn modelId="{C11D431E-3E4C-462D-83EA-05717C9D1B9A}" type="presParOf" srcId="{277AFF7F-C2BF-4C79-89E3-1952B0D9DD4E}" destId="{879F4FFB-C659-4875-87C9-FEA3F2B0C9BC}" srcOrd="1" destOrd="0" presId="urn:microsoft.com/office/officeart/2005/8/layout/hierarchy2"/>
    <dgm:cxn modelId="{68A7FE9D-3D3D-42B1-B571-3335E6EAA456}" type="presParOf" srcId="{879F4FFB-C659-4875-87C9-FEA3F2B0C9BC}" destId="{DDA9A3BF-EB42-4E4D-8889-1A3191CEADCC}" srcOrd="0" destOrd="0" presId="urn:microsoft.com/office/officeart/2005/8/layout/hierarchy2"/>
    <dgm:cxn modelId="{BB5B887F-7459-47FD-93FF-EC81CAD30D74}" type="presParOf" srcId="{879F4FFB-C659-4875-87C9-FEA3F2B0C9BC}" destId="{58A9C272-24B8-4B73-B378-E62E685B07E6}" srcOrd="1" destOrd="0" presId="urn:microsoft.com/office/officeart/2005/8/layout/hierarchy2"/>
    <dgm:cxn modelId="{36B9FD72-43CC-484C-A9A3-CEB593ABC4D0}" type="presParOf" srcId="{277AFF7F-C2BF-4C79-89E3-1952B0D9DD4E}" destId="{2D71A51A-40CB-48AD-AB48-6376DDB03F4C}" srcOrd="2" destOrd="0" presId="urn:microsoft.com/office/officeart/2005/8/layout/hierarchy2"/>
    <dgm:cxn modelId="{A17062DF-CDF0-462B-AD28-70EC14FCFFE8}" type="presParOf" srcId="{2D71A51A-40CB-48AD-AB48-6376DDB03F4C}" destId="{E54714C4-E984-4773-87F6-322B8BCDD2D0}" srcOrd="0" destOrd="0" presId="urn:microsoft.com/office/officeart/2005/8/layout/hierarchy2"/>
    <dgm:cxn modelId="{931FB583-4692-404A-B793-4C68135541D3}" type="presParOf" srcId="{277AFF7F-C2BF-4C79-89E3-1952B0D9DD4E}" destId="{D70F226B-9F4D-49BC-9953-34B67C9CF873}" srcOrd="3" destOrd="0" presId="urn:microsoft.com/office/officeart/2005/8/layout/hierarchy2"/>
    <dgm:cxn modelId="{EE32F59A-D3FA-463D-AAB3-105E25B30ABA}" type="presParOf" srcId="{D70F226B-9F4D-49BC-9953-34B67C9CF873}" destId="{88BF87C0-6D06-49DA-A889-AD8B63CDC65B}" srcOrd="0" destOrd="0" presId="urn:microsoft.com/office/officeart/2005/8/layout/hierarchy2"/>
    <dgm:cxn modelId="{2474E0E1-F4FA-4819-B4F5-223939CC14A9}" type="presParOf" srcId="{D70F226B-9F4D-49BC-9953-34B67C9CF873}" destId="{8B01C3F4-0209-4932-93E7-35C2F5834F2D}" srcOrd="1" destOrd="0" presId="urn:microsoft.com/office/officeart/2005/8/layout/hierarchy2"/>
    <dgm:cxn modelId="{7C960AAF-863E-4F42-A6FA-791DFF6620A8}" type="presParOf" srcId="{8B01C3F4-0209-4932-93E7-35C2F5834F2D}" destId="{86CD17A6-9111-4AA1-99E1-53115C4BA5A2}" srcOrd="0" destOrd="0" presId="urn:microsoft.com/office/officeart/2005/8/layout/hierarchy2"/>
    <dgm:cxn modelId="{62732D54-1F6F-4F06-997B-38B520256A5E}" type="presParOf" srcId="{86CD17A6-9111-4AA1-99E1-53115C4BA5A2}" destId="{5937E9C8-E824-428B-9662-EB9FE4E7926F}" srcOrd="0" destOrd="0" presId="urn:microsoft.com/office/officeart/2005/8/layout/hierarchy2"/>
    <dgm:cxn modelId="{EFB24B0B-7ED5-488E-98E8-28D3276F1F5B}" type="presParOf" srcId="{8B01C3F4-0209-4932-93E7-35C2F5834F2D}" destId="{31D456C6-D246-4B1C-8A1A-C7D508F74A93}" srcOrd="1" destOrd="0" presId="urn:microsoft.com/office/officeart/2005/8/layout/hierarchy2"/>
    <dgm:cxn modelId="{FBA99527-AD50-4E8F-8DC3-AEB206FE3388}" type="presParOf" srcId="{31D456C6-D246-4B1C-8A1A-C7D508F74A93}" destId="{B65030D5-5C5B-4107-8BC2-2D78F6F59ED7}" srcOrd="0" destOrd="0" presId="urn:microsoft.com/office/officeart/2005/8/layout/hierarchy2"/>
    <dgm:cxn modelId="{2FD67948-50AA-4A73-8289-8ACA0AAA91A2}" type="presParOf" srcId="{31D456C6-D246-4B1C-8A1A-C7D508F74A93}" destId="{486DAC5E-A908-47CC-9915-8D642D0DF1C6}" srcOrd="1" destOrd="0" presId="urn:microsoft.com/office/officeart/2005/8/layout/hierarchy2"/>
    <dgm:cxn modelId="{120B02B1-088B-4927-B059-734249B8C5CC}" type="presParOf" srcId="{8B01C3F4-0209-4932-93E7-35C2F5834F2D}" destId="{78B4F78C-0696-4669-84B2-D2F941FF6071}" srcOrd="2" destOrd="0" presId="urn:microsoft.com/office/officeart/2005/8/layout/hierarchy2"/>
    <dgm:cxn modelId="{4EBBA242-E42B-466D-A2BE-65F7B5062A9B}" type="presParOf" srcId="{78B4F78C-0696-4669-84B2-D2F941FF6071}" destId="{3BE1E151-B05B-429F-932B-BF4DCABEA87D}" srcOrd="0" destOrd="0" presId="urn:microsoft.com/office/officeart/2005/8/layout/hierarchy2"/>
    <dgm:cxn modelId="{4F0A37A1-8FD1-4AF3-8E0D-7648A93F62FF}" type="presParOf" srcId="{8B01C3F4-0209-4932-93E7-35C2F5834F2D}" destId="{547BC75F-430F-4C2F-A0F3-CC212A1DA0FE}" srcOrd="3" destOrd="0" presId="urn:microsoft.com/office/officeart/2005/8/layout/hierarchy2"/>
    <dgm:cxn modelId="{086A3507-1E98-4AA0-9852-667E8DD0841D}" type="presParOf" srcId="{547BC75F-430F-4C2F-A0F3-CC212A1DA0FE}" destId="{C7CF34A8-1DC7-4B9D-96AC-60F006C0DF92}" srcOrd="0" destOrd="0" presId="urn:microsoft.com/office/officeart/2005/8/layout/hierarchy2"/>
    <dgm:cxn modelId="{63E8922D-8C2F-4948-83F0-82DD3917FDEC}" type="presParOf" srcId="{547BC75F-430F-4C2F-A0F3-CC212A1DA0FE}" destId="{69C7584D-1035-4BD2-BFB0-6900047091D5}" srcOrd="1" destOrd="0" presId="urn:microsoft.com/office/officeart/2005/8/layout/hierarchy2"/>
    <dgm:cxn modelId="{80449BBB-F058-4125-85D1-83FD5A82BC97}" type="presParOf" srcId="{8B01C3F4-0209-4932-93E7-35C2F5834F2D}" destId="{678EB1E2-649A-49CB-8E7C-8A4218498A5B}" srcOrd="4" destOrd="0" presId="urn:microsoft.com/office/officeart/2005/8/layout/hierarchy2"/>
    <dgm:cxn modelId="{3B345553-FC26-4717-B032-4170194CF312}" type="presParOf" srcId="{678EB1E2-649A-49CB-8E7C-8A4218498A5B}" destId="{EE115984-1D5E-4C24-97E1-5F8D0698FD47}" srcOrd="0" destOrd="0" presId="urn:microsoft.com/office/officeart/2005/8/layout/hierarchy2"/>
    <dgm:cxn modelId="{A9142351-CF55-4C84-928B-AA1D7FA488FA}" type="presParOf" srcId="{8B01C3F4-0209-4932-93E7-35C2F5834F2D}" destId="{5E38F807-06FD-46CE-BC63-273440292E11}" srcOrd="5" destOrd="0" presId="urn:microsoft.com/office/officeart/2005/8/layout/hierarchy2"/>
    <dgm:cxn modelId="{A08AFAC1-EC28-40B6-9170-8238E6992229}" type="presParOf" srcId="{5E38F807-06FD-46CE-BC63-273440292E11}" destId="{504896BE-BBD1-4DFE-8611-FEEDE1CFD306}" srcOrd="0" destOrd="0" presId="urn:microsoft.com/office/officeart/2005/8/layout/hierarchy2"/>
    <dgm:cxn modelId="{BC5BA823-3101-425F-9AE1-79C2AF2DD645}" type="presParOf" srcId="{5E38F807-06FD-46CE-BC63-273440292E11}" destId="{312E376D-1EBC-4D43-A439-0F613C0578AD}" srcOrd="1" destOrd="0" presId="urn:microsoft.com/office/officeart/2005/8/layout/hierarchy2"/>
    <dgm:cxn modelId="{31CB1D77-CD47-4F07-A684-0D1ABFDADBC4}" type="presParOf" srcId="{D656B495-3707-41D7-A74F-80309322BA25}" destId="{883C16BD-276D-4727-8362-8C26F7077BFC}" srcOrd="4" destOrd="0" presId="urn:microsoft.com/office/officeart/2005/8/layout/hierarchy2"/>
    <dgm:cxn modelId="{043FAD7B-7A7D-422F-A3FD-761D346DDD40}" type="presParOf" srcId="{883C16BD-276D-4727-8362-8C26F7077BFC}" destId="{20BCAAA0-A2A2-48B6-9792-E114CBF91121}" srcOrd="0" destOrd="0" presId="urn:microsoft.com/office/officeart/2005/8/layout/hierarchy2"/>
    <dgm:cxn modelId="{2FF07266-4C73-47A6-AA36-3F81590FCC1A}" type="presParOf" srcId="{D656B495-3707-41D7-A74F-80309322BA25}" destId="{27ACDFA9-17ED-4B84-B3C5-7FA1A56DC44A}" srcOrd="5" destOrd="0" presId="urn:microsoft.com/office/officeart/2005/8/layout/hierarchy2"/>
    <dgm:cxn modelId="{4AFD7C0D-A804-42F5-AB3A-8233575215A2}" type="presParOf" srcId="{27ACDFA9-17ED-4B84-B3C5-7FA1A56DC44A}" destId="{539217DC-F233-4CA9-A7CD-3C2F8189C64F}" srcOrd="0" destOrd="0" presId="urn:microsoft.com/office/officeart/2005/8/layout/hierarchy2"/>
    <dgm:cxn modelId="{C5B55BF4-C270-4744-B672-263CB30745BB}" type="presParOf" srcId="{27ACDFA9-17ED-4B84-B3C5-7FA1A56DC44A}" destId="{8C6187C4-E86D-42C9-886B-2365CCCA340F}" srcOrd="1" destOrd="0" presId="urn:microsoft.com/office/officeart/2005/8/layout/hierarchy2"/>
    <dgm:cxn modelId="{0B12EB79-E3AE-4138-96FF-2CDB17344D2F}" type="presParOf" srcId="{D656B495-3707-41D7-A74F-80309322BA25}" destId="{9010A76A-CBD7-4E6D-84E8-75FD9B470655}" srcOrd="6" destOrd="0" presId="urn:microsoft.com/office/officeart/2005/8/layout/hierarchy2"/>
    <dgm:cxn modelId="{46E01A9B-8DD8-4EC9-8E50-2E4BD4830DD0}" type="presParOf" srcId="{9010A76A-CBD7-4E6D-84E8-75FD9B470655}" destId="{F7380041-EB0F-45A0-A72B-C525E9C0BB2B}" srcOrd="0" destOrd="0" presId="urn:microsoft.com/office/officeart/2005/8/layout/hierarchy2"/>
    <dgm:cxn modelId="{316EC0B9-96D8-40B5-883E-D37469D081B0}" type="presParOf" srcId="{D656B495-3707-41D7-A74F-80309322BA25}" destId="{A18A4773-8297-4120-BA57-5D2A7CF40FBA}" srcOrd="7" destOrd="0" presId="urn:microsoft.com/office/officeart/2005/8/layout/hierarchy2"/>
    <dgm:cxn modelId="{B2E3CE6B-E84B-41F2-80CD-BFDF4D7C503C}" type="presParOf" srcId="{A18A4773-8297-4120-BA57-5D2A7CF40FBA}" destId="{95B5756D-CA5E-4B59-AB9A-36BA539FA19D}" srcOrd="0" destOrd="0" presId="urn:microsoft.com/office/officeart/2005/8/layout/hierarchy2"/>
    <dgm:cxn modelId="{8CB74D55-C534-4944-84D2-25E7B01F873E}" type="presParOf" srcId="{A18A4773-8297-4120-BA57-5D2A7CF40FBA}" destId="{D1A9A0D6-FB07-4113-85C7-7ECAC757C9D3}" srcOrd="1" destOrd="0" presId="urn:microsoft.com/office/officeart/2005/8/layout/hierarchy2"/>
    <dgm:cxn modelId="{DC903CF6-ADC9-41F7-9293-FC4612507477}" type="presParOf" srcId="{D1A9A0D6-FB07-4113-85C7-7ECAC757C9D3}" destId="{20454875-0254-463A-95C8-13CFAC48F948}" srcOrd="0" destOrd="0" presId="urn:microsoft.com/office/officeart/2005/8/layout/hierarchy2"/>
    <dgm:cxn modelId="{684B3C0C-DB83-4B2A-A350-8F3FC3A043A1}" type="presParOf" srcId="{20454875-0254-463A-95C8-13CFAC48F948}" destId="{7759A4B0-A22D-45F4-9B45-5B20D06B0BF1}" srcOrd="0" destOrd="0" presId="urn:microsoft.com/office/officeart/2005/8/layout/hierarchy2"/>
    <dgm:cxn modelId="{B8053E05-8443-4388-B336-338BD14B801A}" type="presParOf" srcId="{D1A9A0D6-FB07-4113-85C7-7ECAC757C9D3}" destId="{DBD84490-1043-4096-83A3-A8983FB4589C}" srcOrd="1" destOrd="0" presId="urn:microsoft.com/office/officeart/2005/8/layout/hierarchy2"/>
    <dgm:cxn modelId="{8C1EB43A-013E-4409-9D13-8931012BC16D}" type="presParOf" srcId="{DBD84490-1043-4096-83A3-A8983FB4589C}" destId="{486C51F1-1ABC-418B-B62B-5AD4BC1F83C8}" srcOrd="0" destOrd="0" presId="urn:microsoft.com/office/officeart/2005/8/layout/hierarchy2"/>
    <dgm:cxn modelId="{66C7646A-AC69-49E9-B3C9-742CC14A129A}" type="presParOf" srcId="{DBD84490-1043-4096-83A3-A8983FB4589C}" destId="{B693A2BA-C6A5-4A9E-8B58-DC924DA8BD9A}" srcOrd="1" destOrd="0" presId="urn:microsoft.com/office/officeart/2005/8/layout/hierarchy2"/>
    <dgm:cxn modelId="{7BE27EEB-F8E3-47F3-AA11-8CF633FFBDA4}" type="presParOf" srcId="{D1A9A0D6-FB07-4113-85C7-7ECAC757C9D3}" destId="{10A0D03B-A610-4ADD-B8EA-4B1A41860EBD}" srcOrd="2" destOrd="0" presId="urn:microsoft.com/office/officeart/2005/8/layout/hierarchy2"/>
    <dgm:cxn modelId="{F5858688-EAD3-478E-8629-57C71214573C}" type="presParOf" srcId="{10A0D03B-A610-4ADD-B8EA-4B1A41860EBD}" destId="{92EED547-70DB-4DE5-B69C-CEA956FE5EE7}" srcOrd="0" destOrd="0" presId="urn:microsoft.com/office/officeart/2005/8/layout/hierarchy2"/>
    <dgm:cxn modelId="{AF2B1828-F6D9-4D09-891C-F7F620BD0757}" type="presParOf" srcId="{D1A9A0D6-FB07-4113-85C7-7ECAC757C9D3}" destId="{F786816B-2D6F-4267-A076-BDEC49333B77}" srcOrd="3" destOrd="0" presId="urn:microsoft.com/office/officeart/2005/8/layout/hierarchy2"/>
    <dgm:cxn modelId="{D427E7F4-549F-4B7B-A6EA-1DD51F2D587F}" type="presParOf" srcId="{F786816B-2D6F-4267-A076-BDEC49333B77}" destId="{D71B57C3-CA08-4EBC-9F87-157DF4644382}" srcOrd="0" destOrd="0" presId="urn:microsoft.com/office/officeart/2005/8/layout/hierarchy2"/>
    <dgm:cxn modelId="{D636BD77-C8F5-4387-9AC5-586DD9B99D2F}" type="presParOf" srcId="{F786816B-2D6F-4267-A076-BDEC49333B77}" destId="{01E4490D-17FE-4BA2-8A2F-56F00E220148}" srcOrd="1" destOrd="0" presId="urn:microsoft.com/office/officeart/2005/8/layout/hierarchy2"/>
    <dgm:cxn modelId="{564844C9-1A56-482A-A45C-7890ED52DB81}" type="presParOf" srcId="{D656B495-3707-41D7-A74F-80309322BA25}" destId="{1865B3CB-9068-4B84-A671-04AA557F2BA4}" srcOrd="8" destOrd="0" presId="urn:microsoft.com/office/officeart/2005/8/layout/hierarchy2"/>
    <dgm:cxn modelId="{0407B353-1ECB-436E-8D68-C9E761A234DA}" type="presParOf" srcId="{1865B3CB-9068-4B84-A671-04AA557F2BA4}" destId="{59F38845-EE4D-4700-A152-3090754AD346}" srcOrd="0" destOrd="0" presId="urn:microsoft.com/office/officeart/2005/8/layout/hierarchy2"/>
    <dgm:cxn modelId="{95C1E412-0ACE-47CA-BDC5-6CDF5CAC0733}" type="presParOf" srcId="{D656B495-3707-41D7-A74F-80309322BA25}" destId="{657145C8-3FD5-4660-BD37-72D8EF8FFCD2}" srcOrd="9" destOrd="0" presId="urn:microsoft.com/office/officeart/2005/8/layout/hierarchy2"/>
    <dgm:cxn modelId="{A55BEB7F-AE0F-43DC-B247-BCF4EA9E53F1}" type="presParOf" srcId="{657145C8-3FD5-4660-BD37-72D8EF8FFCD2}" destId="{ECA2326B-276E-4CFB-98DF-20E8B4C4BCE9}" srcOrd="0" destOrd="0" presId="urn:microsoft.com/office/officeart/2005/8/layout/hierarchy2"/>
    <dgm:cxn modelId="{1A89BBC5-AB67-472C-BE09-5C91D0AFDB4F}" type="presParOf" srcId="{657145C8-3FD5-4660-BD37-72D8EF8FFCD2}" destId="{933D4D04-66E9-44E8-BF68-8F58FED7AFD1}" srcOrd="1" destOrd="0" presId="urn:microsoft.com/office/officeart/2005/8/layout/hierarchy2"/>
    <dgm:cxn modelId="{0C0A19FC-3E80-44ED-8967-86A005F85A88}" type="presParOf" srcId="{933D4D04-66E9-44E8-BF68-8F58FED7AFD1}" destId="{D940B278-ADAE-4F30-8734-BF7D06F5EDDE}" srcOrd="0" destOrd="0" presId="urn:microsoft.com/office/officeart/2005/8/layout/hierarchy2"/>
    <dgm:cxn modelId="{75DF9F9F-741B-40A5-91C4-85D018E44C23}" type="presParOf" srcId="{D940B278-ADAE-4F30-8734-BF7D06F5EDDE}" destId="{782A099D-EF30-40E6-B9AE-A330A1F1CC4C}" srcOrd="0" destOrd="0" presId="urn:microsoft.com/office/officeart/2005/8/layout/hierarchy2"/>
    <dgm:cxn modelId="{7CA7DC5A-C469-4694-A3D2-7720976B9F72}" type="presParOf" srcId="{933D4D04-66E9-44E8-BF68-8F58FED7AFD1}" destId="{4C13DFA5-C5F4-4071-B972-E78735F14328}" srcOrd="1" destOrd="0" presId="urn:microsoft.com/office/officeart/2005/8/layout/hierarchy2"/>
    <dgm:cxn modelId="{1C464EF2-3752-4397-80CE-9F1AEEDC2A50}" type="presParOf" srcId="{4C13DFA5-C5F4-4071-B972-E78735F14328}" destId="{E15E36DE-69F8-49B2-9E6E-CCE2BAE5F6E5}" srcOrd="0" destOrd="0" presId="urn:microsoft.com/office/officeart/2005/8/layout/hierarchy2"/>
    <dgm:cxn modelId="{E26FF21C-0B94-4E0A-938C-4A1978901868}" type="presParOf" srcId="{4C13DFA5-C5F4-4071-B972-E78735F14328}" destId="{0B2FD53E-23DD-4794-A803-4BDD435B23A3}" srcOrd="1" destOrd="0" presId="urn:microsoft.com/office/officeart/2005/8/layout/hierarchy2"/>
    <dgm:cxn modelId="{B9B63AC1-C6B3-400D-944D-602E0494619D}" type="presParOf" srcId="{933D4D04-66E9-44E8-BF68-8F58FED7AFD1}" destId="{9FD2F9E3-8057-4750-B3EB-D2099457B4D8}" srcOrd="2" destOrd="0" presId="urn:microsoft.com/office/officeart/2005/8/layout/hierarchy2"/>
    <dgm:cxn modelId="{330AAE8D-087D-4E31-A9C4-5D31B8212682}" type="presParOf" srcId="{9FD2F9E3-8057-4750-B3EB-D2099457B4D8}" destId="{3B1132D2-A88F-4415-9944-6A6AB3227008}" srcOrd="0" destOrd="0" presId="urn:microsoft.com/office/officeart/2005/8/layout/hierarchy2"/>
    <dgm:cxn modelId="{9BCD8D29-0DBC-47FE-A35F-6DFDB2E87A00}" type="presParOf" srcId="{933D4D04-66E9-44E8-BF68-8F58FED7AFD1}" destId="{C996F4B5-E50F-4131-9F45-F4825328CE86}" srcOrd="3" destOrd="0" presId="urn:microsoft.com/office/officeart/2005/8/layout/hierarchy2"/>
    <dgm:cxn modelId="{3A649DDA-CC36-49C4-A910-F65E3E3F4BB3}" type="presParOf" srcId="{C996F4B5-E50F-4131-9F45-F4825328CE86}" destId="{C3AB6F5C-A9E4-4C4D-8180-1150BD5FFDB5}" srcOrd="0" destOrd="0" presId="urn:microsoft.com/office/officeart/2005/8/layout/hierarchy2"/>
    <dgm:cxn modelId="{0BFBC4D4-1C33-47A7-A4B3-4DAD9C6E5FA6}" type="presParOf" srcId="{C996F4B5-E50F-4131-9F45-F4825328CE86}" destId="{8D294EAC-7DCC-4B4C-83F9-700980B36337}" srcOrd="1" destOrd="0" presId="urn:microsoft.com/office/officeart/2005/8/layout/hierarchy2"/>
    <dgm:cxn modelId="{0E2F7179-D351-498E-9D0A-789F7E382A99}" type="presParOf" srcId="{933D4D04-66E9-44E8-BF68-8F58FED7AFD1}" destId="{34899366-0212-4C68-9CF9-4391510DD52E}" srcOrd="4" destOrd="0" presId="urn:microsoft.com/office/officeart/2005/8/layout/hierarchy2"/>
    <dgm:cxn modelId="{A133FCD2-7480-4AAA-B2F0-A51A17BE6CCC}" type="presParOf" srcId="{34899366-0212-4C68-9CF9-4391510DD52E}" destId="{267DFFD8-9A55-4234-B9C3-50EFB1CCA5DF}" srcOrd="0" destOrd="0" presId="urn:microsoft.com/office/officeart/2005/8/layout/hierarchy2"/>
    <dgm:cxn modelId="{7ADF69B1-4BF0-4C95-9EDD-70B01ACACCC4}" type="presParOf" srcId="{933D4D04-66E9-44E8-BF68-8F58FED7AFD1}" destId="{A1F99275-AABE-4AD0-9F8D-D6C1006A825B}" srcOrd="5" destOrd="0" presId="urn:microsoft.com/office/officeart/2005/8/layout/hierarchy2"/>
    <dgm:cxn modelId="{3CE867BD-3116-4A7F-8613-DC21244EC971}" type="presParOf" srcId="{A1F99275-AABE-4AD0-9F8D-D6C1006A825B}" destId="{8AF77409-894C-4EA3-BD2E-7BE2F96D14C5}" srcOrd="0" destOrd="0" presId="urn:microsoft.com/office/officeart/2005/8/layout/hierarchy2"/>
    <dgm:cxn modelId="{5996792A-D891-4294-B30A-3F4DDE9F576F}" type="presParOf" srcId="{A1F99275-AABE-4AD0-9F8D-D6C1006A825B}" destId="{41EEF704-4985-497D-926B-29476B28DA30}" srcOrd="1" destOrd="0" presId="urn:microsoft.com/office/officeart/2005/8/layout/hierarchy2"/>
    <dgm:cxn modelId="{D47624FB-F74F-40FB-ACC8-148A7D55D3F4}" type="presParOf" srcId="{D656B495-3707-41D7-A74F-80309322BA25}" destId="{DEFF3295-C053-45F7-B7D8-2C5AD925CD4C}" srcOrd="10" destOrd="0" presId="urn:microsoft.com/office/officeart/2005/8/layout/hierarchy2"/>
    <dgm:cxn modelId="{38360DA8-0677-4286-8436-6916FBEC97A3}" type="presParOf" srcId="{DEFF3295-C053-45F7-B7D8-2C5AD925CD4C}" destId="{8E8D7961-DE16-4EE1-B03B-8A24F37517CA}" srcOrd="0" destOrd="0" presId="urn:microsoft.com/office/officeart/2005/8/layout/hierarchy2"/>
    <dgm:cxn modelId="{E1A02DF9-9139-451B-8AFF-995BFF9310F0}" type="presParOf" srcId="{D656B495-3707-41D7-A74F-80309322BA25}" destId="{E1B6F9ED-4232-4D06-AD2D-A7AAF8A70729}" srcOrd="11" destOrd="0" presId="urn:microsoft.com/office/officeart/2005/8/layout/hierarchy2"/>
    <dgm:cxn modelId="{0D54D3E5-258B-4537-8B92-4BAF71E9657C}" type="presParOf" srcId="{E1B6F9ED-4232-4D06-AD2D-A7AAF8A70729}" destId="{B592A53C-D110-4359-8672-98193F881210}" srcOrd="0" destOrd="0" presId="urn:microsoft.com/office/officeart/2005/8/layout/hierarchy2"/>
    <dgm:cxn modelId="{5D33BBA8-31BE-4725-AD93-12F8D6DB8073}" type="presParOf" srcId="{E1B6F9ED-4232-4D06-AD2D-A7AAF8A70729}" destId="{E5037B66-56AE-43E7-9D1B-E14DFFD72609}" srcOrd="1" destOrd="0" presId="urn:microsoft.com/office/officeart/2005/8/layout/hierarchy2"/>
    <dgm:cxn modelId="{E3B380EF-A362-419F-ADC6-4B02CCE8E585}" type="presParOf" srcId="{E5037B66-56AE-43E7-9D1B-E14DFFD72609}" destId="{3B9EAA6C-9D11-41B1-9E1D-5E8FD1AF7977}" srcOrd="0" destOrd="0" presId="urn:microsoft.com/office/officeart/2005/8/layout/hierarchy2"/>
    <dgm:cxn modelId="{1487099E-56F0-41EC-9AC7-AE4A73EE2E65}" type="presParOf" srcId="{3B9EAA6C-9D11-41B1-9E1D-5E8FD1AF7977}" destId="{7F15F621-56CE-4CEE-8BAA-61565AFCBDB3}" srcOrd="0" destOrd="0" presId="urn:microsoft.com/office/officeart/2005/8/layout/hierarchy2"/>
    <dgm:cxn modelId="{C7E1A9F3-0325-42BD-A238-0FB98B6BA788}" type="presParOf" srcId="{E5037B66-56AE-43E7-9D1B-E14DFFD72609}" destId="{53748D2B-0584-41EC-91C4-E9F3BF751039}" srcOrd="1" destOrd="0" presId="urn:microsoft.com/office/officeart/2005/8/layout/hierarchy2"/>
    <dgm:cxn modelId="{4D2CB09E-9B29-46E0-B3D2-DEB75E8256CD}" type="presParOf" srcId="{53748D2B-0584-41EC-91C4-E9F3BF751039}" destId="{DC055A37-173F-402F-B356-487D03A446BE}" srcOrd="0" destOrd="0" presId="urn:microsoft.com/office/officeart/2005/8/layout/hierarchy2"/>
    <dgm:cxn modelId="{DEB9B087-9DBF-453C-B243-AD31D06C3023}" type="presParOf" srcId="{53748D2B-0584-41EC-91C4-E9F3BF751039}" destId="{2E63C35E-EB81-462F-888A-5E07E0B5F5E2}" srcOrd="1" destOrd="0" presId="urn:microsoft.com/office/officeart/2005/8/layout/hierarchy2"/>
    <dgm:cxn modelId="{A3E22F5F-20B3-4F24-8DD1-E727660F3ABC}" type="presParOf" srcId="{E5037B66-56AE-43E7-9D1B-E14DFFD72609}" destId="{66BBEDF8-A4DA-416B-B8E9-DF643CA8FA00}" srcOrd="2" destOrd="0" presId="urn:microsoft.com/office/officeart/2005/8/layout/hierarchy2"/>
    <dgm:cxn modelId="{3FB964C4-CA76-4C5C-8CF3-003868466915}" type="presParOf" srcId="{66BBEDF8-A4DA-416B-B8E9-DF643CA8FA00}" destId="{BC807CFC-04CD-4D8D-80A6-C1049562D230}" srcOrd="0" destOrd="0" presId="urn:microsoft.com/office/officeart/2005/8/layout/hierarchy2"/>
    <dgm:cxn modelId="{970262F9-24A3-4FD0-A36A-75A14AA3C761}" type="presParOf" srcId="{E5037B66-56AE-43E7-9D1B-E14DFFD72609}" destId="{15C5B780-1E13-4501-BC2D-4F23AC1E3AD7}" srcOrd="3" destOrd="0" presId="urn:microsoft.com/office/officeart/2005/8/layout/hierarchy2"/>
    <dgm:cxn modelId="{210A671E-91C0-469E-B4A1-9D7577CE5DAE}" type="presParOf" srcId="{15C5B780-1E13-4501-BC2D-4F23AC1E3AD7}" destId="{0EBB6412-A99E-41DF-8B0B-ED2025DB788D}" srcOrd="0" destOrd="0" presId="urn:microsoft.com/office/officeart/2005/8/layout/hierarchy2"/>
    <dgm:cxn modelId="{E7FDAF08-756F-486B-A12A-DF8060BCA2B3}" type="presParOf" srcId="{15C5B780-1E13-4501-BC2D-4F23AC1E3AD7}" destId="{1ADD0933-7D18-4A64-B989-C5C0C26CB1BE}" srcOrd="1" destOrd="0" presId="urn:microsoft.com/office/officeart/2005/8/layout/hierarchy2"/>
    <dgm:cxn modelId="{B54F0DC8-E937-46C1-B58C-7B148F19770C}" type="presParOf" srcId="{1ADD0933-7D18-4A64-B989-C5C0C26CB1BE}" destId="{02FB6473-4B38-4D19-9DB7-2A6C46CDBD22}" srcOrd="0" destOrd="0" presId="urn:microsoft.com/office/officeart/2005/8/layout/hierarchy2"/>
    <dgm:cxn modelId="{9C9969F7-BE57-4A1E-9514-A5EAD3DD0AFD}" type="presParOf" srcId="{02FB6473-4B38-4D19-9DB7-2A6C46CDBD22}" destId="{43CD6D33-2B9C-42B4-9E9E-47C36843144F}" srcOrd="0" destOrd="0" presId="urn:microsoft.com/office/officeart/2005/8/layout/hierarchy2"/>
    <dgm:cxn modelId="{9A39C30D-AE26-4AEA-A38D-48934F1E4C15}" type="presParOf" srcId="{1ADD0933-7D18-4A64-B989-C5C0C26CB1BE}" destId="{E6553BF1-9D14-4851-AD5F-4D36BEB319EE}" srcOrd="1" destOrd="0" presId="urn:microsoft.com/office/officeart/2005/8/layout/hierarchy2"/>
    <dgm:cxn modelId="{5D30E90E-BCFC-494A-9EE9-B006F8786EC6}" type="presParOf" srcId="{E6553BF1-9D14-4851-AD5F-4D36BEB319EE}" destId="{8B998476-6CE3-4E71-AA38-DAFF09499AFE}" srcOrd="0" destOrd="0" presId="urn:microsoft.com/office/officeart/2005/8/layout/hierarchy2"/>
    <dgm:cxn modelId="{46276686-4433-4032-BC09-C932B4C78721}" type="presParOf" srcId="{E6553BF1-9D14-4851-AD5F-4D36BEB319EE}" destId="{4939D83C-5465-4AEE-A649-4BC2EE1B5A11}" srcOrd="1" destOrd="0" presId="urn:microsoft.com/office/officeart/2005/8/layout/hierarchy2"/>
    <dgm:cxn modelId="{E0E2777E-8139-4547-A0A6-BAC947ADB496}" type="presParOf" srcId="{1ADD0933-7D18-4A64-B989-C5C0C26CB1BE}" destId="{2F81E445-660A-496C-BE11-44EAD6FD46CF}" srcOrd="2" destOrd="0" presId="urn:microsoft.com/office/officeart/2005/8/layout/hierarchy2"/>
    <dgm:cxn modelId="{1CF2FCA1-2420-4093-9AB4-9C587C4079F2}" type="presParOf" srcId="{2F81E445-660A-496C-BE11-44EAD6FD46CF}" destId="{CD460C12-E96C-407F-B447-4E62A3419A9C}" srcOrd="0" destOrd="0" presId="urn:microsoft.com/office/officeart/2005/8/layout/hierarchy2"/>
    <dgm:cxn modelId="{2C8A648B-73A0-4A19-AB55-FFFB5597E15B}" type="presParOf" srcId="{1ADD0933-7D18-4A64-B989-C5C0C26CB1BE}" destId="{DA98669D-9AA6-476F-AFAB-2FDD3EF210B2}" srcOrd="3" destOrd="0" presId="urn:microsoft.com/office/officeart/2005/8/layout/hierarchy2"/>
    <dgm:cxn modelId="{19B8D6C5-ED27-4948-A9A6-7B84B40FDA84}" type="presParOf" srcId="{DA98669D-9AA6-476F-AFAB-2FDD3EF210B2}" destId="{F5A29D89-0390-49CE-9AEA-EC95EE7EF137}" srcOrd="0" destOrd="0" presId="urn:microsoft.com/office/officeart/2005/8/layout/hierarchy2"/>
    <dgm:cxn modelId="{23175549-D8D7-44E0-85F5-95FC354D47ED}" type="presParOf" srcId="{DA98669D-9AA6-476F-AFAB-2FDD3EF210B2}" destId="{226582A7-CB72-4701-9F0B-C4FB11A680ED}" srcOrd="1" destOrd="0" presId="urn:microsoft.com/office/officeart/2005/8/layout/hierarchy2"/>
    <dgm:cxn modelId="{91FF24D4-55CD-42AA-A5C8-6C0CCD93F961}" type="presParOf" srcId="{1ADD0933-7D18-4A64-B989-C5C0C26CB1BE}" destId="{10F0FB24-E167-4F11-BFA9-0A1104898B8F}" srcOrd="4" destOrd="0" presId="urn:microsoft.com/office/officeart/2005/8/layout/hierarchy2"/>
    <dgm:cxn modelId="{B847BBAF-47DD-4A0D-B104-8404436A27FE}" type="presParOf" srcId="{10F0FB24-E167-4F11-BFA9-0A1104898B8F}" destId="{3A5C77AE-70D2-48BE-BCBF-748915A422DC}" srcOrd="0" destOrd="0" presId="urn:microsoft.com/office/officeart/2005/8/layout/hierarchy2"/>
    <dgm:cxn modelId="{27965B28-AB1C-4DD6-8907-B231C65784A4}" type="presParOf" srcId="{1ADD0933-7D18-4A64-B989-C5C0C26CB1BE}" destId="{CD2CCB78-DBA6-4ED3-A457-CE2BFBA5E8E4}" srcOrd="5" destOrd="0" presId="urn:microsoft.com/office/officeart/2005/8/layout/hierarchy2"/>
    <dgm:cxn modelId="{E6F1820C-0E8C-49C2-9CE2-EAAA49CD8DB6}" type="presParOf" srcId="{CD2CCB78-DBA6-4ED3-A457-CE2BFBA5E8E4}" destId="{4065230E-4608-4C7C-8BD7-8575155B3A8A}" srcOrd="0" destOrd="0" presId="urn:microsoft.com/office/officeart/2005/8/layout/hierarchy2"/>
    <dgm:cxn modelId="{636CA70E-20B2-4FAA-9D8F-12129423BAB3}" type="presParOf" srcId="{CD2CCB78-DBA6-4ED3-A457-CE2BFBA5E8E4}" destId="{E90BE7FB-E8DB-4730-BA6D-77F87888D6D2}" srcOrd="1" destOrd="0" presId="urn:microsoft.com/office/officeart/2005/8/layout/hierarchy2"/>
    <dgm:cxn modelId="{2DDDCD16-9CBF-42A8-9BF4-589B70F6F364}" type="presParOf" srcId="{1ADD0933-7D18-4A64-B989-C5C0C26CB1BE}" destId="{9224156F-AE51-4DE9-9B39-7406ABB05BCC}" srcOrd="6" destOrd="0" presId="urn:microsoft.com/office/officeart/2005/8/layout/hierarchy2"/>
    <dgm:cxn modelId="{35779A93-061F-4057-A6A1-A2B31BE9E0AE}" type="presParOf" srcId="{9224156F-AE51-4DE9-9B39-7406ABB05BCC}" destId="{0BBFA226-9519-47B5-9FBF-5E6849DD953A}" srcOrd="0" destOrd="0" presId="urn:microsoft.com/office/officeart/2005/8/layout/hierarchy2"/>
    <dgm:cxn modelId="{522244F5-82B1-4BEC-8989-E14D8EDC6972}" type="presParOf" srcId="{1ADD0933-7D18-4A64-B989-C5C0C26CB1BE}" destId="{E4A591EF-0348-4635-9483-51018F0EB3AE}" srcOrd="7" destOrd="0" presId="urn:microsoft.com/office/officeart/2005/8/layout/hierarchy2"/>
    <dgm:cxn modelId="{8CE9D0BF-9686-4664-93BC-EAF2A14AE689}" type="presParOf" srcId="{E4A591EF-0348-4635-9483-51018F0EB3AE}" destId="{D8FA1685-354F-45AB-BBA2-C71419522889}" srcOrd="0" destOrd="0" presId="urn:microsoft.com/office/officeart/2005/8/layout/hierarchy2"/>
    <dgm:cxn modelId="{CCCA8426-E6C3-4B66-AD0D-57EA3C6191D8}" type="presParOf" srcId="{E4A591EF-0348-4635-9483-51018F0EB3AE}" destId="{65C813F5-D7AB-4756-B052-D58C4686E8B4}" srcOrd="1" destOrd="0" presId="urn:microsoft.com/office/officeart/2005/8/layout/hierarchy2"/>
    <dgm:cxn modelId="{E34DDF58-8EF6-499D-A193-CCB79392E77C}" type="presParOf" srcId="{1ADD0933-7D18-4A64-B989-C5C0C26CB1BE}" destId="{6305C6E3-FC62-4CCD-AA53-8F2F76E02F1A}" srcOrd="8" destOrd="0" presId="urn:microsoft.com/office/officeart/2005/8/layout/hierarchy2"/>
    <dgm:cxn modelId="{5BF91EDF-CD40-4B5A-9400-50890D43EB93}" type="presParOf" srcId="{6305C6E3-FC62-4CCD-AA53-8F2F76E02F1A}" destId="{7901B96F-2EA8-48F8-A149-BE5A4DD4C5F2}" srcOrd="0" destOrd="0" presId="urn:microsoft.com/office/officeart/2005/8/layout/hierarchy2"/>
    <dgm:cxn modelId="{8D5CBB76-3448-4483-BE87-5FC49BB84394}" type="presParOf" srcId="{1ADD0933-7D18-4A64-B989-C5C0C26CB1BE}" destId="{21853F24-49C6-4F1E-90E3-AACEC9C43E39}" srcOrd="9" destOrd="0" presId="urn:microsoft.com/office/officeart/2005/8/layout/hierarchy2"/>
    <dgm:cxn modelId="{D648F520-EB0B-424D-A32C-75238AC1BFF8}" type="presParOf" srcId="{21853F24-49C6-4F1E-90E3-AACEC9C43E39}" destId="{4F362960-0923-4CC3-A106-D51DA506D948}" srcOrd="0" destOrd="0" presId="urn:microsoft.com/office/officeart/2005/8/layout/hierarchy2"/>
    <dgm:cxn modelId="{3D82DD18-81D2-4B2A-B9CB-FDDF3F9FED75}" type="presParOf" srcId="{21853F24-49C6-4F1E-90E3-AACEC9C43E39}" destId="{C878A69C-D155-4AAC-A418-475FB177DC89}" srcOrd="1" destOrd="0" presId="urn:microsoft.com/office/officeart/2005/8/layout/hierarchy2"/>
    <dgm:cxn modelId="{CC0CBA34-D041-41EB-B352-492F9AF1E284}" type="presParOf" srcId="{E5037B66-56AE-43E7-9D1B-E14DFFD72609}" destId="{AEF5BF35-FDB7-40FC-ACCA-7C9DD680D18A}" srcOrd="4" destOrd="0" presId="urn:microsoft.com/office/officeart/2005/8/layout/hierarchy2"/>
    <dgm:cxn modelId="{E5C89272-3F58-4A22-964C-8E1767828B80}" type="presParOf" srcId="{AEF5BF35-FDB7-40FC-ACCA-7C9DD680D18A}" destId="{35A00F39-03EB-42B5-BC41-49C2634658ED}" srcOrd="0" destOrd="0" presId="urn:microsoft.com/office/officeart/2005/8/layout/hierarchy2"/>
    <dgm:cxn modelId="{1911D1B2-B1BE-4300-B3A0-ABE63E9910D1}" type="presParOf" srcId="{E5037B66-56AE-43E7-9D1B-E14DFFD72609}" destId="{A73F9CA8-98BC-406E-A4B2-9108D6AD7FC1}" srcOrd="5" destOrd="0" presId="urn:microsoft.com/office/officeart/2005/8/layout/hierarchy2"/>
    <dgm:cxn modelId="{3C50E20A-9532-41DE-BCA4-E04CE6C58E00}" type="presParOf" srcId="{A73F9CA8-98BC-406E-A4B2-9108D6AD7FC1}" destId="{F882ED59-BBE1-4E65-90B9-2F6B34DD6961}" srcOrd="0" destOrd="0" presId="urn:microsoft.com/office/officeart/2005/8/layout/hierarchy2"/>
    <dgm:cxn modelId="{23A3CBD3-9E30-45CF-A9BD-8FD17408CBB7}" type="presParOf" srcId="{A73F9CA8-98BC-406E-A4B2-9108D6AD7FC1}" destId="{CAE87CC9-1D5F-4604-AA8B-46D876CD9BE2}" srcOrd="1" destOrd="0" presId="urn:microsoft.com/office/officeart/2005/8/layout/hierarchy2"/>
    <dgm:cxn modelId="{E020A0A5-266D-4D14-9364-395EA6B85135}" type="presParOf" srcId="{CAE87CC9-1D5F-4604-AA8B-46D876CD9BE2}" destId="{D1ED52E8-3E64-4DD0-97EA-D8202B1ADB79}" srcOrd="0" destOrd="0" presId="urn:microsoft.com/office/officeart/2005/8/layout/hierarchy2"/>
    <dgm:cxn modelId="{DA98F5DC-9870-4A18-BCFE-B87795D0D049}" type="presParOf" srcId="{D1ED52E8-3E64-4DD0-97EA-D8202B1ADB79}" destId="{A22B89F8-94DE-4B6C-BB78-7AC4A431606C}" srcOrd="0" destOrd="0" presId="urn:microsoft.com/office/officeart/2005/8/layout/hierarchy2"/>
    <dgm:cxn modelId="{4516D4C8-796E-4F82-90AB-AF486701F58E}" type="presParOf" srcId="{CAE87CC9-1D5F-4604-AA8B-46D876CD9BE2}" destId="{2879750C-E524-40EA-86D4-5B170E2FF49A}" srcOrd="1" destOrd="0" presId="urn:microsoft.com/office/officeart/2005/8/layout/hierarchy2"/>
    <dgm:cxn modelId="{4565E833-1A9D-4E64-A364-0718A5CBA50D}" type="presParOf" srcId="{2879750C-E524-40EA-86D4-5B170E2FF49A}" destId="{008571E9-E026-4567-AEBB-7B170562AB6C}" srcOrd="0" destOrd="0" presId="urn:microsoft.com/office/officeart/2005/8/layout/hierarchy2"/>
    <dgm:cxn modelId="{2EC9853A-D7DC-44D3-8F32-2828F732D51E}" type="presParOf" srcId="{2879750C-E524-40EA-86D4-5B170E2FF49A}" destId="{20967C1A-BF57-472A-86FE-B1054057B6F4}" srcOrd="1" destOrd="0" presId="urn:microsoft.com/office/officeart/2005/8/layout/hierarchy2"/>
    <dgm:cxn modelId="{2AC0E086-8096-4B09-9F3E-224738FEFA9D}" type="presParOf" srcId="{D656B495-3707-41D7-A74F-80309322BA25}" destId="{C3EE370D-C288-45E9-95D1-934A11A8CD7C}" srcOrd="12" destOrd="0" presId="urn:microsoft.com/office/officeart/2005/8/layout/hierarchy2"/>
    <dgm:cxn modelId="{743F19ED-7F48-4372-B8FD-AC27AA84D078}" type="presParOf" srcId="{C3EE370D-C288-45E9-95D1-934A11A8CD7C}" destId="{038818BB-83DF-43B4-B847-307D1139F22A}" srcOrd="0" destOrd="0" presId="urn:microsoft.com/office/officeart/2005/8/layout/hierarchy2"/>
    <dgm:cxn modelId="{D9AAE04D-59A2-4DFA-A94E-FC8060E7F11B}" type="presParOf" srcId="{D656B495-3707-41D7-A74F-80309322BA25}" destId="{9E3D95F6-D539-417C-ACC9-8554984065FE}" srcOrd="13" destOrd="0" presId="urn:microsoft.com/office/officeart/2005/8/layout/hierarchy2"/>
    <dgm:cxn modelId="{4E589512-FFB0-4DE6-91F7-DC1EAFBA2B4A}" type="presParOf" srcId="{9E3D95F6-D539-417C-ACC9-8554984065FE}" destId="{E80FA75A-F61C-4810-94A6-6467B42066B5}" srcOrd="0" destOrd="0" presId="urn:microsoft.com/office/officeart/2005/8/layout/hierarchy2"/>
    <dgm:cxn modelId="{0A5F485F-67A1-48E6-90A8-FC8942053BB9}" type="presParOf" srcId="{9E3D95F6-D539-417C-ACC9-8554984065FE}" destId="{2EC66649-447D-4B6C-A052-05D9BDE96A01}" srcOrd="1" destOrd="0" presId="urn:microsoft.com/office/officeart/2005/8/layout/hierarchy2"/>
    <dgm:cxn modelId="{E72BC358-790A-483C-B639-657261D156A1}" type="presParOf" srcId="{2EC66649-447D-4B6C-A052-05D9BDE96A01}" destId="{5AC7E792-BBE8-4F77-A74B-1321FD41DF74}" srcOrd="0" destOrd="0" presId="urn:microsoft.com/office/officeart/2005/8/layout/hierarchy2"/>
    <dgm:cxn modelId="{C6EF7CB0-D901-4B1C-BF16-4FD2BC6FF276}" type="presParOf" srcId="{5AC7E792-BBE8-4F77-A74B-1321FD41DF74}" destId="{7B45F6A6-E2A1-421F-B9F6-33ABBC11A2AB}" srcOrd="0" destOrd="0" presId="urn:microsoft.com/office/officeart/2005/8/layout/hierarchy2"/>
    <dgm:cxn modelId="{326C08BA-0917-4A38-BAC5-19FFAC5C0A79}" type="presParOf" srcId="{2EC66649-447D-4B6C-A052-05D9BDE96A01}" destId="{52A24371-2670-4544-AD36-D453F550159A}" srcOrd="1" destOrd="0" presId="urn:microsoft.com/office/officeart/2005/8/layout/hierarchy2"/>
    <dgm:cxn modelId="{22032B87-73E1-424F-AEF2-A49A332D61AB}" type="presParOf" srcId="{52A24371-2670-4544-AD36-D453F550159A}" destId="{C79AA248-500E-4E33-A9E8-45CFDF2F53A9}" srcOrd="0" destOrd="0" presId="urn:microsoft.com/office/officeart/2005/8/layout/hierarchy2"/>
    <dgm:cxn modelId="{BC7F10FB-04C7-49CB-B43E-46E745F8630C}" type="presParOf" srcId="{52A24371-2670-4544-AD36-D453F550159A}" destId="{F98A8F81-764D-4035-9BC4-2BDF4E17DCF9}" srcOrd="1" destOrd="0" presId="urn:microsoft.com/office/officeart/2005/8/layout/hierarchy2"/>
    <dgm:cxn modelId="{DBFC9D90-3EE3-44D0-A837-414B64223D9C}" type="presParOf" srcId="{F98A8F81-764D-4035-9BC4-2BDF4E17DCF9}" destId="{98A0610C-AC8A-41A9-B435-A99C6B134303}" srcOrd="0" destOrd="0" presId="urn:microsoft.com/office/officeart/2005/8/layout/hierarchy2"/>
    <dgm:cxn modelId="{306C235B-38C0-4975-BE3B-8DDFAD508011}" type="presParOf" srcId="{98A0610C-AC8A-41A9-B435-A99C6B134303}" destId="{4C25224B-6713-4AA9-851A-637AE4A5C9E1}" srcOrd="0" destOrd="0" presId="urn:microsoft.com/office/officeart/2005/8/layout/hierarchy2"/>
    <dgm:cxn modelId="{C9BC27EE-949E-4422-80DE-4F24A79BB19C}" type="presParOf" srcId="{F98A8F81-764D-4035-9BC4-2BDF4E17DCF9}" destId="{91F4EEC1-9BA6-42B4-855A-BFEA6BCE9D86}" srcOrd="1" destOrd="0" presId="urn:microsoft.com/office/officeart/2005/8/layout/hierarchy2"/>
    <dgm:cxn modelId="{E2878CFD-1F0D-48EB-8340-75EC4BBCA858}" type="presParOf" srcId="{91F4EEC1-9BA6-42B4-855A-BFEA6BCE9D86}" destId="{29AA8DF8-597E-44C0-866F-45E390836669}" srcOrd="0" destOrd="0" presId="urn:microsoft.com/office/officeart/2005/8/layout/hierarchy2"/>
    <dgm:cxn modelId="{766CEA55-5541-4E6D-B038-8B704AEFCF9C}" type="presParOf" srcId="{91F4EEC1-9BA6-42B4-855A-BFEA6BCE9D86}" destId="{8EA5B53D-112E-4007-B314-A1065410DEB7}" srcOrd="1" destOrd="0" presId="urn:microsoft.com/office/officeart/2005/8/layout/hierarchy2"/>
    <dgm:cxn modelId="{1F6D055E-E68D-4FF4-B85F-6044BE7A09E5}" type="presParOf" srcId="{F98A8F81-764D-4035-9BC4-2BDF4E17DCF9}" destId="{0C6A3B2E-725D-4888-9ECD-0973A988F11A}" srcOrd="2" destOrd="0" presId="urn:microsoft.com/office/officeart/2005/8/layout/hierarchy2"/>
    <dgm:cxn modelId="{9FFE4E2F-379A-4052-B955-D9CC97DE7B55}" type="presParOf" srcId="{0C6A3B2E-725D-4888-9ECD-0973A988F11A}" destId="{CBE505A4-2C27-4F3A-B55B-C481FC814958}" srcOrd="0" destOrd="0" presId="urn:microsoft.com/office/officeart/2005/8/layout/hierarchy2"/>
    <dgm:cxn modelId="{B010674B-E3CF-431F-AC51-0DD4DE115DCE}" type="presParOf" srcId="{F98A8F81-764D-4035-9BC4-2BDF4E17DCF9}" destId="{ECF343FB-5DF8-4738-B3E0-1239FB45B982}" srcOrd="3" destOrd="0" presId="urn:microsoft.com/office/officeart/2005/8/layout/hierarchy2"/>
    <dgm:cxn modelId="{2A6081CC-85EE-41DC-8772-976164A6AEDE}" type="presParOf" srcId="{ECF343FB-5DF8-4738-B3E0-1239FB45B982}" destId="{614FEEF6-86C4-44B1-830D-8521B88F377D}" srcOrd="0" destOrd="0" presId="urn:microsoft.com/office/officeart/2005/8/layout/hierarchy2"/>
    <dgm:cxn modelId="{8BC5AB04-6861-4CEC-A119-3F42F12FC56D}" type="presParOf" srcId="{ECF343FB-5DF8-4738-B3E0-1239FB45B982}" destId="{17AFEE1B-0360-4695-956B-48D515FCC59C}" srcOrd="1" destOrd="0" presId="urn:microsoft.com/office/officeart/2005/8/layout/hierarchy2"/>
    <dgm:cxn modelId="{1758B143-0860-4A58-8113-AD15DDACB4E4}" type="presParOf" srcId="{2EC66649-447D-4B6C-A052-05D9BDE96A01}" destId="{DEE0B70D-40D9-47BB-BE8A-5E6FA26716EF}" srcOrd="2" destOrd="0" presId="urn:microsoft.com/office/officeart/2005/8/layout/hierarchy2"/>
    <dgm:cxn modelId="{76565282-A8C2-4F98-B22B-2FC975C29729}" type="presParOf" srcId="{DEE0B70D-40D9-47BB-BE8A-5E6FA26716EF}" destId="{F8DD687B-2F36-47B6-A842-71D53D5BE882}" srcOrd="0" destOrd="0" presId="urn:microsoft.com/office/officeart/2005/8/layout/hierarchy2"/>
    <dgm:cxn modelId="{A6D83100-C961-4353-847A-E150EAD8CA57}" type="presParOf" srcId="{2EC66649-447D-4B6C-A052-05D9BDE96A01}" destId="{BFAD9EAB-CFEA-4E03-A2EA-3D9D4A9904D6}" srcOrd="3" destOrd="0" presId="urn:microsoft.com/office/officeart/2005/8/layout/hierarchy2"/>
    <dgm:cxn modelId="{8640D01F-4397-4A97-BA46-8AC7CF442BB3}" type="presParOf" srcId="{BFAD9EAB-CFEA-4E03-A2EA-3D9D4A9904D6}" destId="{38333CFC-2B5F-4B35-AB2C-3E271CCA2F10}" srcOrd="0" destOrd="0" presId="urn:microsoft.com/office/officeart/2005/8/layout/hierarchy2"/>
    <dgm:cxn modelId="{F853ED01-11FE-4632-8EEB-507D68D38676}" type="presParOf" srcId="{BFAD9EAB-CFEA-4E03-A2EA-3D9D4A9904D6}" destId="{8D53F85C-6B39-406A-AC87-03C5619F854C}"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FD85-C053-481E-A6A2-183F9721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82</Pages>
  <Words>18869</Words>
  <Characters>103782</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dc:creator>
  <cp:lastModifiedBy>Antoine</cp:lastModifiedBy>
  <cp:revision>43</cp:revision>
  <dcterms:created xsi:type="dcterms:W3CDTF">2009-06-10T22:28:00Z</dcterms:created>
  <dcterms:modified xsi:type="dcterms:W3CDTF">2009-06-15T07:06:00Z</dcterms:modified>
</cp:coreProperties>
</file>